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86E" w:rsidRPr="005921AE" w:rsidRDefault="00A72E85" w:rsidP="005921AE">
      <w:pPr>
        <w:spacing w:line="360" w:lineRule="auto"/>
        <w:jc w:val="center"/>
        <w:rPr>
          <w:b/>
          <w:bCs/>
        </w:rPr>
      </w:pPr>
      <w:bookmarkStart w:id="0" w:name="_Hlk58816145"/>
      <w:bookmarkStart w:id="1" w:name="_Hlk24012513"/>
      <w:bookmarkStart w:id="2" w:name="_Hlk24012275"/>
      <w:bookmarkStart w:id="3" w:name="_Hlk24011853"/>
      <w:bookmarkStart w:id="4" w:name="_Toc17263230"/>
      <w:bookmarkStart w:id="5" w:name="_Hlk58816195"/>
      <w:r w:rsidRPr="005921AE">
        <w:rPr>
          <w:b/>
          <w:noProof/>
          <w:sz w:val="44"/>
          <w:szCs w:val="44"/>
        </w:rPr>
        <w:drawing>
          <wp:inline distT="0" distB="0" distL="0" distR="0" wp14:anchorId="13CA9948" wp14:editId="5E671361">
            <wp:extent cx="2293620" cy="3028094"/>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7643" cy="3033406"/>
                    </a:xfrm>
                    <a:prstGeom prst="rect">
                      <a:avLst/>
                    </a:prstGeom>
                    <a:noFill/>
                    <a:ln>
                      <a:noFill/>
                    </a:ln>
                  </pic:spPr>
                </pic:pic>
              </a:graphicData>
            </a:graphic>
          </wp:inline>
        </w:drawing>
      </w:r>
    </w:p>
    <w:p w:rsidR="00390D55" w:rsidRPr="005921AE" w:rsidRDefault="00B5579D" w:rsidP="005921AE">
      <w:pPr>
        <w:spacing w:line="360" w:lineRule="auto"/>
        <w:jc w:val="center"/>
        <w:rPr>
          <w:b/>
          <w:bCs/>
        </w:rPr>
      </w:pPr>
      <w:r w:rsidRPr="005921AE">
        <w:rPr>
          <w:b/>
          <w:bCs/>
          <w:noProof/>
        </w:rPr>
        <w:drawing>
          <wp:inline distT="0" distB="0" distL="0" distR="0" wp14:anchorId="335F613B" wp14:editId="6D21EAF9">
            <wp:extent cx="2270760" cy="2799567"/>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5874" cy="2818200"/>
                    </a:xfrm>
                    <a:prstGeom prst="rect">
                      <a:avLst/>
                    </a:prstGeom>
                  </pic:spPr>
                </pic:pic>
              </a:graphicData>
            </a:graphic>
          </wp:inline>
        </w:drawing>
      </w:r>
    </w:p>
    <w:p w:rsidR="00B5579D" w:rsidRPr="005921AE" w:rsidRDefault="00B5579D" w:rsidP="005921AE">
      <w:pPr>
        <w:spacing w:line="360" w:lineRule="auto"/>
        <w:jc w:val="center"/>
        <w:rPr>
          <w:b/>
          <w:bCs/>
        </w:rPr>
      </w:pPr>
    </w:p>
    <w:p w:rsidR="008E5A17" w:rsidRPr="005921AE" w:rsidRDefault="00A72E85" w:rsidP="005921AE">
      <w:pPr>
        <w:spacing w:line="360" w:lineRule="auto"/>
        <w:jc w:val="center"/>
        <w:rPr>
          <w:b/>
          <w:bCs/>
        </w:rPr>
      </w:pPr>
      <w:r w:rsidRPr="005921AE">
        <w:rPr>
          <w:b/>
          <w:bCs/>
        </w:rPr>
        <w:t xml:space="preserve">АКТУАЛИЗАЦИЯ СХЕМЫ ВОДООТВЕДЕНИЯ </w:t>
      </w:r>
    </w:p>
    <w:p w:rsidR="008E5A17" w:rsidRPr="005921AE" w:rsidRDefault="00A72E85" w:rsidP="005921AE">
      <w:pPr>
        <w:spacing w:line="360" w:lineRule="auto"/>
        <w:jc w:val="center"/>
        <w:rPr>
          <w:b/>
          <w:bCs/>
        </w:rPr>
      </w:pPr>
      <w:r w:rsidRPr="005921AE">
        <w:rPr>
          <w:b/>
          <w:bCs/>
        </w:rPr>
        <w:t xml:space="preserve">ПИОНЕРСКОГО ГОРОДСКОГО ОКРУГА </w:t>
      </w:r>
    </w:p>
    <w:p w:rsidR="00D45B69" w:rsidRPr="005921AE" w:rsidRDefault="00A72E85" w:rsidP="005921AE">
      <w:pPr>
        <w:spacing w:line="360" w:lineRule="auto"/>
        <w:jc w:val="center"/>
        <w:rPr>
          <w:b/>
          <w:bCs/>
        </w:rPr>
      </w:pPr>
      <w:r w:rsidRPr="005921AE">
        <w:rPr>
          <w:b/>
          <w:bCs/>
        </w:rPr>
        <w:t xml:space="preserve">НА </w:t>
      </w:r>
      <w:r w:rsidR="008E5A17" w:rsidRPr="005921AE">
        <w:rPr>
          <w:b/>
          <w:bCs/>
        </w:rPr>
        <w:t>ПЕРСПЕКТИВУ ДО 2035 ГОДА</w:t>
      </w:r>
    </w:p>
    <w:p w:rsidR="0005352F" w:rsidRPr="005921AE" w:rsidRDefault="0005352F" w:rsidP="005921AE">
      <w:pPr>
        <w:spacing w:line="360" w:lineRule="auto"/>
        <w:jc w:val="center"/>
        <w:rPr>
          <w:b/>
          <w:bCs/>
        </w:rPr>
      </w:pPr>
      <w:r w:rsidRPr="005921AE">
        <w:rPr>
          <w:b/>
          <w:bCs/>
        </w:rPr>
        <w:t>(текстовая часть)</w:t>
      </w:r>
    </w:p>
    <w:p w:rsidR="00B5579D" w:rsidRPr="005921AE" w:rsidRDefault="00B5579D" w:rsidP="005921AE">
      <w:pPr>
        <w:spacing w:line="360" w:lineRule="auto"/>
        <w:jc w:val="center"/>
        <w:rPr>
          <w:b/>
          <w:bCs/>
          <w:szCs w:val="28"/>
        </w:rPr>
      </w:pPr>
    </w:p>
    <w:p w:rsidR="00751FE7" w:rsidRPr="005921AE" w:rsidRDefault="00100B66" w:rsidP="005921AE">
      <w:pPr>
        <w:spacing w:line="360" w:lineRule="auto"/>
        <w:jc w:val="center"/>
        <w:rPr>
          <w:b/>
          <w:bCs/>
          <w:szCs w:val="28"/>
        </w:rPr>
      </w:pPr>
      <w:r w:rsidRPr="005921AE">
        <w:rPr>
          <w:b/>
          <w:bCs/>
          <w:szCs w:val="28"/>
        </w:rPr>
        <w:t xml:space="preserve">Том </w:t>
      </w:r>
      <w:r w:rsidR="00C5403D" w:rsidRPr="005921AE">
        <w:rPr>
          <w:b/>
          <w:bCs/>
          <w:szCs w:val="28"/>
        </w:rPr>
        <w:t>1</w:t>
      </w:r>
      <w:r w:rsidR="00BB662F" w:rsidRPr="005921AE">
        <w:rPr>
          <w:b/>
          <w:bCs/>
          <w:szCs w:val="28"/>
        </w:rPr>
        <w:t xml:space="preserve">. </w:t>
      </w:r>
      <w:r w:rsidR="00B5579D" w:rsidRPr="005921AE">
        <w:rPr>
          <w:b/>
          <w:bCs/>
          <w:szCs w:val="28"/>
        </w:rPr>
        <w:t>2021</w:t>
      </w:r>
      <w:r w:rsidR="00D45B69" w:rsidRPr="005921AE">
        <w:rPr>
          <w:b/>
          <w:bCs/>
          <w:szCs w:val="28"/>
        </w:rPr>
        <w:t>-СВО-ПЗ</w:t>
      </w:r>
    </w:p>
    <w:p w:rsidR="00B5579D" w:rsidRPr="005921AE" w:rsidRDefault="00B5579D" w:rsidP="005921AE">
      <w:pPr>
        <w:spacing w:line="360" w:lineRule="auto"/>
        <w:jc w:val="center"/>
        <w:rPr>
          <w:b/>
          <w:bCs/>
          <w:szCs w:val="28"/>
        </w:rPr>
      </w:pPr>
    </w:p>
    <w:p w:rsidR="00B5579D" w:rsidRPr="005921AE" w:rsidRDefault="00B5579D" w:rsidP="005921AE">
      <w:pPr>
        <w:spacing w:line="360" w:lineRule="auto"/>
        <w:jc w:val="center"/>
        <w:rPr>
          <w:b/>
          <w:bCs/>
          <w:szCs w:val="28"/>
        </w:rPr>
      </w:pPr>
    </w:p>
    <w:p w:rsidR="00390D55" w:rsidRPr="005921AE" w:rsidRDefault="00390D55" w:rsidP="005921AE">
      <w:pPr>
        <w:spacing w:line="360" w:lineRule="auto"/>
        <w:jc w:val="center"/>
        <w:rPr>
          <w:b/>
          <w:bCs/>
          <w:szCs w:val="28"/>
        </w:rPr>
      </w:pPr>
    </w:p>
    <w:p w:rsidR="00751FE7" w:rsidRPr="005921AE" w:rsidRDefault="00751FE7" w:rsidP="005921AE">
      <w:pPr>
        <w:spacing w:line="360" w:lineRule="auto"/>
        <w:jc w:val="center"/>
        <w:rPr>
          <w:sz w:val="32"/>
        </w:rPr>
      </w:pPr>
      <w:r w:rsidRPr="005921AE">
        <w:rPr>
          <w:b/>
          <w:bCs/>
          <w:szCs w:val="28"/>
        </w:rPr>
        <w:t>Санкт-Петербург, 2021</w:t>
      </w:r>
    </w:p>
    <w:p w:rsidR="006B686E" w:rsidRPr="005921AE" w:rsidRDefault="006B686E" w:rsidP="005921AE">
      <w:pPr>
        <w:tabs>
          <w:tab w:val="center" w:pos="4814"/>
          <w:tab w:val="left" w:pos="6300"/>
        </w:tabs>
        <w:rPr>
          <w:sz w:val="32"/>
        </w:rPr>
        <w:sectPr w:rsidR="006B686E" w:rsidRPr="005921AE" w:rsidSect="00427C86">
          <w:footerReference w:type="default" r:id="rId11"/>
          <w:pgSz w:w="11906" w:h="16838"/>
          <w:pgMar w:top="1649" w:right="1285" w:bottom="1169" w:left="1701" w:header="720" w:footer="720" w:gutter="0"/>
          <w:pgBorders>
            <w:top w:val="single" w:sz="6" w:space="25" w:color="000000"/>
            <w:left w:val="single" w:sz="6" w:space="21" w:color="000000"/>
            <w:bottom w:val="single" w:sz="6" w:space="1" w:color="000000"/>
            <w:right w:val="single" w:sz="6" w:space="20" w:color="000000"/>
          </w:pgBorders>
          <w:cols w:space="720"/>
          <w:titlePg/>
          <w:docGrid w:linePitch="381"/>
        </w:sectPr>
      </w:pPr>
    </w:p>
    <w:p w:rsidR="00DF2205" w:rsidRPr="005921AE" w:rsidRDefault="00756140" w:rsidP="005921AE">
      <w:pPr>
        <w:pStyle w:val="00"/>
      </w:pPr>
      <w:bookmarkStart w:id="6" w:name="_Toc90370913"/>
      <w:bookmarkEnd w:id="0"/>
      <w:r w:rsidRPr="005921AE">
        <w:lastRenderedPageBreak/>
        <w:t>СОДЕРЖАНИЕ</w:t>
      </w:r>
      <w:bookmarkEnd w:id="6"/>
    </w:p>
    <w:bookmarkEnd w:id="5" w:displacedByCustomXml="next"/>
    <w:sdt>
      <w:sdtPr>
        <w:rPr>
          <w:b w:val="0"/>
          <w:bCs/>
          <w:caps w:val="0"/>
          <w:noProof w:val="0"/>
          <w:sz w:val="20"/>
        </w:rPr>
        <w:id w:val="16664696"/>
        <w:docPartObj>
          <w:docPartGallery w:val="Table of Contents"/>
          <w:docPartUnique/>
        </w:docPartObj>
      </w:sdtPr>
      <w:sdtEndPr>
        <w:rPr>
          <w:b/>
          <w:bCs w:val="0"/>
          <w:caps/>
          <w:noProof/>
          <w:sz w:val="24"/>
        </w:rPr>
      </w:sdtEndPr>
      <w:sdtContent>
        <w:bookmarkEnd w:id="4" w:displacedByCustomXml="prev"/>
        <w:p w:rsidR="005921AE" w:rsidRDefault="00F671A4">
          <w:pPr>
            <w:pStyle w:val="13"/>
            <w:rPr>
              <w:rFonts w:asciiTheme="minorHAnsi" w:eastAsiaTheme="minorEastAsia" w:hAnsiTheme="minorHAnsi" w:cstheme="minorBidi"/>
              <w:b w:val="0"/>
              <w:caps w:val="0"/>
              <w:sz w:val="22"/>
              <w:szCs w:val="22"/>
            </w:rPr>
          </w:pPr>
          <w:r w:rsidRPr="005921AE">
            <w:rPr>
              <w:b w:val="0"/>
            </w:rPr>
            <w:fldChar w:fldCharType="begin"/>
          </w:r>
          <w:r w:rsidR="00956BB2" w:rsidRPr="005921AE">
            <w:rPr>
              <w:b w:val="0"/>
            </w:rPr>
            <w:instrText xml:space="preserve"> TOC \o \h \z \u </w:instrText>
          </w:r>
          <w:r w:rsidRPr="005921AE">
            <w:rPr>
              <w:b w:val="0"/>
            </w:rPr>
            <w:fldChar w:fldCharType="separate"/>
          </w:r>
          <w:hyperlink w:anchor="_Toc90370913" w:history="1">
            <w:r w:rsidR="005921AE" w:rsidRPr="00A969F7">
              <w:rPr>
                <w:rStyle w:val="aff8"/>
              </w:rPr>
              <w:t>СОДЕРЖАНИЕ</w:t>
            </w:r>
            <w:r w:rsidR="005921AE">
              <w:rPr>
                <w:webHidden/>
              </w:rPr>
              <w:tab/>
            </w:r>
            <w:r>
              <w:rPr>
                <w:webHidden/>
              </w:rPr>
              <w:fldChar w:fldCharType="begin"/>
            </w:r>
            <w:r w:rsidR="005921AE">
              <w:rPr>
                <w:webHidden/>
              </w:rPr>
              <w:instrText xml:space="preserve"> PAGEREF _Toc90370913 \h </w:instrText>
            </w:r>
            <w:r>
              <w:rPr>
                <w:webHidden/>
              </w:rPr>
            </w:r>
            <w:r>
              <w:rPr>
                <w:webHidden/>
              </w:rPr>
              <w:fldChar w:fldCharType="separate"/>
            </w:r>
            <w:r w:rsidR="00BE662D">
              <w:rPr>
                <w:webHidden/>
              </w:rPr>
              <w:t>2</w:t>
            </w:r>
            <w:r>
              <w:rPr>
                <w:webHidden/>
              </w:rPr>
              <w:fldChar w:fldCharType="end"/>
            </w:r>
          </w:hyperlink>
        </w:p>
        <w:p w:rsidR="005921AE" w:rsidRDefault="00E52A3D">
          <w:pPr>
            <w:pStyle w:val="13"/>
            <w:rPr>
              <w:rFonts w:asciiTheme="minorHAnsi" w:eastAsiaTheme="minorEastAsia" w:hAnsiTheme="minorHAnsi" w:cstheme="minorBidi"/>
              <w:b w:val="0"/>
              <w:caps w:val="0"/>
              <w:sz w:val="22"/>
              <w:szCs w:val="22"/>
            </w:rPr>
          </w:pPr>
          <w:hyperlink w:anchor="_Toc90370914" w:history="1">
            <w:r w:rsidR="005921AE" w:rsidRPr="00A969F7">
              <w:rPr>
                <w:rStyle w:val="aff8"/>
              </w:rPr>
              <w:t>СОСТАВ ОТЧЕТНОЙ ТЕХНИЧЕСКОЙ ДОКУМЕНТАЦИИ</w:t>
            </w:r>
            <w:r w:rsidR="005921AE">
              <w:rPr>
                <w:webHidden/>
              </w:rPr>
              <w:tab/>
            </w:r>
            <w:r w:rsidR="00F671A4">
              <w:rPr>
                <w:webHidden/>
              </w:rPr>
              <w:fldChar w:fldCharType="begin"/>
            </w:r>
            <w:r w:rsidR="005921AE">
              <w:rPr>
                <w:webHidden/>
              </w:rPr>
              <w:instrText xml:space="preserve"> PAGEREF _Toc90370914 \h </w:instrText>
            </w:r>
            <w:r w:rsidR="00F671A4">
              <w:rPr>
                <w:webHidden/>
              </w:rPr>
            </w:r>
            <w:r w:rsidR="00F671A4">
              <w:rPr>
                <w:webHidden/>
              </w:rPr>
              <w:fldChar w:fldCharType="separate"/>
            </w:r>
            <w:r w:rsidR="00BE662D">
              <w:rPr>
                <w:webHidden/>
              </w:rPr>
              <w:t>5</w:t>
            </w:r>
            <w:r w:rsidR="00F671A4">
              <w:rPr>
                <w:webHidden/>
              </w:rPr>
              <w:fldChar w:fldCharType="end"/>
            </w:r>
          </w:hyperlink>
        </w:p>
        <w:p w:rsidR="005921AE" w:rsidRDefault="00E52A3D">
          <w:pPr>
            <w:pStyle w:val="13"/>
            <w:rPr>
              <w:rFonts w:asciiTheme="minorHAnsi" w:eastAsiaTheme="minorEastAsia" w:hAnsiTheme="minorHAnsi" w:cstheme="minorBidi"/>
              <w:b w:val="0"/>
              <w:caps w:val="0"/>
              <w:sz w:val="22"/>
              <w:szCs w:val="22"/>
            </w:rPr>
          </w:pPr>
          <w:hyperlink w:anchor="_Toc90370915" w:history="1">
            <w:r w:rsidR="005921AE" w:rsidRPr="00A969F7">
              <w:rPr>
                <w:rStyle w:val="aff8"/>
              </w:rPr>
              <w:t>ПЕРЕЧЕНЬ ИСПОЛЬЗОВАННЫХ НОРМАТИВНЫХ ПРАВОВЫХ АКТОВ</w:t>
            </w:r>
            <w:r w:rsidR="005921AE">
              <w:rPr>
                <w:webHidden/>
              </w:rPr>
              <w:tab/>
            </w:r>
            <w:r w:rsidR="00F671A4">
              <w:rPr>
                <w:webHidden/>
              </w:rPr>
              <w:fldChar w:fldCharType="begin"/>
            </w:r>
            <w:r w:rsidR="005921AE">
              <w:rPr>
                <w:webHidden/>
              </w:rPr>
              <w:instrText xml:space="preserve"> PAGEREF _Toc90370915 \h </w:instrText>
            </w:r>
            <w:r w:rsidR="00F671A4">
              <w:rPr>
                <w:webHidden/>
              </w:rPr>
            </w:r>
            <w:r w:rsidR="00F671A4">
              <w:rPr>
                <w:webHidden/>
              </w:rPr>
              <w:fldChar w:fldCharType="separate"/>
            </w:r>
            <w:r w:rsidR="00BE662D">
              <w:rPr>
                <w:webHidden/>
              </w:rPr>
              <w:t>6</w:t>
            </w:r>
            <w:r w:rsidR="00F671A4">
              <w:rPr>
                <w:webHidden/>
              </w:rPr>
              <w:fldChar w:fldCharType="end"/>
            </w:r>
          </w:hyperlink>
        </w:p>
        <w:p w:rsidR="005921AE" w:rsidRDefault="00E52A3D">
          <w:pPr>
            <w:pStyle w:val="13"/>
            <w:rPr>
              <w:rFonts w:asciiTheme="minorHAnsi" w:eastAsiaTheme="minorEastAsia" w:hAnsiTheme="minorHAnsi" w:cstheme="minorBidi"/>
              <w:b w:val="0"/>
              <w:caps w:val="0"/>
              <w:sz w:val="22"/>
              <w:szCs w:val="22"/>
            </w:rPr>
          </w:pPr>
          <w:hyperlink w:anchor="_Toc90370916" w:history="1">
            <w:r w:rsidR="005921AE" w:rsidRPr="00A969F7">
              <w:rPr>
                <w:rStyle w:val="aff8"/>
              </w:rPr>
              <w:t>ТЕРМИНЫ, ОПРЕДЕЛЕНИЯ, СОКРАЩЕНИЯ</w:t>
            </w:r>
            <w:r w:rsidR="005921AE">
              <w:rPr>
                <w:webHidden/>
              </w:rPr>
              <w:tab/>
            </w:r>
            <w:r w:rsidR="00F671A4">
              <w:rPr>
                <w:webHidden/>
              </w:rPr>
              <w:fldChar w:fldCharType="begin"/>
            </w:r>
            <w:r w:rsidR="005921AE">
              <w:rPr>
                <w:webHidden/>
              </w:rPr>
              <w:instrText xml:space="preserve"> PAGEREF _Toc90370916 \h </w:instrText>
            </w:r>
            <w:r w:rsidR="00F671A4">
              <w:rPr>
                <w:webHidden/>
              </w:rPr>
            </w:r>
            <w:r w:rsidR="00F671A4">
              <w:rPr>
                <w:webHidden/>
              </w:rPr>
              <w:fldChar w:fldCharType="separate"/>
            </w:r>
            <w:r w:rsidR="00BE662D">
              <w:rPr>
                <w:webHidden/>
              </w:rPr>
              <w:t>8</w:t>
            </w:r>
            <w:r w:rsidR="00F671A4">
              <w:rPr>
                <w:webHidden/>
              </w:rPr>
              <w:fldChar w:fldCharType="end"/>
            </w:r>
          </w:hyperlink>
        </w:p>
        <w:p w:rsidR="005921AE" w:rsidRDefault="00E52A3D">
          <w:pPr>
            <w:pStyle w:val="13"/>
            <w:rPr>
              <w:rFonts w:asciiTheme="minorHAnsi" w:eastAsiaTheme="minorEastAsia" w:hAnsiTheme="minorHAnsi" w:cstheme="minorBidi"/>
              <w:b w:val="0"/>
              <w:caps w:val="0"/>
              <w:sz w:val="22"/>
              <w:szCs w:val="22"/>
            </w:rPr>
          </w:pPr>
          <w:hyperlink w:anchor="_Toc90370917" w:history="1">
            <w:r w:rsidR="005921AE" w:rsidRPr="00A969F7">
              <w:rPr>
                <w:rStyle w:val="aff8"/>
              </w:rPr>
              <w:t>ОБЩИЕ ПОЛОЖЕНИЯ</w:t>
            </w:r>
            <w:r w:rsidR="005921AE">
              <w:rPr>
                <w:webHidden/>
              </w:rPr>
              <w:tab/>
            </w:r>
            <w:r w:rsidR="00F671A4">
              <w:rPr>
                <w:webHidden/>
              </w:rPr>
              <w:fldChar w:fldCharType="begin"/>
            </w:r>
            <w:r w:rsidR="005921AE">
              <w:rPr>
                <w:webHidden/>
              </w:rPr>
              <w:instrText xml:space="preserve"> PAGEREF _Toc90370917 \h </w:instrText>
            </w:r>
            <w:r w:rsidR="00F671A4">
              <w:rPr>
                <w:webHidden/>
              </w:rPr>
            </w:r>
            <w:r w:rsidR="00F671A4">
              <w:rPr>
                <w:webHidden/>
              </w:rPr>
              <w:fldChar w:fldCharType="separate"/>
            </w:r>
            <w:r w:rsidR="00BE662D">
              <w:rPr>
                <w:webHidden/>
              </w:rPr>
              <w:t>13</w:t>
            </w:r>
            <w:r w:rsidR="00F671A4">
              <w:rPr>
                <w:webHidden/>
              </w:rPr>
              <w:fldChar w:fldCharType="end"/>
            </w:r>
          </w:hyperlink>
        </w:p>
        <w:p w:rsidR="005921AE" w:rsidRDefault="00E52A3D">
          <w:pPr>
            <w:pStyle w:val="13"/>
            <w:rPr>
              <w:rFonts w:asciiTheme="minorHAnsi" w:eastAsiaTheme="minorEastAsia" w:hAnsiTheme="minorHAnsi" w:cstheme="minorBidi"/>
              <w:b w:val="0"/>
              <w:caps w:val="0"/>
              <w:sz w:val="22"/>
              <w:szCs w:val="22"/>
            </w:rPr>
          </w:pPr>
          <w:hyperlink w:anchor="_Toc90370918" w:history="1">
            <w:r w:rsidR="005921AE" w:rsidRPr="00A969F7">
              <w:rPr>
                <w:rStyle w:val="aff8"/>
              </w:rPr>
              <w:t>КРАТКАЯ ХАРАКТЕРИСТИКА МУНИЦИПАЛЬНОГО ОБРАЗОВАНИЯ</w:t>
            </w:r>
            <w:r w:rsidR="005921AE">
              <w:rPr>
                <w:webHidden/>
              </w:rPr>
              <w:tab/>
            </w:r>
            <w:r w:rsidR="00F671A4">
              <w:rPr>
                <w:webHidden/>
              </w:rPr>
              <w:fldChar w:fldCharType="begin"/>
            </w:r>
            <w:r w:rsidR="005921AE">
              <w:rPr>
                <w:webHidden/>
              </w:rPr>
              <w:instrText xml:space="preserve"> PAGEREF _Toc90370918 \h </w:instrText>
            </w:r>
            <w:r w:rsidR="00F671A4">
              <w:rPr>
                <w:webHidden/>
              </w:rPr>
            </w:r>
            <w:r w:rsidR="00F671A4">
              <w:rPr>
                <w:webHidden/>
              </w:rPr>
              <w:fldChar w:fldCharType="separate"/>
            </w:r>
            <w:r w:rsidR="00BE662D">
              <w:rPr>
                <w:webHidden/>
              </w:rPr>
              <w:t>14</w:t>
            </w:r>
            <w:r w:rsidR="00F671A4">
              <w:rPr>
                <w:webHidden/>
              </w:rPr>
              <w:fldChar w:fldCharType="end"/>
            </w:r>
          </w:hyperlink>
        </w:p>
        <w:p w:rsidR="005921AE" w:rsidRDefault="00E52A3D">
          <w:pPr>
            <w:pStyle w:val="13"/>
            <w:rPr>
              <w:rFonts w:asciiTheme="minorHAnsi" w:eastAsiaTheme="minorEastAsia" w:hAnsiTheme="minorHAnsi" w:cstheme="minorBidi"/>
              <w:b w:val="0"/>
              <w:caps w:val="0"/>
              <w:sz w:val="22"/>
              <w:szCs w:val="22"/>
            </w:rPr>
          </w:pPr>
          <w:hyperlink w:anchor="_Toc90370919" w:history="1">
            <w:r w:rsidR="005921AE" w:rsidRPr="00A969F7">
              <w:rPr>
                <w:rStyle w:val="aff8"/>
              </w:rPr>
              <w:t>Раздел 1. «Существующее положение в сфере водоотведения муниципального образования»</w:t>
            </w:r>
            <w:r w:rsidR="005921AE">
              <w:rPr>
                <w:webHidden/>
              </w:rPr>
              <w:tab/>
            </w:r>
            <w:r w:rsidR="00F671A4">
              <w:rPr>
                <w:webHidden/>
              </w:rPr>
              <w:fldChar w:fldCharType="begin"/>
            </w:r>
            <w:r w:rsidR="005921AE">
              <w:rPr>
                <w:webHidden/>
              </w:rPr>
              <w:instrText xml:space="preserve"> PAGEREF _Toc90370919 \h </w:instrText>
            </w:r>
            <w:r w:rsidR="00F671A4">
              <w:rPr>
                <w:webHidden/>
              </w:rPr>
            </w:r>
            <w:r w:rsidR="00F671A4">
              <w:rPr>
                <w:webHidden/>
              </w:rPr>
              <w:fldChar w:fldCharType="separate"/>
            </w:r>
            <w:r w:rsidR="00BE662D">
              <w:rPr>
                <w:webHidden/>
              </w:rPr>
              <w:t>16</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20" w:history="1">
            <w:r w:rsidR="005921AE" w:rsidRPr="00A969F7">
              <w:rPr>
                <w:rStyle w:val="aff8"/>
              </w:rPr>
              <w:t>1.1</w:t>
            </w:r>
            <w:r w:rsidR="005921AE">
              <w:rPr>
                <w:rFonts w:asciiTheme="minorHAnsi" w:eastAsiaTheme="minorEastAsia" w:hAnsiTheme="minorHAnsi" w:cstheme="minorBidi"/>
                <w:b w:val="0"/>
                <w:sz w:val="22"/>
                <w:szCs w:val="22"/>
              </w:rPr>
              <w:tab/>
            </w:r>
            <w:r w:rsidR="005921AE" w:rsidRPr="00A969F7">
              <w:rPr>
                <w:rStyle w:val="aff8"/>
              </w:rPr>
              <w:t>Информация по существующим сетям дождевой канализации и гидравлический расчет</w:t>
            </w:r>
            <w:r w:rsidR="005921AE">
              <w:rPr>
                <w:webHidden/>
              </w:rPr>
              <w:tab/>
            </w:r>
            <w:r w:rsidR="00F671A4">
              <w:rPr>
                <w:webHidden/>
              </w:rPr>
              <w:fldChar w:fldCharType="begin"/>
            </w:r>
            <w:r w:rsidR="005921AE">
              <w:rPr>
                <w:webHidden/>
              </w:rPr>
              <w:instrText xml:space="preserve"> PAGEREF _Toc90370920 \h </w:instrText>
            </w:r>
            <w:r w:rsidR="00F671A4">
              <w:rPr>
                <w:webHidden/>
              </w:rPr>
            </w:r>
            <w:r w:rsidR="00F671A4">
              <w:rPr>
                <w:webHidden/>
              </w:rPr>
              <w:fldChar w:fldCharType="separate"/>
            </w:r>
            <w:r w:rsidR="00BE662D">
              <w:rPr>
                <w:webHidden/>
              </w:rPr>
              <w:t>16</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21" w:history="1">
            <w:r w:rsidR="005921AE" w:rsidRPr="00A969F7">
              <w:rPr>
                <w:rStyle w:val="aff8"/>
              </w:rPr>
              <w:t>1.2</w:t>
            </w:r>
            <w:r w:rsidR="005921AE">
              <w:rPr>
                <w:rFonts w:asciiTheme="minorHAnsi" w:eastAsiaTheme="minorEastAsia" w:hAnsiTheme="minorHAnsi" w:cstheme="minorBidi"/>
                <w:b w:val="0"/>
                <w:sz w:val="22"/>
                <w:szCs w:val="22"/>
              </w:rPr>
              <w:tab/>
            </w:r>
            <w:r w:rsidR="005921AE" w:rsidRPr="00A969F7">
              <w:rPr>
                <w:rStyle w:val="aff8"/>
              </w:rPr>
              <w:t>Описание структуры системы сбора, очистки и отведения сточных вод на территории Пионерского городского округа и деление его на эксплуатационные зоны</w:t>
            </w:r>
            <w:r w:rsidR="005921AE">
              <w:rPr>
                <w:webHidden/>
              </w:rPr>
              <w:tab/>
            </w:r>
            <w:r w:rsidR="00F671A4">
              <w:rPr>
                <w:webHidden/>
              </w:rPr>
              <w:fldChar w:fldCharType="begin"/>
            </w:r>
            <w:r w:rsidR="005921AE">
              <w:rPr>
                <w:webHidden/>
              </w:rPr>
              <w:instrText xml:space="preserve"> PAGEREF _Toc90370921 \h </w:instrText>
            </w:r>
            <w:r w:rsidR="00F671A4">
              <w:rPr>
                <w:webHidden/>
              </w:rPr>
            </w:r>
            <w:r w:rsidR="00F671A4">
              <w:rPr>
                <w:webHidden/>
              </w:rPr>
              <w:fldChar w:fldCharType="separate"/>
            </w:r>
            <w:r w:rsidR="00BE662D">
              <w:rPr>
                <w:webHidden/>
              </w:rPr>
              <w:t>18</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22" w:history="1">
            <w:r w:rsidR="005921AE" w:rsidRPr="00A969F7">
              <w:rPr>
                <w:rStyle w:val="aff8"/>
              </w:rPr>
              <w:t>1.3</w:t>
            </w:r>
            <w:r w:rsidR="005921AE">
              <w:rPr>
                <w:rFonts w:asciiTheme="minorHAnsi" w:eastAsiaTheme="minorEastAsia" w:hAnsiTheme="minorHAnsi" w:cstheme="minorBidi"/>
                <w:b w:val="0"/>
                <w:sz w:val="22"/>
                <w:szCs w:val="22"/>
              </w:rPr>
              <w:tab/>
            </w:r>
            <w:r w:rsidR="005921AE" w:rsidRPr="00A969F7">
              <w:rPr>
                <w:rStyle w:val="aff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5921AE">
              <w:rPr>
                <w:webHidden/>
              </w:rPr>
              <w:tab/>
            </w:r>
            <w:r w:rsidR="00F671A4">
              <w:rPr>
                <w:webHidden/>
              </w:rPr>
              <w:fldChar w:fldCharType="begin"/>
            </w:r>
            <w:r w:rsidR="005921AE">
              <w:rPr>
                <w:webHidden/>
              </w:rPr>
              <w:instrText xml:space="preserve"> PAGEREF _Toc90370922 \h </w:instrText>
            </w:r>
            <w:r w:rsidR="00F671A4">
              <w:rPr>
                <w:webHidden/>
              </w:rPr>
            </w:r>
            <w:r w:rsidR="00F671A4">
              <w:rPr>
                <w:webHidden/>
              </w:rPr>
              <w:fldChar w:fldCharType="separate"/>
            </w:r>
            <w:r w:rsidR="00BE662D">
              <w:rPr>
                <w:webHidden/>
              </w:rPr>
              <w:t>23</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23" w:history="1">
            <w:r w:rsidR="005921AE" w:rsidRPr="00A969F7">
              <w:rPr>
                <w:rStyle w:val="aff8"/>
              </w:rPr>
              <w:t>1.4</w:t>
            </w:r>
            <w:r w:rsidR="005921AE">
              <w:rPr>
                <w:rFonts w:asciiTheme="minorHAnsi" w:eastAsiaTheme="minorEastAsia" w:hAnsiTheme="minorHAnsi" w:cstheme="minorBidi"/>
                <w:b w:val="0"/>
                <w:sz w:val="22"/>
                <w:szCs w:val="22"/>
              </w:rPr>
              <w:tab/>
            </w:r>
            <w:r w:rsidR="005921AE" w:rsidRPr="00A969F7">
              <w:rPr>
                <w:rStyle w:val="aff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5921AE">
              <w:rPr>
                <w:webHidden/>
              </w:rPr>
              <w:tab/>
            </w:r>
            <w:r w:rsidR="00F671A4">
              <w:rPr>
                <w:webHidden/>
              </w:rPr>
              <w:fldChar w:fldCharType="begin"/>
            </w:r>
            <w:r w:rsidR="005921AE">
              <w:rPr>
                <w:webHidden/>
              </w:rPr>
              <w:instrText xml:space="preserve"> PAGEREF _Toc90370923 \h </w:instrText>
            </w:r>
            <w:r w:rsidR="00F671A4">
              <w:rPr>
                <w:webHidden/>
              </w:rPr>
            </w:r>
            <w:r w:rsidR="00F671A4">
              <w:rPr>
                <w:webHidden/>
              </w:rPr>
              <w:fldChar w:fldCharType="separate"/>
            </w:r>
            <w:r w:rsidR="00BE662D">
              <w:rPr>
                <w:webHidden/>
              </w:rPr>
              <w:t>27</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24" w:history="1">
            <w:r w:rsidR="005921AE" w:rsidRPr="00A969F7">
              <w:rPr>
                <w:rStyle w:val="aff8"/>
              </w:rPr>
              <w:t>1.5</w:t>
            </w:r>
            <w:r w:rsidR="005921AE">
              <w:rPr>
                <w:rFonts w:asciiTheme="minorHAnsi" w:eastAsiaTheme="minorEastAsia" w:hAnsiTheme="minorHAnsi" w:cstheme="minorBidi"/>
                <w:b w:val="0"/>
                <w:sz w:val="22"/>
                <w:szCs w:val="22"/>
              </w:rPr>
              <w:tab/>
            </w:r>
            <w:r w:rsidR="005921AE" w:rsidRPr="00A969F7">
              <w:rPr>
                <w:rStyle w:val="aff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5921AE">
              <w:rPr>
                <w:webHidden/>
              </w:rPr>
              <w:tab/>
            </w:r>
            <w:r w:rsidR="00F671A4">
              <w:rPr>
                <w:webHidden/>
              </w:rPr>
              <w:fldChar w:fldCharType="begin"/>
            </w:r>
            <w:r w:rsidR="005921AE">
              <w:rPr>
                <w:webHidden/>
              </w:rPr>
              <w:instrText xml:space="preserve"> PAGEREF _Toc90370924 \h </w:instrText>
            </w:r>
            <w:r w:rsidR="00F671A4">
              <w:rPr>
                <w:webHidden/>
              </w:rPr>
            </w:r>
            <w:r w:rsidR="00F671A4">
              <w:rPr>
                <w:webHidden/>
              </w:rPr>
              <w:fldChar w:fldCharType="separate"/>
            </w:r>
            <w:r w:rsidR="00BE662D">
              <w:rPr>
                <w:webHidden/>
              </w:rPr>
              <w:t>27</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25" w:history="1">
            <w:r w:rsidR="005921AE" w:rsidRPr="00A969F7">
              <w:rPr>
                <w:rStyle w:val="aff8"/>
              </w:rPr>
              <w:t>1.6</w:t>
            </w:r>
            <w:r w:rsidR="005921AE">
              <w:rPr>
                <w:rFonts w:asciiTheme="minorHAnsi" w:eastAsiaTheme="minorEastAsia" w:hAnsiTheme="minorHAnsi" w:cstheme="minorBidi"/>
                <w:b w:val="0"/>
                <w:sz w:val="22"/>
                <w:szCs w:val="22"/>
              </w:rPr>
              <w:tab/>
            </w:r>
            <w:r w:rsidR="005921AE" w:rsidRPr="00A969F7">
              <w:rPr>
                <w:rStyle w:val="aff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5921AE">
              <w:rPr>
                <w:webHidden/>
              </w:rPr>
              <w:tab/>
            </w:r>
            <w:r w:rsidR="00F671A4">
              <w:rPr>
                <w:webHidden/>
              </w:rPr>
              <w:fldChar w:fldCharType="begin"/>
            </w:r>
            <w:r w:rsidR="005921AE">
              <w:rPr>
                <w:webHidden/>
              </w:rPr>
              <w:instrText xml:space="preserve"> PAGEREF _Toc90370925 \h </w:instrText>
            </w:r>
            <w:r w:rsidR="00F671A4">
              <w:rPr>
                <w:webHidden/>
              </w:rPr>
            </w:r>
            <w:r w:rsidR="00F671A4">
              <w:rPr>
                <w:webHidden/>
              </w:rPr>
              <w:fldChar w:fldCharType="separate"/>
            </w:r>
            <w:r w:rsidR="00BE662D">
              <w:rPr>
                <w:webHidden/>
              </w:rPr>
              <w:t>28</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26" w:history="1">
            <w:r w:rsidR="005921AE" w:rsidRPr="00A969F7">
              <w:rPr>
                <w:rStyle w:val="aff8"/>
              </w:rPr>
              <w:t>1.7</w:t>
            </w:r>
            <w:r w:rsidR="005921AE">
              <w:rPr>
                <w:rFonts w:asciiTheme="minorHAnsi" w:eastAsiaTheme="minorEastAsia" w:hAnsiTheme="minorHAnsi" w:cstheme="minorBidi"/>
                <w:b w:val="0"/>
                <w:sz w:val="22"/>
                <w:szCs w:val="22"/>
              </w:rPr>
              <w:tab/>
            </w:r>
            <w:r w:rsidR="005921AE" w:rsidRPr="00A969F7">
              <w:rPr>
                <w:rStyle w:val="aff8"/>
              </w:rPr>
              <w:t>Оценка безопасности и надежности объектов централизованной системы водоотведения и их управляемости</w:t>
            </w:r>
            <w:r w:rsidR="005921AE">
              <w:rPr>
                <w:webHidden/>
              </w:rPr>
              <w:tab/>
            </w:r>
            <w:r w:rsidR="00F671A4">
              <w:rPr>
                <w:webHidden/>
              </w:rPr>
              <w:fldChar w:fldCharType="begin"/>
            </w:r>
            <w:r w:rsidR="005921AE">
              <w:rPr>
                <w:webHidden/>
              </w:rPr>
              <w:instrText xml:space="preserve"> PAGEREF _Toc90370926 \h </w:instrText>
            </w:r>
            <w:r w:rsidR="00F671A4">
              <w:rPr>
                <w:webHidden/>
              </w:rPr>
            </w:r>
            <w:r w:rsidR="00F671A4">
              <w:rPr>
                <w:webHidden/>
              </w:rPr>
              <w:fldChar w:fldCharType="separate"/>
            </w:r>
            <w:r w:rsidR="00BE662D">
              <w:rPr>
                <w:webHidden/>
              </w:rPr>
              <w:t>28</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27" w:history="1">
            <w:r w:rsidR="005921AE" w:rsidRPr="00A969F7">
              <w:rPr>
                <w:rStyle w:val="aff8"/>
              </w:rPr>
              <w:t>1.8</w:t>
            </w:r>
            <w:r w:rsidR="005921AE">
              <w:rPr>
                <w:rFonts w:asciiTheme="minorHAnsi" w:eastAsiaTheme="minorEastAsia" w:hAnsiTheme="minorHAnsi" w:cstheme="minorBidi"/>
                <w:b w:val="0"/>
                <w:sz w:val="22"/>
                <w:szCs w:val="22"/>
              </w:rPr>
              <w:tab/>
            </w:r>
            <w:r w:rsidR="005921AE" w:rsidRPr="00A969F7">
              <w:rPr>
                <w:rStyle w:val="aff8"/>
              </w:rPr>
              <w:t>Оценка воздействия сбросов сточных вод через централизованную систему водоотведения на окружающую среду</w:t>
            </w:r>
            <w:r w:rsidR="005921AE">
              <w:rPr>
                <w:webHidden/>
              </w:rPr>
              <w:tab/>
            </w:r>
            <w:r w:rsidR="00F671A4">
              <w:rPr>
                <w:webHidden/>
              </w:rPr>
              <w:fldChar w:fldCharType="begin"/>
            </w:r>
            <w:r w:rsidR="005921AE">
              <w:rPr>
                <w:webHidden/>
              </w:rPr>
              <w:instrText xml:space="preserve"> PAGEREF _Toc90370927 \h </w:instrText>
            </w:r>
            <w:r w:rsidR="00F671A4">
              <w:rPr>
                <w:webHidden/>
              </w:rPr>
            </w:r>
            <w:r w:rsidR="00F671A4">
              <w:rPr>
                <w:webHidden/>
              </w:rPr>
              <w:fldChar w:fldCharType="separate"/>
            </w:r>
            <w:r w:rsidR="00BE662D">
              <w:rPr>
                <w:webHidden/>
              </w:rPr>
              <w:t>28</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28" w:history="1">
            <w:r w:rsidR="005921AE" w:rsidRPr="00A969F7">
              <w:rPr>
                <w:rStyle w:val="aff8"/>
              </w:rPr>
              <w:t>1.9</w:t>
            </w:r>
            <w:r w:rsidR="005921AE">
              <w:rPr>
                <w:rFonts w:asciiTheme="minorHAnsi" w:eastAsiaTheme="minorEastAsia" w:hAnsiTheme="minorHAnsi" w:cstheme="minorBidi"/>
                <w:b w:val="0"/>
                <w:sz w:val="22"/>
                <w:szCs w:val="22"/>
              </w:rPr>
              <w:tab/>
            </w:r>
            <w:r w:rsidR="005921AE" w:rsidRPr="00A969F7">
              <w:rPr>
                <w:rStyle w:val="aff8"/>
              </w:rPr>
              <w:t>Описание территорий Пионерского городского округа, не охваченных централизованной системой водоотведения</w:t>
            </w:r>
            <w:r w:rsidR="005921AE">
              <w:rPr>
                <w:webHidden/>
              </w:rPr>
              <w:tab/>
            </w:r>
            <w:r w:rsidR="00F671A4">
              <w:rPr>
                <w:webHidden/>
              </w:rPr>
              <w:fldChar w:fldCharType="begin"/>
            </w:r>
            <w:r w:rsidR="005921AE">
              <w:rPr>
                <w:webHidden/>
              </w:rPr>
              <w:instrText xml:space="preserve"> PAGEREF _Toc90370928 \h </w:instrText>
            </w:r>
            <w:r w:rsidR="00F671A4">
              <w:rPr>
                <w:webHidden/>
              </w:rPr>
            </w:r>
            <w:r w:rsidR="00F671A4">
              <w:rPr>
                <w:webHidden/>
              </w:rPr>
              <w:fldChar w:fldCharType="separate"/>
            </w:r>
            <w:r w:rsidR="00BE662D">
              <w:rPr>
                <w:webHidden/>
              </w:rPr>
              <w:t>29</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29" w:history="1">
            <w:r w:rsidR="005921AE" w:rsidRPr="00A969F7">
              <w:rPr>
                <w:rStyle w:val="aff8"/>
              </w:rPr>
              <w:t>1.10</w:t>
            </w:r>
            <w:r w:rsidR="005921AE">
              <w:rPr>
                <w:rFonts w:asciiTheme="minorHAnsi" w:eastAsiaTheme="minorEastAsia" w:hAnsiTheme="minorHAnsi" w:cstheme="minorBidi"/>
                <w:b w:val="0"/>
                <w:sz w:val="22"/>
                <w:szCs w:val="22"/>
              </w:rPr>
              <w:tab/>
            </w:r>
            <w:r w:rsidR="005921AE" w:rsidRPr="00A969F7">
              <w:rPr>
                <w:rStyle w:val="aff8"/>
              </w:rPr>
              <w:t>Описание существующих технических и технологических проблем системы водоотведения Пионерского городского округа</w:t>
            </w:r>
            <w:r w:rsidR="005921AE">
              <w:rPr>
                <w:webHidden/>
              </w:rPr>
              <w:tab/>
            </w:r>
            <w:r w:rsidR="00F671A4">
              <w:rPr>
                <w:webHidden/>
              </w:rPr>
              <w:fldChar w:fldCharType="begin"/>
            </w:r>
            <w:r w:rsidR="005921AE">
              <w:rPr>
                <w:webHidden/>
              </w:rPr>
              <w:instrText xml:space="preserve"> PAGEREF _Toc90370929 \h </w:instrText>
            </w:r>
            <w:r w:rsidR="00F671A4">
              <w:rPr>
                <w:webHidden/>
              </w:rPr>
            </w:r>
            <w:r w:rsidR="00F671A4">
              <w:rPr>
                <w:webHidden/>
              </w:rPr>
              <w:fldChar w:fldCharType="separate"/>
            </w:r>
            <w:r w:rsidR="00BE662D">
              <w:rPr>
                <w:webHidden/>
              </w:rPr>
              <w:t>29</w:t>
            </w:r>
            <w:r w:rsidR="00F671A4">
              <w:rPr>
                <w:webHidden/>
              </w:rPr>
              <w:fldChar w:fldCharType="end"/>
            </w:r>
          </w:hyperlink>
        </w:p>
        <w:p w:rsidR="005921AE" w:rsidRDefault="00E52A3D">
          <w:pPr>
            <w:pStyle w:val="13"/>
            <w:rPr>
              <w:rFonts w:asciiTheme="minorHAnsi" w:eastAsiaTheme="minorEastAsia" w:hAnsiTheme="minorHAnsi" w:cstheme="minorBidi"/>
              <w:b w:val="0"/>
              <w:caps w:val="0"/>
              <w:sz w:val="22"/>
              <w:szCs w:val="22"/>
            </w:rPr>
          </w:pPr>
          <w:hyperlink w:anchor="_Toc90370930" w:history="1">
            <w:r w:rsidR="005921AE" w:rsidRPr="00A969F7">
              <w:rPr>
                <w:rStyle w:val="aff8"/>
              </w:rPr>
              <w:t>Раздел 2. «Балансы сточных вод в системе водоотведения»</w:t>
            </w:r>
            <w:r w:rsidR="005921AE">
              <w:rPr>
                <w:webHidden/>
              </w:rPr>
              <w:tab/>
            </w:r>
            <w:r w:rsidR="00F671A4">
              <w:rPr>
                <w:webHidden/>
              </w:rPr>
              <w:fldChar w:fldCharType="begin"/>
            </w:r>
            <w:r w:rsidR="005921AE">
              <w:rPr>
                <w:webHidden/>
              </w:rPr>
              <w:instrText xml:space="preserve"> PAGEREF _Toc90370930 \h </w:instrText>
            </w:r>
            <w:r w:rsidR="00F671A4">
              <w:rPr>
                <w:webHidden/>
              </w:rPr>
            </w:r>
            <w:r w:rsidR="00F671A4">
              <w:rPr>
                <w:webHidden/>
              </w:rPr>
              <w:fldChar w:fldCharType="separate"/>
            </w:r>
            <w:r w:rsidR="00BE662D">
              <w:rPr>
                <w:webHidden/>
              </w:rPr>
              <w:t>30</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31" w:history="1">
            <w:r w:rsidR="005921AE" w:rsidRPr="00A969F7">
              <w:rPr>
                <w:rStyle w:val="aff8"/>
                <w:rFonts w:eastAsiaTheme="minorHAnsi"/>
              </w:rPr>
              <w:t>Глава 2</w:t>
            </w:r>
            <w:r w:rsidR="005921AE">
              <w:rPr>
                <w:webHidden/>
              </w:rPr>
              <w:tab/>
            </w:r>
            <w:r w:rsidR="00F671A4">
              <w:rPr>
                <w:webHidden/>
              </w:rPr>
              <w:fldChar w:fldCharType="begin"/>
            </w:r>
            <w:r w:rsidR="005921AE">
              <w:rPr>
                <w:webHidden/>
              </w:rPr>
              <w:instrText xml:space="preserve"> PAGEREF _Toc90370931 \h </w:instrText>
            </w:r>
            <w:r w:rsidR="00F671A4">
              <w:rPr>
                <w:webHidden/>
              </w:rPr>
            </w:r>
            <w:r w:rsidR="00F671A4">
              <w:rPr>
                <w:webHidden/>
              </w:rPr>
              <w:fldChar w:fldCharType="separate"/>
            </w:r>
            <w:r w:rsidR="00BE662D">
              <w:rPr>
                <w:webHidden/>
              </w:rPr>
              <w:t>30</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32" w:history="1">
            <w:r w:rsidR="005921AE" w:rsidRPr="00A969F7">
              <w:rPr>
                <w:rStyle w:val="aff8"/>
              </w:rPr>
              <w:t>2.1</w:t>
            </w:r>
            <w:r w:rsidR="005921AE">
              <w:rPr>
                <w:rFonts w:asciiTheme="minorHAnsi" w:eastAsiaTheme="minorEastAsia" w:hAnsiTheme="minorHAnsi" w:cstheme="minorBidi"/>
                <w:b w:val="0"/>
                <w:sz w:val="22"/>
                <w:szCs w:val="22"/>
              </w:rPr>
              <w:tab/>
            </w:r>
            <w:r w:rsidR="005921AE" w:rsidRPr="00A969F7">
              <w:rPr>
                <w:rStyle w:val="aff8"/>
              </w:rPr>
              <w:t>Баланс поступления сточных вод в централизованную систему водоотведения и отведения стоков по технологическим зонам водоотведения</w:t>
            </w:r>
            <w:r w:rsidR="005921AE">
              <w:rPr>
                <w:webHidden/>
              </w:rPr>
              <w:tab/>
            </w:r>
            <w:r w:rsidR="00F671A4">
              <w:rPr>
                <w:webHidden/>
              </w:rPr>
              <w:fldChar w:fldCharType="begin"/>
            </w:r>
            <w:r w:rsidR="005921AE">
              <w:rPr>
                <w:webHidden/>
              </w:rPr>
              <w:instrText xml:space="preserve"> PAGEREF _Toc90370932 \h </w:instrText>
            </w:r>
            <w:r w:rsidR="00F671A4">
              <w:rPr>
                <w:webHidden/>
              </w:rPr>
            </w:r>
            <w:r w:rsidR="00F671A4">
              <w:rPr>
                <w:webHidden/>
              </w:rPr>
              <w:fldChar w:fldCharType="separate"/>
            </w:r>
            <w:r w:rsidR="00BE662D">
              <w:rPr>
                <w:webHidden/>
              </w:rPr>
              <w:t>30</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33" w:history="1">
            <w:r w:rsidR="005921AE" w:rsidRPr="00A969F7">
              <w:rPr>
                <w:rStyle w:val="aff8"/>
              </w:rPr>
              <w:t>2.2</w:t>
            </w:r>
            <w:r w:rsidR="005921AE">
              <w:rPr>
                <w:rFonts w:asciiTheme="minorHAnsi" w:eastAsiaTheme="minorEastAsia" w:hAnsiTheme="minorHAnsi" w:cstheme="minorBidi"/>
                <w:b w:val="0"/>
                <w:sz w:val="22"/>
                <w:szCs w:val="22"/>
              </w:rPr>
              <w:tab/>
            </w:r>
            <w:r w:rsidR="005921AE" w:rsidRPr="00A969F7">
              <w:rPr>
                <w:rStyle w:val="aff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5921AE">
              <w:rPr>
                <w:webHidden/>
              </w:rPr>
              <w:tab/>
            </w:r>
            <w:r w:rsidR="00F671A4">
              <w:rPr>
                <w:webHidden/>
              </w:rPr>
              <w:fldChar w:fldCharType="begin"/>
            </w:r>
            <w:r w:rsidR="005921AE">
              <w:rPr>
                <w:webHidden/>
              </w:rPr>
              <w:instrText xml:space="preserve"> PAGEREF _Toc90370933 \h </w:instrText>
            </w:r>
            <w:r w:rsidR="00F671A4">
              <w:rPr>
                <w:webHidden/>
              </w:rPr>
            </w:r>
            <w:r w:rsidR="00F671A4">
              <w:rPr>
                <w:webHidden/>
              </w:rPr>
              <w:fldChar w:fldCharType="separate"/>
            </w:r>
            <w:r w:rsidR="00BE662D">
              <w:rPr>
                <w:webHidden/>
              </w:rPr>
              <w:t>30</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34" w:history="1">
            <w:r w:rsidR="005921AE" w:rsidRPr="00A969F7">
              <w:rPr>
                <w:rStyle w:val="aff8"/>
              </w:rPr>
              <w:t>2.3</w:t>
            </w:r>
            <w:r w:rsidR="005921AE">
              <w:rPr>
                <w:rFonts w:asciiTheme="minorHAnsi" w:eastAsiaTheme="minorEastAsia" w:hAnsiTheme="minorHAnsi" w:cstheme="minorBidi"/>
                <w:b w:val="0"/>
                <w:sz w:val="22"/>
                <w:szCs w:val="22"/>
              </w:rPr>
              <w:tab/>
            </w:r>
            <w:r w:rsidR="005921AE" w:rsidRPr="00A969F7">
              <w:rPr>
                <w:rStyle w:val="aff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5921AE">
              <w:rPr>
                <w:webHidden/>
              </w:rPr>
              <w:tab/>
            </w:r>
            <w:r w:rsidR="00F671A4">
              <w:rPr>
                <w:webHidden/>
              </w:rPr>
              <w:fldChar w:fldCharType="begin"/>
            </w:r>
            <w:r w:rsidR="005921AE">
              <w:rPr>
                <w:webHidden/>
              </w:rPr>
              <w:instrText xml:space="preserve"> PAGEREF _Toc90370934 \h </w:instrText>
            </w:r>
            <w:r w:rsidR="00F671A4">
              <w:rPr>
                <w:webHidden/>
              </w:rPr>
            </w:r>
            <w:r w:rsidR="00F671A4">
              <w:rPr>
                <w:webHidden/>
              </w:rPr>
              <w:fldChar w:fldCharType="separate"/>
            </w:r>
            <w:r w:rsidR="00BE662D">
              <w:rPr>
                <w:webHidden/>
              </w:rPr>
              <w:t>30</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35" w:history="1">
            <w:r w:rsidR="005921AE" w:rsidRPr="00A969F7">
              <w:rPr>
                <w:rStyle w:val="aff8"/>
              </w:rPr>
              <w:t>2.4</w:t>
            </w:r>
            <w:r w:rsidR="005921AE">
              <w:rPr>
                <w:rFonts w:asciiTheme="minorHAnsi" w:eastAsiaTheme="minorEastAsia" w:hAnsiTheme="minorHAnsi" w:cstheme="minorBidi"/>
                <w:b w:val="0"/>
                <w:sz w:val="22"/>
                <w:szCs w:val="22"/>
              </w:rPr>
              <w:tab/>
            </w:r>
            <w:r w:rsidR="005921AE" w:rsidRPr="00A969F7">
              <w:rPr>
                <w:rStyle w:val="aff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Пионерского городского округа с выделением зон дефицитов и резервов производственных мощностей</w:t>
            </w:r>
            <w:r w:rsidR="005921AE">
              <w:rPr>
                <w:webHidden/>
              </w:rPr>
              <w:tab/>
            </w:r>
            <w:r w:rsidR="00F671A4">
              <w:rPr>
                <w:webHidden/>
              </w:rPr>
              <w:fldChar w:fldCharType="begin"/>
            </w:r>
            <w:r w:rsidR="005921AE">
              <w:rPr>
                <w:webHidden/>
              </w:rPr>
              <w:instrText xml:space="preserve"> PAGEREF _Toc90370935 \h </w:instrText>
            </w:r>
            <w:r w:rsidR="00F671A4">
              <w:rPr>
                <w:webHidden/>
              </w:rPr>
            </w:r>
            <w:r w:rsidR="00F671A4">
              <w:rPr>
                <w:webHidden/>
              </w:rPr>
              <w:fldChar w:fldCharType="separate"/>
            </w:r>
            <w:r w:rsidR="00BE662D">
              <w:rPr>
                <w:webHidden/>
              </w:rPr>
              <w:t>30</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36" w:history="1">
            <w:r w:rsidR="005921AE" w:rsidRPr="00A969F7">
              <w:rPr>
                <w:rStyle w:val="aff8"/>
              </w:rPr>
              <w:t>2.5</w:t>
            </w:r>
            <w:r w:rsidR="005921AE">
              <w:rPr>
                <w:rFonts w:asciiTheme="minorHAnsi" w:eastAsiaTheme="minorEastAsia" w:hAnsiTheme="minorHAnsi" w:cstheme="minorBidi"/>
                <w:b w:val="0"/>
                <w:sz w:val="22"/>
                <w:szCs w:val="22"/>
              </w:rPr>
              <w:tab/>
            </w:r>
            <w:r w:rsidR="005921AE" w:rsidRPr="00A969F7">
              <w:rPr>
                <w:rStyle w:val="aff8"/>
              </w:rPr>
              <w:t>Прогнозные балансы поступления сточных вод в централизованную систему водоотведения и отведения стоков по технологическим зонам водоотведения с учетом различных сценариев развития Пионерского городского округа</w:t>
            </w:r>
            <w:r w:rsidR="005921AE">
              <w:rPr>
                <w:webHidden/>
              </w:rPr>
              <w:tab/>
            </w:r>
            <w:r w:rsidR="00F671A4">
              <w:rPr>
                <w:webHidden/>
              </w:rPr>
              <w:fldChar w:fldCharType="begin"/>
            </w:r>
            <w:r w:rsidR="005921AE">
              <w:rPr>
                <w:webHidden/>
              </w:rPr>
              <w:instrText xml:space="preserve"> PAGEREF _Toc90370936 \h </w:instrText>
            </w:r>
            <w:r w:rsidR="00F671A4">
              <w:rPr>
                <w:webHidden/>
              </w:rPr>
            </w:r>
            <w:r w:rsidR="00F671A4">
              <w:rPr>
                <w:webHidden/>
              </w:rPr>
              <w:fldChar w:fldCharType="separate"/>
            </w:r>
            <w:r w:rsidR="00BE662D">
              <w:rPr>
                <w:webHidden/>
              </w:rPr>
              <w:t>31</w:t>
            </w:r>
            <w:r w:rsidR="00F671A4">
              <w:rPr>
                <w:webHidden/>
              </w:rPr>
              <w:fldChar w:fldCharType="end"/>
            </w:r>
          </w:hyperlink>
        </w:p>
        <w:p w:rsidR="005921AE" w:rsidRDefault="00E52A3D">
          <w:pPr>
            <w:pStyle w:val="13"/>
            <w:rPr>
              <w:rFonts w:asciiTheme="minorHAnsi" w:eastAsiaTheme="minorEastAsia" w:hAnsiTheme="minorHAnsi" w:cstheme="minorBidi"/>
              <w:b w:val="0"/>
              <w:caps w:val="0"/>
              <w:sz w:val="22"/>
              <w:szCs w:val="22"/>
            </w:rPr>
          </w:pPr>
          <w:hyperlink w:anchor="_Toc90370937" w:history="1">
            <w:r w:rsidR="005921AE" w:rsidRPr="00A969F7">
              <w:rPr>
                <w:rStyle w:val="aff8"/>
              </w:rPr>
              <w:t>Раздел 3. «Прогноз объема сточных вод»</w:t>
            </w:r>
            <w:r w:rsidR="005921AE">
              <w:rPr>
                <w:webHidden/>
              </w:rPr>
              <w:tab/>
            </w:r>
            <w:r w:rsidR="00F671A4">
              <w:rPr>
                <w:webHidden/>
              </w:rPr>
              <w:fldChar w:fldCharType="begin"/>
            </w:r>
            <w:r w:rsidR="005921AE">
              <w:rPr>
                <w:webHidden/>
              </w:rPr>
              <w:instrText xml:space="preserve"> PAGEREF _Toc90370937 \h </w:instrText>
            </w:r>
            <w:r w:rsidR="00F671A4">
              <w:rPr>
                <w:webHidden/>
              </w:rPr>
            </w:r>
            <w:r w:rsidR="00F671A4">
              <w:rPr>
                <w:webHidden/>
              </w:rPr>
              <w:fldChar w:fldCharType="separate"/>
            </w:r>
            <w:r w:rsidR="00BE662D">
              <w:rPr>
                <w:webHidden/>
              </w:rPr>
              <w:t>33</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38" w:history="1">
            <w:r w:rsidR="005921AE" w:rsidRPr="00A969F7">
              <w:rPr>
                <w:rStyle w:val="aff8"/>
                <w:rFonts w:eastAsiaTheme="minorHAnsi"/>
              </w:rPr>
              <w:t>Глава 3</w:t>
            </w:r>
            <w:r w:rsidR="005921AE">
              <w:rPr>
                <w:webHidden/>
              </w:rPr>
              <w:tab/>
            </w:r>
            <w:r w:rsidR="00F671A4">
              <w:rPr>
                <w:webHidden/>
              </w:rPr>
              <w:fldChar w:fldCharType="begin"/>
            </w:r>
            <w:r w:rsidR="005921AE">
              <w:rPr>
                <w:webHidden/>
              </w:rPr>
              <w:instrText xml:space="preserve"> PAGEREF _Toc90370938 \h </w:instrText>
            </w:r>
            <w:r w:rsidR="00F671A4">
              <w:rPr>
                <w:webHidden/>
              </w:rPr>
            </w:r>
            <w:r w:rsidR="00F671A4">
              <w:rPr>
                <w:webHidden/>
              </w:rPr>
              <w:fldChar w:fldCharType="separate"/>
            </w:r>
            <w:r w:rsidR="00BE662D">
              <w:rPr>
                <w:webHidden/>
              </w:rPr>
              <w:t>33</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39" w:history="1">
            <w:r w:rsidR="005921AE" w:rsidRPr="00A969F7">
              <w:rPr>
                <w:rStyle w:val="aff8"/>
              </w:rPr>
              <w:t>3.1</w:t>
            </w:r>
            <w:r w:rsidR="005921AE">
              <w:rPr>
                <w:rFonts w:asciiTheme="minorHAnsi" w:eastAsiaTheme="minorEastAsia" w:hAnsiTheme="minorHAnsi" w:cstheme="minorBidi"/>
                <w:b w:val="0"/>
                <w:sz w:val="22"/>
                <w:szCs w:val="22"/>
              </w:rPr>
              <w:tab/>
            </w:r>
            <w:r w:rsidR="005921AE" w:rsidRPr="00A969F7">
              <w:rPr>
                <w:rStyle w:val="aff8"/>
              </w:rPr>
              <w:t>Сведения о фактическом и ожидаемом поступлении сточных вод в централизованную систему водоотведения</w:t>
            </w:r>
            <w:r w:rsidR="005921AE">
              <w:rPr>
                <w:webHidden/>
              </w:rPr>
              <w:tab/>
            </w:r>
            <w:r w:rsidR="00F671A4">
              <w:rPr>
                <w:webHidden/>
              </w:rPr>
              <w:fldChar w:fldCharType="begin"/>
            </w:r>
            <w:r w:rsidR="005921AE">
              <w:rPr>
                <w:webHidden/>
              </w:rPr>
              <w:instrText xml:space="preserve"> PAGEREF _Toc90370939 \h </w:instrText>
            </w:r>
            <w:r w:rsidR="00F671A4">
              <w:rPr>
                <w:webHidden/>
              </w:rPr>
            </w:r>
            <w:r w:rsidR="00F671A4">
              <w:rPr>
                <w:webHidden/>
              </w:rPr>
              <w:fldChar w:fldCharType="separate"/>
            </w:r>
            <w:r w:rsidR="00BE662D">
              <w:rPr>
                <w:webHidden/>
              </w:rPr>
              <w:t>33</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40" w:history="1">
            <w:r w:rsidR="005921AE" w:rsidRPr="00A969F7">
              <w:rPr>
                <w:rStyle w:val="aff8"/>
              </w:rPr>
              <w:t>3.2</w:t>
            </w:r>
            <w:r w:rsidR="005921AE">
              <w:rPr>
                <w:rFonts w:asciiTheme="minorHAnsi" w:eastAsiaTheme="minorEastAsia" w:hAnsiTheme="minorHAnsi" w:cstheme="minorBidi"/>
                <w:b w:val="0"/>
                <w:sz w:val="22"/>
                <w:szCs w:val="22"/>
              </w:rPr>
              <w:tab/>
            </w:r>
            <w:r w:rsidR="005921AE" w:rsidRPr="00A969F7">
              <w:rPr>
                <w:rStyle w:val="aff8"/>
              </w:rPr>
              <w:t>Описание структуры централизованной системы водоотведения (эксплуатационные и технологические зоны)</w:t>
            </w:r>
            <w:r w:rsidR="005921AE">
              <w:rPr>
                <w:webHidden/>
              </w:rPr>
              <w:tab/>
            </w:r>
            <w:r w:rsidR="00F671A4">
              <w:rPr>
                <w:webHidden/>
              </w:rPr>
              <w:fldChar w:fldCharType="begin"/>
            </w:r>
            <w:r w:rsidR="005921AE">
              <w:rPr>
                <w:webHidden/>
              </w:rPr>
              <w:instrText xml:space="preserve"> PAGEREF _Toc90370940 \h </w:instrText>
            </w:r>
            <w:r w:rsidR="00F671A4">
              <w:rPr>
                <w:webHidden/>
              </w:rPr>
            </w:r>
            <w:r w:rsidR="00F671A4">
              <w:rPr>
                <w:webHidden/>
              </w:rPr>
              <w:fldChar w:fldCharType="separate"/>
            </w:r>
            <w:r w:rsidR="00BE662D">
              <w:rPr>
                <w:webHidden/>
              </w:rPr>
              <w:t>35</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41" w:history="1">
            <w:r w:rsidR="005921AE" w:rsidRPr="00A969F7">
              <w:rPr>
                <w:rStyle w:val="aff8"/>
              </w:rPr>
              <w:t>3.3</w:t>
            </w:r>
            <w:r w:rsidR="005921AE">
              <w:rPr>
                <w:rFonts w:asciiTheme="minorHAnsi" w:eastAsiaTheme="minorEastAsia" w:hAnsiTheme="minorHAnsi" w:cstheme="minorBidi"/>
                <w:b w:val="0"/>
                <w:sz w:val="22"/>
                <w:szCs w:val="22"/>
              </w:rPr>
              <w:tab/>
            </w:r>
            <w:r w:rsidR="005921AE" w:rsidRPr="00A969F7">
              <w:rPr>
                <w:rStyle w:val="aff8"/>
              </w:rPr>
              <w:t>Результаты анализа гидравлических режимов и режимов работы элементов централизованной системы водоотведения</w:t>
            </w:r>
            <w:r w:rsidR="005921AE">
              <w:rPr>
                <w:webHidden/>
              </w:rPr>
              <w:tab/>
            </w:r>
            <w:r w:rsidR="00F671A4">
              <w:rPr>
                <w:webHidden/>
              </w:rPr>
              <w:fldChar w:fldCharType="begin"/>
            </w:r>
            <w:r w:rsidR="005921AE">
              <w:rPr>
                <w:webHidden/>
              </w:rPr>
              <w:instrText xml:space="preserve"> PAGEREF _Toc90370941 \h </w:instrText>
            </w:r>
            <w:r w:rsidR="00F671A4">
              <w:rPr>
                <w:webHidden/>
              </w:rPr>
            </w:r>
            <w:r w:rsidR="00F671A4">
              <w:rPr>
                <w:webHidden/>
              </w:rPr>
              <w:fldChar w:fldCharType="separate"/>
            </w:r>
            <w:r w:rsidR="00BE662D">
              <w:rPr>
                <w:webHidden/>
              </w:rPr>
              <w:t>35</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42" w:history="1">
            <w:r w:rsidR="005921AE" w:rsidRPr="00A969F7">
              <w:rPr>
                <w:rStyle w:val="aff8"/>
              </w:rPr>
              <w:t>3.4</w:t>
            </w:r>
            <w:r w:rsidR="005921AE">
              <w:rPr>
                <w:rFonts w:asciiTheme="minorHAnsi" w:eastAsiaTheme="minorEastAsia" w:hAnsiTheme="minorHAnsi" w:cstheme="minorBidi"/>
                <w:b w:val="0"/>
                <w:sz w:val="22"/>
                <w:szCs w:val="22"/>
              </w:rPr>
              <w:tab/>
            </w:r>
            <w:r w:rsidR="005921AE" w:rsidRPr="00A969F7">
              <w:rPr>
                <w:rStyle w:val="aff8"/>
              </w:rPr>
              <w:t>Анализ резерва производственных мощностей системы водоотведения и возможности расширения зоны их действия</w:t>
            </w:r>
            <w:r w:rsidR="005921AE">
              <w:rPr>
                <w:webHidden/>
              </w:rPr>
              <w:tab/>
            </w:r>
            <w:r w:rsidR="00F671A4">
              <w:rPr>
                <w:webHidden/>
              </w:rPr>
              <w:fldChar w:fldCharType="begin"/>
            </w:r>
            <w:r w:rsidR="005921AE">
              <w:rPr>
                <w:webHidden/>
              </w:rPr>
              <w:instrText xml:space="preserve"> PAGEREF _Toc90370942 \h </w:instrText>
            </w:r>
            <w:r w:rsidR="00F671A4">
              <w:rPr>
                <w:webHidden/>
              </w:rPr>
            </w:r>
            <w:r w:rsidR="00F671A4">
              <w:rPr>
                <w:webHidden/>
              </w:rPr>
              <w:fldChar w:fldCharType="separate"/>
            </w:r>
            <w:r w:rsidR="00BE662D">
              <w:rPr>
                <w:webHidden/>
              </w:rPr>
              <w:t>35</w:t>
            </w:r>
            <w:r w:rsidR="00F671A4">
              <w:rPr>
                <w:webHidden/>
              </w:rPr>
              <w:fldChar w:fldCharType="end"/>
            </w:r>
          </w:hyperlink>
        </w:p>
        <w:p w:rsidR="005921AE" w:rsidRDefault="00E52A3D">
          <w:pPr>
            <w:pStyle w:val="13"/>
            <w:rPr>
              <w:rFonts w:asciiTheme="minorHAnsi" w:eastAsiaTheme="minorEastAsia" w:hAnsiTheme="minorHAnsi" w:cstheme="minorBidi"/>
              <w:b w:val="0"/>
              <w:caps w:val="0"/>
              <w:sz w:val="22"/>
              <w:szCs w:val="22"/>
            </w:rPr>
          </w:pPr>
          <w:hyperlink w:anchor="_Toc90370943" w:history="1">
            <w:r w:rsidR="005921AE" w:rsidRPr="00A969F7">
              <w:rPr>
                <w:rStyle w:val="aff8"/>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r w:rsidR="005921AE">
              <w:rPr>
                <w:webHidden/>
              </w:rPr>
              <w:tab/>
            </w:r>
            <w:r w:rsidR="00F671A4">
              <w:rPr>
                <w:webHidden/>
              </w:rPr>
              <w:fldChar w:fldCharType="begin"/>
            </w:r>
            <w:r w:rsidR="005921AE">
              <w:rPr>
                <w:webHidden/>
              </w:rPr>
              <w:instrText xml:space="preserve"> PAGEREF _Toc90370943 \h </w:instrText>
            </w:r>
            <w:r w:rsidR="00F671A4">
              <w:rPr>
                <w:webHidden/>
              </w:rPr>
            </w:r>
            <w:r w:rsidR="00F671A4">
              <w:rPr>
                <w:webHidden/>
              </w:rPr>
              <w:fldChar w:fldCharType="separate"/>
            </w:r>
            <w:r w:rsidR="00BE662D">
              <w:rPr>
                <w:webHidden/>
              </w:rPr>
              <w:t>38</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44" w:history="1">
            <w:r w:rsidR="005921AE" w:rsidRPr="00A969F7">
              <w:rPr>
                <w:rStyle w:val="aff8"/>
                <w:rFonts w:eastAsiaTheme="minorHAnsi"/>
              </w:rPr>
              <w:t>Глава 4</w:t>
            </w:r>
            <w:r w:rsidR="005921AE">
              <w:rPr>
                <w:webHidden/>
              </w:rPr>
              <w:tab/>
            </w:r>
            <w:r w:rsidR="00F671A4">
              <w:rPr>
                <w:webHidden/>
              </w:rPr>
              <w:fldChar w:fldCharType="begin"/>
            </w:r>
            <w:r w:rsidR="005921AE">
              <w:rPr>
                <w:webHidden/>
              </w:rPr>
              <w:instrText xml:space="preserve"> PAGEREF _Toc90370944 \h </w:instrText>
            </w:r>
            <w:r w:rsidR="00F671A4">
              <w:rPr>
                <w:webHidden/>
              </w:rPr>
            </w:r>
            <w:r w:rsidR="00F671A4">
              <w:rPr>
                <w:webHidden/>
              </w:rPr>
              <w:fldChar w:fldCharType="separate"/>
            </w:r>
            <w:r w:rsidR="00BE662D">
              <w:rPr>
                <w:webHidden/>
              </w:rPr>
              <w:t>38</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45" w:history="1">
            <w:r w:rsidR="005921AE" w:rsidRPr="00A969F7">
              <w:rPr>
                <w:rStyle w:val="aff8"/>
              </w:rPr>
              <w:t>4.1</w:t>
            </w:r>
            <w:r w:rsidR="005921AE">
              <w:rPr>
                <w:rFonts w:asciiTheme="minorHAnsi" w:eastAsiaTheme="minorEastAsia" w:hAnsiTheme="minorHAnsi" w:cstheme="minorBidi"/>
                <w:b w:val="0"/>
                <w:sz w:val="22"/>
                <w:szCs w:val="22"/>
              </w:rPr>
              <w:tab/>
            </w:r>
            <w:r w:rsidR="005921AE" w:rsidRPr="00A969F7">
              <w:rPr>
                <w:rStyle w:val="aff8"/>
              </w:rPr>
              <w:t>Основные направления, принципы, задачи и плановые значения показателей развития централизованной системы водоотведения</w:t>
            </w:r>
            <w:r w:rsidR="005921AE">
              <w:rPr>
                <w:webHidden/>
              </w:rPr>
              <w:tab/>
            </w:r>
            <w:r w:rsidR="00F671A4">
              <w:rPr>
                <w:webHidden/>
              </w:rPr>
              <w:fldChar w:fldCharType="begin"/>
            </w:r>
            <w:r w:rsidR="005921AE">
              <w:rPr>
                <w:webHidden/>
              </w:rPr>
              <w:instrText xml:space="preserve"> PAGEREF _Toc90370945 \h </w:instrText>
            </w:r>
            <w:r w:rsidR="00F671A4">
              <w:rPr>
                <w:webHidden/>
              </w:rPr>
            </w:r>
            <w:r w:rsidR="00F671A4">
              <w:rPr>
                <w:webHidden/>
              </w:rPr>
              <w:fldChar w:fldCharType="separate"/>
            </w:r>
            <w:r w:rsidR="00BE662D">
              <w:rPr>
                <w:webHidden/>
              </w:rPr>
              <w:t>38</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46" w:history="1">
            <w:r w:rsidR="005921AE" w:rsidRPr="00A969F7">
              <w:rPr>
                <w:rStyle w:val="aff8"/>
              </w:rPr>
              <w:t>4.2</w:t>
            </w:r>
            <w:r w:rsidR="005921AE">
              <w:rPr>
                <w:rFonts w:asciiTheme="minorHAnsi" w:eastAsiaTheme="minorEastAsia" w:hAnsiTheme="minorHAnsi" w:cstheme="minorBidi"/>
                <w:b w:val="0"/>
                <w:sz w:val="22"/>
                <w:szCs w:val="22"/>
              </w:rPr>
              <w:tab/>
            </w:r>
            <w:r w:rsidR="005921AE" w:rsidRPr="00A969F7">
              <w:rPr>
                <w:rStyle w:val="aff8"/>
              </w:rPr>
              <w:t>Перечень основных мероприятий по реализации схем водоотведения с разбивкой по годам, включая технические обоснования этих мероприятий</w:t>
            </w:r>
            <w:r w:rsidR="005921AE">
              <w:rPr>
                <w:webHidden/>
              </w:rPr>
              <w:tab/>
            </w:r>
            <w:r w:rsidR="00F671A4">
              <w:rPr>
                <w:webHidden/>
              </w:rPr>
              <w:fldChar w:fldCharType="begin"/>
            </w:r>
            <w:r w:rsidR="005921AE">
              <w:rPr>
                <w:webHidden/>
              </w:rPr>
              <w:instrText xml:space="preserve"> PAGEREF _Toc90370946 \h </w:instrText>
            </w:r>
            <w:r w:rsidR="00F671A4">
              <w:rPr>
                <w:webHidden/>
              </w:rPr>
            </w:r>
            <w:r w:rsidR="00F671A4">
              <w:rPr>
                <w:webHidden/>
              </w:rPr>
              <w:fldChar w:fldCharType="separate"/>
            </w:r>
            <w:r w:rsidR="00BE662D">
              <w:rPr>
                <w:webHidden/>
              </w:rPr>
              <w:t>40</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47" w:history="1">
            <w:r w:rsidR="005921AE" w:rsidRPr="00A969F7">
              <w:rPr>
                <w:rStyle w:val="aff8"/>
              </w:rPr>
              <w:t>4.3</w:t>
            </w:r>
            <w:r w:rsidR="005921AE">
              <w:rPr>
                <w:rFonts w:asciiTheme="minorHAnsi" w:eastAsiaTheme="minorEastAsia" w:hAnsiTheme="minorHAnsi" w:cstheme="minorBidi"/>
                <w:b w:val="0"/>
                <w:sz w:val="22"/>
                <w:szCs w:val="22"/>
              </w:rPr>
              <w:tab/>
            </w:r>
            <w:r w:rsidR="005921AE" w:rsidRPr="00A969F7">
              <w:rPr>
                <w:rStyle w:val="aff8"/>
              </w:rPr>
              <w:t>Технические обоснования основных мероприятий по реализации схем водоотведения</w:t>
            </w:r>
            <w:r w:rsidR="005921AE">
              <w:rPr>
                <w:webHidden/>
              </w:rPr>
              <w:tab/>
            </w:r>
            <w:r w:rsidR="00F671A4">
              <w:rPr>
                <w:webHidden/>
              </w:rPr>
              <w:fldChar w:fldCharType="begin"/>
            </w:r>
            <w:r w:rsidR="005921AE">
              <w:rPr>
                <w:webHidden/>
              </w:rPr>
              <w:instrText xml:space="preserve"> PAGEREF _Toc90370947 \h </w:instrText>
            </w:r>
            <w:r w:rsidR="00F671A4">
              <w:rPr>
                <w:webHidden/>
              </w:rPr>
            </w:r>
            <w:r w:rsidR="00F671A4">
              <w:rPr>
                <w:webHidden/>
              </w:rPr>
              <w:fldChar w:fldCharType="separate"/>
            </w:r>
            <w:r w:rsidR="00BE662D">
              <w:rPr>
                <w:webHidden/>
              </w:rPr>
              <w:t>44</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48" w:history="1">
            <w:r w:rsidR="005921AE" w:rsidRPr="00A969F7">
              <w:rPr>
                <w:rStyle w:val="aff8"/>
              </w:rPr>
              <w:t>4.4</w:t>
            </w:r>
            <w:r w:rsidR="005921AE">
              <w:rPr>
                <w:rFonts w:asciiTheme="minorHAnsi" w:eastAsiaTheme="minorEastAsia" w:hAnsiTheme="minorHAnsi" w:cstheme="minorBidi"/>
                <w:b w:val="0"/>
                <w:sz w:val="22"/>
                <w:szCs w:val="22"/>
              </w:rPr>
              <w:tab/>
            </w:r>
            <w:r w:rsidR="005921AE" w:rsidRPr="00A969F7">
              <w:rPr>
                <w:rStyle w:val="aff8"/>
              </w:rPr>
              <w:t>Сведения о вновь строящихся, реконструируемых и предлагаемых к выводу из эксплуатации объектах централизованной системы водоотведения</w:t>
            </w:r>
            <w:r w:rsidR="005921AE">
              <w:rPr>
                <w:webHidden/>
              </w:rPr>
              <w:tab/>
            </w:r>
            <w:r w:rsidR="00F671A4">
              <w:rPr>
                <w:webHidden/>
              </w:rPr>
              <w:fldChar w:fldCharType="begin"/>
            </w:r>
            <w:r w:rsidR="005921AE">
              <w:rPr>
                <w:webHidden/>
              </w:rPr>
              <w:instrText xml:space="preserve"> PAGEREF _Toc90370948 \h </w:instrText>
            </w:r>
            <w:r w:rsidR="00F671A4">
              <w:rPr>
                <w:webHidden/>
              </w:rPr>
            </w:r>
            <w:r w:rsidR="00F671A4">
              <w:rPr>
                <w:webHidden/>
              </w:rPr>
              <w:fldChar w:fldCharType="separate"/>
            </w:r>
            <w:r w:rsidR="00BE662D">
              <w:rPr>
                <w:webHidden/>
              </w:rPr>
              <w:t>44</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49" w:history="1">
            <w:r w:rsidR="005921AE" w:rsidRPr="00A969F7">
              <w:rPr>
                <w:rStyle w:val="aff8"/>
              </w:rPr>
              <w:t>4.5</w:t>
            </w:r>
            <w:r w:rsidR="005921AE">
              <w:rPr>
                <w:rFonts w:asciiTheme="minorHAnsi" w:eastAsiaTheme="minorEastAsia" w:hAnsiTheme="minorHAnsi" w:cstheme="minorBidi"/>
                <w:b w:val="0"/>
                <w:sz w:val="22"/>
                <w:szCs w:val="22"/>
              </w:rPr>
              <w:tab/>
            </w:r>
            <w:r w:rsidR="005921AE" w:rsidRPr="00A969F7">
              <w:rPr>
                <w:rStyle w:val="aff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5921AE">
              <w:rPr>
                <w:webHidden/>
              </w:rPr>
              <w:tab/>
            </w:r>
            <w:r w:rsidR="00F671A4">
              <w:rPr>
                <w:webHidden/>
              </w:rPr>
              <w:fldChar w:fldCharType="begin"/>
            </w:r>
            <w:r w:rsidR="005921AE">
              <w:rPr>
                <w:webHidden/>
              </w:rPr>
              <w:instrText xml:space="preserve"> PAGEREF _Toc90370949 \h </w:instrText>
            </w:r>
            <w:r w:rsidR="00F671A4">
              <w:rPr>
                <w:webHidden/>
              </w:rPr>
            </w:r>
            <w:r w:rsidR="00F671A4">
              <w:rPr>
                <w:webHidden/>
              </w:rPr>
              <w:fldChar w:fldCharType="separate"/>
            </w:r>
            <w:r w:rsidR="00BE662D">
              <w:rPr>
                <w:webHidden/>
              </w:rPr>
              <w:t>44</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50" w:history="1">
            <w:r w:rsidR="005921AE" w:rsidRPr="00A969F7">
              <w:rPr>
                <w:rStyle w:val="aff8"/>
              </w:rPr>
              <w:t>4.6</w:t>
            </w:r>
            <w:r w:rsidR="005921AE">
              <w:rPr>
                <w:rFonts w:asciiTheme="minorHAnsi" w:eastAsiaTheme="minorEastAsia" w:hAnsiTheme="minorHAnsi" w:cstheme="minorBidi"/>
                <w:b w:val="0"/>
                <w:sz w:val="22"/>
                <w:szCs w:val="22"/>
              </w:rPr>
              <w:tab/>
            </w:r>
            <w:r w:rsidR="005921AE" w:rsidRPr="00A969F7">
              <w:rPr>
                <w:rStyle w:val="aff8"/>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005921AE">
              <w:rPr>
                <w:webHidden/>
              </w:rPr>
              <w:tab/>
            </w:r>
            <w:r w:rsidR="00F671A4">
              <w:rPr>
                <w:webHidden/>
              </w:rPr>
              <w:fldChar w:fldCharType="begin"/>
            </w:r>
            <w:r w:rsidR="005921AE">
              <w:rPr>
                <w:webHidden/>
              </w:rPr>
              <w:instrText xml:space="preserve"> PAGEREF _Toc90370950 \h </w:instrText>
            </w:r>
            <w:r w:rsidR="00F671A4">
              <w:rPr>
                <w:webHidden/>
              </w:rPr>
            </w:r>
            <w:r w:rsidR="00F671A4">
              <w:rPr>
                <w:webHidden/>
              </w:rPr>
              <w:fldChar w:fldCharType="separate"/>
            </w:r>
            <w:r w:rsidR="00BE662D">
              <w:rPr>
                <w:webHidden/>
              </w:rPr>
              <w:t>46</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51" w:history="1">
            <w:r w:rsidR="005921AE" w:rsidRPr="00A969F7">
              <w:rPr>
                <w:rStyle w:val="aff8"/>
              </w:rPr>
              <w:t>4.7</w:t>
            </w:r>
            <w:r w:rsidR="005921AE">
              <w:rPr>
                <w:rFonts w:asciiTheme="minorHAnsi" w:eastAsiaTheme="minorEastAsia" w:hAnsiTheme="minorHAnsi" w:cstheme="minorBidi"/>
                <w:b w:val="0"/>
                <w:sz w:val="22"/>
                <w:szCs w:val="22"/>
              </w:rPr>
              <w:tab/>
            </w:r>
            <w:r w:rsidR="005921AE" w:rsidRPr="00A969F7">
              <w:rPr>
                <w:rStyle w:val="aff8"/>
              </w:rPr>
              <w:t>Границы и характеристики охранных зон сетей и сооружений централизованной системы водоотведения</w:t>
            </w:r>
            <w:r w:rsidR="005921AE">
              <w:rPr>
                <w:webHidden/>
              </w:rPr>
              <w:tab/>
            </w:r>
            <w:r w:rsidR="00F671A4">
              <w:rPr>
                <w:webHidden/>
              </w:rPr>
              <w:fldChar w:fldCharType="begin"/>
            </w:r>
            <w:r w:rsidR="005921AE">
              <w:rPr>
                <w:webHidden/>
              </w:rPr>
              <w:instrText xml:space="preserve"> PAGEREF _Toc90370951 \h </w:instrText>
            </w:r>
            <w:r w:rsidR="00F671A4">
              <w:rPr>
                <w:webHidden/>
              </w:rPr>
            </w:r>
            <w:r w:rsidR="00F671A4">
              <w:rPr>
                <w:webHidden/>
              </w:rPr>
              <w:fldChar w:fldCharType="separate"/>
            </w:r>
            <w:r w:rsidR="00BE662D">
              <w:rPr>
                <w:webHidden/>
              </w:rPr>
              <w:t>46</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52" w:history="1">
            <w:r w:rsidR="005921AE" w:rsidRPr="00A969F7">
              <w:rPr>
                <w:rStyle w:val="aff8"/>
              </w:rPr>
              <w:t>4.8</w:t>
            </w:r>
            <w:r w:rsidR="005921AE">
              <w:rPr>
                <w:rFonts w:asciiTheme="minorHAnsi" w:eastAsiaTheme="minorEastAsia" w:hAnsiTheme="minorHAnsi" w:cstheme="minorBidi"/>
                <w:b w:val="0"/>
                <w:sz w:val="22"/>
                <w:szCs w:val="22"/>
              </w:rPr>
              <w:tab/>
            </w:r>
            <w:r w:rsidR="005921AE" w:rsidRPr="00A969F7">
              <w:rPr>
                <w:rStyle w:val="aff8"/>
              </w:rPr>
              <w:t>Границы планируемых зон размещения объектов централизованной системы водоотведения</w:t>
            </w:r>
            <w:r w:rsidR="005921AE">
              <w:rPr>
                <w:webHidden/>
              </w:rPr>
              <w:tab/>
            </w:r>
            <w:r w:rsidR="00F671A4">
              <w:rPr>
                <w:webHidden/>
              </w:rPr>
              <w:fldChar w:fldCharType="begin"/>
            </w:r>
            <w:r w:rsidR="005921AE">
              <w:rPr>
                <w:webHidden/>
              </w:rPr>
              <w:instrText xml:space="preserve"> PAGEREF _Toc90370952 \h </w:instrText>
            </w:r>
            <w:r w:rsidR="00F671A4">
              <w:rPr>
                <w:webHidden/>
              </w:rPr>
            </w:r>
            <w:r w:rsidR="00F671A4">
              <w:rPr>
                <w:webHidden/>
              </w:rPr>
              <w:fldChar w:fldCharType="separate"/>
            </w:r>
            <w:r w:rsidR="00BE662D">
              <w:rPr>
                <w:webHidden/>
              </w:rPr>
              <w:t>46</w:t>
            </w:r>
            <w:r w:rsidR="00F671A4">
              <w:rPr>
                <w:webHidden/>
              </w:rPr>
              <w:fldChar w:fldCharType="end"/>
            </w:r>
          </w:hyperlink>
        </w:p>
        <w:p w:rsidR="005921AE" w:rsidRDefault="00E52A3D">
          <w:pPr>
            <w:pStyle w:val="13"/>
            <w:rPr>
              <w:rFonts w:asciiTheme="minorHAnsi" w:eastAsiaTheme="minorEastAsia" w:hAnsiTheme="minorHAnsi" w:cstheme="minorBidi"/>
              <w:b w:val="0"/>
              <w:caps w:val="0"/>
              <w:sz w:val="22"/>
              <w:szCs w:val="22"/>
            </w:rPr>
          </w:pPr>
          <w:hyperlink w:anchor="_Toc90370953" w:history="1">
            <w:r w:rsidR="005921AE" w:rsidRPr="00A969F7">
              <w:rPr>
                <w:rStyle w:val="aff8"/>
              </w:rPr>
              <w:t>Раздел 5. «Экологические аспекты мероприятий по строительству и реконструкции объектов централизованной системы водоотведения»</w:t>
            </w:r>
            <w:r w:rsidR="005921AE">
              <w:rPr>
                <w:webHidden/>
              </w:rPr>
              <w:tab/>
            </w:r>
            <w:r w:rsidR="00F671A4">
              <w:rPr>
                <w:webHidden/>
              </w:rPr>
              <w:fldChar w:fldCharType="begin"/>
            </w:r>
            <w:r w:rsidR="005921AE">
              <w:rPr>
                <w:webHidden/>
              </w:rPr>
              <w:instrText xml:space="preserve"> PAGEREF _Toc90370953 \h </w:instrText>
            </w:r>
            <w:r w:rsidR="00F671A4">
              <w:rPr>
                <w:webHidden/>
              </w:rPr>
            </w:r>
            <w:r w:rsidR="00F671A4">
              <w:rPr>
                <w:webHidden/>
              </w:rPr>
              <w:fldChar w:fldCharType="separate"/>
            </w:r>
            <w:r w:rsidR="00BE662D">
              <w:rPr>
                <w:webHidden/>
              </w:rPr>
              <w:t>47</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54" w:history="1">
            <w:r w:rsidR="005921AE" w:rsidRPr="00A969F7">
              <w:rPr>
                <w:rStyle w:val="aff8"/>
                <w:rFonts w:eastAsiaTheme="minorHAnsi"/>
              </w:rPr>
              <w:t>Глава 5</w:t>
            </w:r>
            <w:r w:rsidR="005921AE">
              <w:rPr>
                <w:webHidden/>
              </w:rPr>
              <w:tab/>
            </w:r>
            <w:r w:rsidR="00F671A4">
              <w:rPr>
                <w:webHidden/>
              </w:rPr>
              <w:fldChar w:fldCharType="begin"/>
            </w:r>
            <w:r w:rsidR="005921AE">
              <w:rPr>
                <w:webHidden/>
              </w:rPr>
              <w:instrText xml:space="preserve"> PAGEREF _Toc90370954 \h </w:instrText>
            </w:r>
            <w:r w:rsidR="00F671A4">
              <w:rPr>
                <w:webHidden/>
              </w:rPr>
            </w:r>
            <w:r w:rsidR="00F671A4">
              <w:rPr>
                <w:webHidden/>
              </w:rPr>
              <w:fldChar w:fldCharType="separate"/>
            </w:r>
            <w:r w:rsidR="00BE662D">
              <w:rPr>
                <w:webHidden/>
              </w:rPr>
              <w:t>47</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55" w:history="1">
            <w:r w:rsidR="005921AE" w:rsidRPr="00A969F7">
              <w:rPr>
                <w:rStyle w:val="aff8"/>
              </w:rPr>
              <w:t>5.1</w:t>
            </w:r>
            <w:r w:rsidR="005921AE">
              <w:rPr>
                <w:rFonts w:asciiTheme="minorHAnsi" w:eastAsiaTheme="minorEastAsia" w:hAnsiTheme="minorHAnsi" w:cstheme="minorBidi"/>
                <w:b w:val="0"/>
                <w:sz w:val="22"/>
                <w:szCs w:val="22"/>
              </w:rPr>
              <w:tab/>
            </w:r>
            <w:r w:rsidR="005921AE" w:rsidRPr="00A969F7">
              <w:rPr>
                <w:rStyle w:val="aff8"/>
              </w:rPr>
              <w:t>Сведения о мероприятиях, содержащихся в планах снижения сбросов загрязняющих веществ</w:t>
            </w:r>
            <w:r w:rsidR="005921AE">
              <w:rPr>
                <w:webHidden/>
              </w:rPr>
              <w:tab/>
            </w:r>
            <w:r w:rsidR="00F671A4">
              <w:rPr>
                <w:webHidden/>
              </w:rPr>
              <w:fldChar w:fldCharType="begin"/>
            </w:r>
            <w:r w:rsidR="005921AE">
              <w:rPr>
                <w:webHidden/>
              </w:rPr>
              <w:instrText xml:space="preserve"> PAGEREF _Toc90370955 \h </w:instrText>
            </w:r>
            <w:r w:rsidR="00F671A4">
              <w:rPr>
                <w:webHidden/>
              </w:rPr>
            </w:r>
            <w:r w:rsidR="00F671A4">
              <w:rPr>
                <w:webHidden/>
              </w:rPr>
              <w:fldChar w:fldCharType="separate"/>
            </w:r>
            <w:r w:rsidR="00BE662D">
              <w:rPr>
                <w:webHidden/>
              </w:rPr>
              <w:t>47</w:t>
            </w:r>
            <w:r w:rsidR="00F671A4">
              <w:rPr>
                <w:webHidden/>
              </w:rPr>
              <w:fldChar w:fldCharType="end"/>
            </w:r>
          </w:hyperlink>
        </w:p>
        <w:p w:rsidR="005921AE" w:rsidRDefault="00E52A3D">
          <w:pPr>
            <w:pStyle w:val="22"/>
            <w:rPr>
              <w:rFonts w:asciiTheme="minorHAnsi" w:eastAsiaTheme="minorEastAsia" w:hAnsiTheme="minorHAnsi" w:cstheme="minorBidi"/>
              <w:b w:val="0"/>
              <w:sz w:val="22"/>
              <w:szCs w:val="22"/>
            </w:rPr>
          </w:pPr>
          <w:hyperlink w:anchor="_Toc90370956" w:history="1">
            <w:r w:rsidR="005921AE" w:rsidRPr="00A969F7">
              <w:rPr>
                <w:rStyle w:val="aff8"/>
              </w:rPr>
              <w:t>5.2</w:t>
            </w:r>
            <w:r w:rsidR="005921AE">
              <w:rPr>
                <w:rFonts w:asciiTheme="minorHAnsi" w:eastAsiaTheme="minorEastAsia" w:hAnsiTheme="minorHAnsi" w:cstheme="minorBidi"/>
                <w:b w:val="0"/>
                <w:sz w:val="22"/>
                <w:szCs w:val="22"/>
              </w:rPr>
              <w:tab/>
            </w:r>
            <w:r w:rsidR="005921AE" w:rsidRPr="00A969F7">
              <w:rPr>
                <w:rStyle w:val="aff8"/>
              </w:rPr>
              <w:t>Сведения о применении методов, безопасных для окружающей среды, при утилизации осадков сточных вод</w:t>
            </w:r>
            <w:r w:rsidR="005921AE">
              <w:rPr>
                <w:webHidden/>
              </w:rPr>
              <w:tab/>
            </w:r>
            <w:r w:rsidR="00F671A4">
              <w:rPr>
                <w:webHidden/>
              </w:rPr>
              <w:fldChar w:fldCharType="begin"/>
            </w:r>
            <w:r w:rsidR="005921AE">
              <w:rPr>
                <w:webHidden/>
              </w:rPr>
              <w:instrText xml:space="preserve"> PAGEREF _Toc90370956 \h </w:instrText>
            </w:r>
            <w:r w:rsidR="00F671A4">
              <w:rPr>
                <w:webHidden/>
              </w:rPr>
            </w:r>
            <w:r w:rsidR="00F671A4">
              <w:rPr>
                <w:webHidden/>
              </w:rPr>
              <w:fldChar w:fldCharType="separate"/>
            </w:r>
            <w:r w:rsidR="00BE662D">
              <w:rPr>
                <w:webHidden/>
              </w:rPr>
              <w:t>47</w:t>
            </w:r>
            <w:r w:rsidR="00F671A4">
              <w:rPr>
                <w:webHidden/>
              </w:rPr>
              <w:fldChar w:fldCharType="end"/>
            </w:r>
          </w:hyperlink>
        </w:p>
        <w:p w:rsidR="005921AE" w:rsidRDefault="00E52A3D">
          <w:pPr>
            <w:pStyle w:val="13"/>
            <w:rPr>
              <w:rFonts w:asciiTheme="minorHAnsi" w:eastAsiaTheme="minorEastAsia" w:hAnsiTheme="minorHAnsi" w:cstheme="minorBidi"/>
              <w:b w:val="0"/>
              <w:caps w:val="0"/>
              <w:sz w:val="22"/>
              <w:szCs w:val="22"/>
            </w:rPr>
          </w:pPr>
          <w:hyperlink w:anchor="_Toc90370957" w:history="1">
            <w:r w:rsidR="005921AE" w:rsidRPr="00A969F7">
              <w:rPr>
                <w:rStyle w:val="aff8"/>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5921AE">
              <w:rPr>
                <w:webHidden/>
              </w:rPr>
              <w:tab/>
            </w:r>
            <w:r w:rsidR="00F671A4">
              <w:rPr>
                <w:webHidden/>
              </w:rPr>
              <w:fldChar w:fldCharType="begin"/>
            </w:r>
            <w:r w:rsidR="005921AE">
              <w:rPr>
                <w:webHidden/>
              </w:rPr>
              <w:instrText xml:space="preserve"> PAGEREF _Toc90370957 \h </w:instrText>
            </w:r>
            <w:r w:rsidR="00F671A4">
              <w:rPr>
                <w:webHidden/>
              </w:rPr>
            </w:r>
            <w:r w:rsidR="00F671A4">
              <w:rPr>
                <w:webHidden/>
              </w:rPr>
              <w:fldChar w:fldCharType="separate"/>
            </w:r>
            <w:r w:rsidR="00BE662D">
              <w:rPr>
                <w:webHidden/>
              </w:rPr>
              <w:t>48</w:t>
            </w:r>
            <w:r w:rsidR="00F671A4">
              <w:rPr>
                <w:webHidden/>
              </w:rPr>
              <w:fldChar w:fldCharType="end"/>
            </w:r>
          </w:hyperlink>
        </w:p>
        <w:p w:rsidR="005921AE" w:rsidRDefault="00E52A3D">
          <w:pPr>
            <w:pStyle w:val="13"/>
            <w:rPr>
              <w:rFonts w:asciiTheme="minorHAnsi" w:eastAsiaTheme="minorEastAsia" w:hAnsiTheme="minorHAnsi" w:cstheme="minorBidi"/>
              <w:b w:val="0"/>
              <w:caps w:val="0"/>
              <w:sz w:val="22"/>
              <w:szCs w:val="22"/>
            </w:rPr>
          </w:pPr>
          <w:hyperlink w:anchor="_Toc90370958" w:history="1">
            <w:r w:rsidR="005921AE" w:rsidRPr="00A969F7">
              <w:rPr>
                <w:rStyle w:val="aff8"/>
              </w:rPr>
              <w:t>Раздел 7. «Плановые значения показателей развития централизованной системы водоотведения»</w:t>
            </w:r>
            <w:r w:rsidR="005921AE">
              <w:rPr>
                <w:webHidden/>
              </w:rPr>
              <w:tab/>
            </w:r>
            <w:r w:rsidR="00F671A4">
              <w:rPr>
                <w:webHidden/>
              </w:rPr>
              <w:fldChar w:fldCharType="begin"/>
            </w:r>
            <w:r w:rsidR="005921AE">
              <w:rPr>
                <w:webHidden/>
              </w:rPr>
              <w:instrText xml:space="preserve"> PAGEREF _Toc90370958 \h </w:instrText>
            </w:r>
            <w:r w:rsidR="00F671A4">
              <w:rPr>
                <w:webHidden/>
              </w:rPr>
            </w:r>
            <w:r w:rsidR="00F671A4">
              <w:rPr>
                <w:webHidden/>
              </w:rPr>
              <w:fldChar w:fldCharType="separate"/>
            </w:r>
            <w:r w:rsidR="00BE662D">
              <w:rPr>
                <w:webHidden/>
              </w:rPr>
              <w:t>54</w:t>
            </w:r>
            <w:r w:rsidR="00F671A4">
              <w:rPr>
                <w:webHidden/>
              </w:rPr>
              <w:fldChar w:fldCharType="end"/>
            </w:r>
          </w:hyperlink>
        </w:p>
        <w:p w:rsidR="005921AE" w:rsidRDefault="00E52A3D">
          <w:pPr>
            <w:pStyle w:val="13"/>
            <w:rPr>
              <w:rFonts w:asciiTheme="minorHAnsi" w:eastAsiaTheme="minorEastAsia" w:hAnsiTheme="minorHAnsi" w:cstheme="minorBidi"/>
              <w:b w:val="0"/>
              <w:caps w:val="0"/>
              <w:sz w:val="22"/>
              <w:szCs w:val="22"/>
            </w:rPr>
          </w:pPr>
          <w:hyperlink w:anchor="_Toc90370959" w:history="1">
            <w:r w:rsidR="005921AE" w:rsidRPr="00A969F7">
              <w:rPr>
                <w:rStyle w:val="aff8"/>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5921AE">
              <w:rPr>
                <w:webHidden/>
              </w:rPr>
              <w:tab/>
            </w:r>
            <w:r w:rsidR="00F671A4">
              <w:rPr>
                <w:webHidden/>
              </w:rPr>
              <w:fldChar w:fldCharType="begin"/>
            </w:r>
            <w:r w:rsidR="005921AE">
              <w:rPr>
                <w:webHidden/>
              </w:rPr>
              <w:instrText xml:space="preserve"> PAGEREF _Toc90370959 \h </w:instrText>
            </w:r>
            <w:r w:rsidR="00F671A4">
              <w:rPr>
                <w:webHidden/>
              </w:rPr>
            </w:r>
            <w:r w:rsidR="00F671A4">
              <w:rPr>
                <w:webHidden/>
              </w:rPr>
              <w:fldChar w:fldCharType="separate"/>
            </w:r>
            <w:r w:rsidR="00BE662D">
              <w:rPr>
                <w:webHidden/>
              </w:rPr>
              <w:t>56</w:t>
            </w:r>
            <w:r w:rsidR="00F671A4">
              <w:rPr>
                <w:webHidden/>
              </w:rPr>
              <w:fldChar w:fldCharType="end"/>
            </w:r>
          </w:hyperlink>
        </w:p>
        <w:p w:rsidR="00C319EE" w:rsidRPr="005921AE" w:rsidRDefault="00F671A4" w:rsidP="005921AE">
          <w:pPr>
            <w:pStyle w:val="13"/>
          </w:pPr>
          <w:r w:rsidRPr="005921AE">
            <w:rPr>
              <w:b w:val="0"/>
            </w:rPr>
            <w:fldChar w:fldCharType="end"/>
          </w:r>
        </w:p>
      </w:sdtContent>
    </w:sdt>
    <w:bookmarkEnd w:id="3" w:displacedByCustomXml="prev"/>
    <w:p w:rsidR="00111C28" w:rsidRPr="005921AE" w:rsidRDefault="00756140" w:rsidP="005921AE">
      <w:pPr>
        <w:pStyle w:val="00"/>
      </w:pPr>
      <w:bookmarkStart w:id="7" w:name="_Toc90370914"/>
      <w:bookmarkStart w:id="8" w:name="_Hlk31357049"/>
      <w:bookmarkEnd w:id="1"/>
      <w:bookmarkEnd w:id="2"/>
      <w:r w:rsidRPr="005921AE">
        <w:lastRenderedPageBreak/>
        <w:t xml:space="preserve">СОСТАВ </w:t>
      </w:r>
      <w:r w:rsidR="00464B55" w:rsidRPr="005921AE">
        <w:t>ОТЧЕТНОЙ ТЕХНИЧЕСКОЙ ДОКУМЕНТАЦИИ</w:t>
      </w:r>
      <w:bookmarkEnd w:id="7"/>
    </w:p>
    <w:tbl>
      <w:tblPr>
        <w:tblW w:w="5000" w:type="pct"/>
        <w:tblLook w:val="04A0" w:firstRow="1" w:lastRow="0" w:firstColumn="1" w:lastColumn="0" w:noHBand="0" w:noVBand="1"/>
      </w:tblPr>
      <w:tblGrid>
        <w:gridCol w:w="651"/>
        <w:gridCol w:w="3315"/>
        <w:gridCol w:w="5524"/>
      </w:tblGrid>
      <w:tr w:rsidR="005921AE" w:rsidRPr="005921AE" w:rsidTr="009D0F2B">
        <w:trPr>
          <w:trHeight w:val="20"/>
        </w:trPr>
        <w:tc>
          <w:tcPr>
            <w:tcW w:w="3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00B66" w:rsidRPr="005921AE" w:rsidRDefault="00100B66" w:rsidP="005921AE">
            <w:pPr>
              <w:jc w:val="center"/>
              <w:rPr>
                <w:b/>
                <w:bCs/>
                <w:sz w:val="20"/>
                <w:szCs w:val="20"/>
              </w:rPr>
            </w:pPr>
            <w:r w:rsidRPr="005921AE">
              <w:rPr>
                <w:b/>
                <w:bCs/>
                <w:sz w:val="20"/>
                <w:szCs w:val="20"/>
              </w:rPr>
              <w:t>№ тома</w:t>
            </w:r>
          </w:p>
        </w:tc>
        <w:tc>
          <w:tcPr>
            <w:tcW w:w="175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100B66" w:rsidRPr="005921AE" w:rsidRDefault="00100B66" w:rsidP="005921AE">
            <w:pPr>
              <w:jc w:val="center"/>
              <w:rPr>
                <w:b/>
                <w:bCs/>
                <w:sz w:val="20"/>
                <w:szCs w:val="20"/>
              </w:rPr>
            </w:pPr>
            <w:r w:rsidRPr="005921AE">
              <w:rPr>
                <w:b/>
                <w:bCs/>
                <w:sz w:val="20"/>
                <w:szCs w:val="20"/>
              </w:rPr>
              <w:t>Обозначение</w:t>
            </w:r>
            <w:r w:rsidR="00D132BD" w:rsidRPr="005921AE">
              <w:rPr>
                <w:b/>
                <w:bCs/>
                <w:sz w:val="20"/>
                <w:szCs w:val="20"/>
              </w:rPr>
              <w:t xml:space="preserve"> (шифр)</w:t>
            </w:r>
          </w:p>
        </w:tc>
        <w:tc>
          <w:tcPr>
            <w:tcW w:w="2914"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100B66" w:rsidRPr="005921AE" w:rsidRDefault="00100B66" w:rsidP="005921AE">
            <w:pPr>
              <w:jc w:val="center"/>
              <w:rPr>
                <w:b/>
                <w:bCs/>
                <w:sz w:val="20"/>
                <w:szCs w:val="20"/>
              </w:rPr>
            </w:pPr>
            <w:r w:rsidRPr="005921AE">
              <w:rPr>
                <w:b/>
                <w:bCs/>
                <w:sz w:val="20"/>
                <w:szCs w:val="20"/>
              </w:rPr>
              <w:t>Наименование документа</w:t>
            </w:r>
          </w:p>
        </w:tc>
      </w:tr>
      <w:tr w:rsidR="005921AE" w:rsidRPr="005921AE" w:rsidTr="009D0F2B">
        <w:trPr>
          <w:trHeight w:val="20"/>
        </w:trPr>
        <w:tc>
          <w:tcPr>
            <w:tcW w:w="335"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100B66" w:rsidRPr="005921AE" w:rsidRDefault="00100B66" w:rsidP="005921AE">
            <w:pPr>
              <w:jc w:val="center"/>
              <w:rPr>
                <w:b/>
                <w:sz w:val="20"/>
                <w:szCs w:val="20"/>
              </w:rPr>
            </w:pPr>
            <w:r w:rsidRPr="005921AE">
              <w:rPr>
                <w:b/>
                <w:sz w:val="20"/>
                <w:szCs w:val="20"/>
              </w:rPr>
              <w:t>1</w:t>
            </w:r>
          </w:p>
        </w:tc>
        <w:tc>
          <w:tcPr>
            <w:tcW w:w="1751" w:type="pc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100B66" w:rsidRPr="005921AE" w:rsidRDefault="00100B66" w:rsidP="005921AE">
            <w:pPr>
              <w:jc w:val="center"/>
              <w:rPr>
                <w:b/>
                <w:sz w:val="20"/>
                <w:szCs w:val="20"/>
              </w:rPr>
            </w:pPr>
            <w:r w:rsidRPr="005921AE">
              <w:rPr>
                <w:b/>
                <w:sz w:val="20"/>
                <w:szCs w:val="20"/>
              </w:rPr>
              <w:t>2</w:t>
            </w:r>
          </w:p>
        </w:tc>
        <w:tc>
          <w:tcPr>
            <w:tcW w:w="2914"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100B66" w:rsidRPr="005921AE" w:rsidRDefault="00100B66" w:rsidP="005921AE">
            <w:pPr>
              <w:jc w:val="center"/>
              <w:rPr>
                <w:b/>
                <w:sz w:val="20"/>
                <w:szCs w:val="20"/>
              </w:rPr>
            </w:pPr>
            <w:r w:rsidRPr="005921AE">
              <w:rPr>
                <w:b/>
                <w:sz w:val="20"/>
                <w:szCs w:val="20"/>
              </w:rPr>
              <w:t>3</w:t>
            </w:r>
          </w:p>
        </w:tc>
      </w:tr>
      <w:tr w:rsidR="005921AE" w:rsidRPr="005921AE" w:rsidTr="000B02F7">
        <w:trPr>
          <w:trHeight w:val="20"/>
        </w:trPr>
        <w:tc>
          <w:tcPr>
            <w:tcW w:w="335" w:type="pct"/>
            <w:tcBorders>
              <w:top w:val="nil"/>
              <w:left w:val="single" w:sz="4" w:space="0" w:color="auto"/>
              <w:bottom w:val="single" w:sz="4" w:space="0" w:color="auto"/>
              <w:right w:val="single" w:sz="4" w:space="0" w:color="auto"/>
            </w:tcBorders>
            <w:vAlign w:val="center"/>
          </w:tcPr>
          <w:p w:rsidR="008E5A17" w:rsidRPr="005921AE" w:rsidRDefault="008E5A17" w:rsidP="005921AE">
            <w:pPr>
              <w:jc w:val="center"/>
              <w:rPr>
                <w:sz w:val="20"/>
              </w:rPr>
            </w:pPr>
            <w:r w:rsidRPr="005921AE">
              <w:rPr>
                <w:sz w:val="20"/>
              </w:rPr>
              <w:t>1</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8E5A17" w:rsidRPr="005921AE" w:rsidRDefault="008E5A17" w:rsidP="005921AE">
            <w:pPr>
              <w:jc w:val="center"/>
              <w:rPr>
                <w:sz w:val="20"/>
              </w:rPr>
            </w:pPr>
            <w:r w:rsidRPr="005921AE">
              <w:rPr>
                <w:sz w:val="20"/>
              </w:rPr>
              <w:t>01-2021-СВО-ПЗ</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tcPr>
          <w:p w:rsidR="008E5A17" w:rsidRPr="005921AE" w:rsidRDefault="008E5A17" w:rsidP="005921AE">
            <w:pPr>
              <w:jc w:val="center"/>
              <w:rPr>
                <w:sz w:val="20"/>
              </w:rPr>
            </w:pPr>
            <w:r w:rsidRPr="005921AE">
              <w:rPr>
                <w:sz w:val="20"/>
              </w:rPr>
              <w:t xml:space="preserve">Актуализация схемы водоотведения </w:t>
            </w:r>
          </w:p>
          <w:p w:rsidR="008E5A17" w:rsidRPr="005921AE" w:rsidRDefault="008E5A17" w:rsidP="005921AE">
            <w:pPr>
              <w:jc w:val="center"/>
              <w:rPr>
                <w:sz w:val="20"/>
              </w:rPr>
            </w:pPr>
            <w:r w:rsidRPr="005921AE">
              <w:rPr>
                <w:sz w:val="20"/>
              </w:rPr>
              <w:t xml:space="preserve">Пионерского городского округа </w:t>
            </w:r>
          </w:p>
          <w:p w:rsidR="008E5A17" w:rsidRPr="005921AE" w:rsidRDefault="008E5A17" w:rsidP="005921AE">
            <w:pPr>
              <w:jc w:val="center"/>
              <w:rPr>
                <w:sz w:val="20"/>
              </w:rPr>
            </w:pPr>
            <w:r w:rsidRPr="005921AE">
              <w:rPr>
                <w:sz w:val="20"/>
              </w:rPr>
              <w:t>на перспективу до 2035 года</w:t>
            </w:r>
          </w:p>
          <w:p w:rsidR="008E5A17" w:rsidRPr="005921AE" w:rsidRDefault="008E5A17" w:rsidP="005921AE">
            <w:pPr>
              <w:jc w:val="center"/>
              <w:rPr>
                <w:sz w:val="20"/>
              </w:rPr>
            </w:pPr>
            <w:r w:rsidRPr="005921AE">
              <w:rPr>
                <w:sz w:val="20"/>
              </w:rPr>
              <w:t>(текстовая часть)</w:t>
            </w:r>
          </w:p>
        </w:tc>
      </w:tr>
      <w:tr w:rsidR="005921AE" w:rsidRPr="005921AE" w:rsidTr="000B02F7">
        <w:trPr>
          <w:trHeight w:val="20"/>
        </w:trPr>
        <w:tc>
          <w:tcPr>
            <w:tcW w:w="335" w:type="pct"/>
            <w:tcBorders>
              <w:top w:val="nil"/>
              <w:left w:val="single" w:sz="4" w:space="0" w:color="auto"/>
              <w:bottom w:val="single" w:sz="4" w:space="0" w:color="auto"/>
              <w:right w:val="single" w:sz="4" w:space="0" w:color="auto"/>
            </w:tcBorders>
            <w:vAlign w:val="center"/>
          </w:tcPr>
          <w:p w:rsidR="008E5A17" w:rsidRPr="005921AE" w:rsidRDefault="008E5A17" w:rsidP="005921AE">
            <w:pPr>
              <w:jc w:val="center"/>
              <w:rPr>
                <w:sz w:val="20"/>
                <w:szCs w:val="20"/>
              </w:rPr>
            </w:pPr>
            <w:r w:rsidRPr="005921AE">
              <w:rPr>
                <w:sz w:val="20"/>
              </w:rPr>
              <w:t>-</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5A17" w:rsidRPr="005921AE" w:rsidRDefault="008E5A17" w:rsidP="005921AE">
            <w:pPr>
              <w:jc w:val="center"/>
              <w:rPr>
                <w:sz w:val="20"/>
                <w:szCs w:val="20"/>
              </w:rPr>
            </w:pPr>
            <w:r w:rsidRPr="005921AE">
              <w:rPr>
                <w:sz w:val="20"/>
              </w:rPr>
              <w:t>2021-СВО-ЭМ</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5A17" w:rsidRPr="005921AE" w:rsidRDefault="008E5A17" w:rsidP="005921AE">
            <w:pPr>
              <w:jc w:val="center"/>
              <w:rPr>
                <w:sz w:val="20"/>
              </w:rPr>
            </w:pPr>
            <w:r w:rsidRPr="005921AE">
              <w:rPr>
                <w:sz w:val="20"/>
              </w:rPr>
              <w:t xml:space="preserve">Электронная модель схемы водоотведения </w:t>
            </w:r>
          </w:p>
          <w:p w:rsidR="008E5A17" w:rsidRPr="005921AE" w:rsidRDefault="008E5A17" w:rsidP="005921AE">
            <w:pPr>
              <w:jc w:val="center"/>
              <w:rPr>
                <w:sz w:val="20"/>
              </w:rPr>
            </w:pPr>
            <w:r w:rsidRPr="005921AE">
              <w:rPr>
                <w:sz w:val="20"/>
              </w:rPr>
              <w:t xml:space="preserve">Пионерского городского округа </w:t>
            </w:r>
          </w:p>
          <w:p w:rsidR="008E5A17" w:rsidRPr="005921AE" w:rsidRDefault="008E5A17" w:rsidP="005921AE">
            <w:pPr>
              <w:jc w:val="center"/>
              <w:rPr>
                <w:sz w:val="20"/>
              </w:rPr>
            </w:pPr>
            <w:r w:rsidRPr="005921AE">
              <w:rPr>
                <w:sz w:val="20"/>
              </w:rPr>
              <w:t>на перспективу до 2035 года</w:t>
            </w:r>
          </w:p>
          <w:p w:rsidR="008E5A17" w:rsidRPr="005921AE" w:rsidRDefault="008E5A17" w:rsidP="005921AE">
            <w:pPr>
              <w:jc w:val="center"/>
              <w:rPr>
                <w:sz w:val="20"/>
                <w:szCs w:val="20"/>
              </w:rPr>
            </w:pPr>
            <w:r w:rsidRPr="005921AE">
              <w:rPr>
                <w:sz w:val="20"/>
              </w:rPr>
              <w:t>(графическая часть)</w:t>
            </w:r>
          </w:p>
        </w:tc>
      </w:tr>
    </w:tbl>
    <w:p w:rsidR="005A4FCF" w:rsidRPr="005921AE" w:rsidRDefault="005A4FCF" w:rsidP="005921AE">
      <w:pPr>
        <w:pStyle w:val="00"/>
      </w:pPr>
      <w:bookmarkStart w:id="9" w:name="_Toc74027574"/>
      <w:bookmarkStart w:id="10" w:name="_Toc90370915"/>
      <w:r w:rsidRPr="005921AE">
        <w:lastRenderedPageBreak/>
        <w:t>ПЕРЕЧЕНЬ ИСПОЛЬЗОВАННЫХ НОРМАТИВНЫХ ПРАВОВЫХ АКТОВ</w:t>
      </w:r>
      <w:bookmarkEnd w:id="9"/>
      <w:bookmarkEnd w:id="10"/>
    </w:p>
    <w:tbl>
      <w:tblPr>
        <w:tblW w:w="5000" w:type="pct"/>
        <w:tblLook w:val="04A0" w:firstRow="1" w:lastRow="0" w:firstColumn="1" w:lastColumn="0" w:noHBand="0" w:noVBand="1"/>
      </w:tblPr>
      <w:tblGrid>
        <w:gridCol w:w="440"/>
        <w:gridCol w:w="6192"/>
        <w:gridCol w:w="2778"/>
      </w:tblGrid>
      <w:tr w:rsidR="005921AE" w:rsidRPr="005921AE" w:rsidTr="009D0F2B">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16A8E" w:rsidRPr="005921AE" w:rsidRDefault="00816A8E" w:rsidP="005921AE">
            <w:pPr>
              <w:jc w:val="center"/>
              <w:rPr>
                <w:b/>
                <w:bCs/>
                <w:sz w:val="20"/>
                <w:szCs w:val="20"/>
              </w:rPr>
            </w:pPr>
            <w:r w:rsidRPr="005921AE">
              <w:rPr>
                <w:b/>
                <w:bCs/>
                <w:sz w:val="20"/>
                <w:szCs w:val="20"/>
              </w:rPr>
              <w:t xml:space="preserve">№ </w:t>
            </w:r>
            <w:proofErr w:type="spellStart"/>
            <w:r w:rsidRPr="005921AE">
              <w:rPr>
                <w:b/>
                <w:bCs/>
                <w:sz w:val="20"/>
                <w:szCs w:val="20"/>
              </w:rPr>
              <w:t>п.п</w:t>
            </w:r>
            <w:proofErr w:type="spellEnd"/>
            <w:r w:rsidRPr="005921AE">
              <w:rPr>
                <w:b/>
                <w:bCs/>
                <w:sz w:val="20"/>
                <w:szCs w:val="20"/>
              </w:rPr>
              <w:t>.</w:t>
            </w:r>
          </w:p>
        </w:tc>
        <w:tc>
          <w:tcPr>
            <w:tcW w:w="3290"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816A8E" w:rsidRPr="005921AE" w:rsidRDefault="00816A8E" w:rsidP="005921AE">
            <w:pPr>
              <w:jc w:val="center"/>
              <w:rPr>
                <w:b/>
                <w:bCs/>
                <w:sz w:val="20"/>
                <w:szCs w:val="20"/>
              </w:rPr>
            </w:pPr>
            <w:r w:rsidRPr="005921AE">
              <w:rPr>
                <w:b/>
                <w:bCs/>
                <w:sz w:val="20"/>
                <w:szCs w:val="20"/>
              </w:rPr>
              <w:t>Полное наименование нормативного правового акта</w:t>
            </w:r>
          </w:p>
        </w:tc>
        <w:tc>
          <w:tcPr>
            <w:tcW w:w="147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816A8E" w:rsidRPr="005921AE" w:rsidRDefault="00816A8E" w:rsidP="005921AE">
            <w:pPr>
              <w:jc w:val="center"/>
              <w:rPr>
                <w:b/>
                <w:bCs/>
                <w:sz w:val="20"/>
                <w:szCs w:val="20"/>
              </w:rPr>
            </w:pPr>
            <w:r w:rsidRPr="005921AE">
              <w:rPr>
                <w:b/>
                <w:bCs/>
                <w:sz w:val="20"/>
                <w:szCs w:val="20"/>
              </w:rPr>
              <w:t>Сокращение наименования нормативного правового акта по тексту</w:t>
            </w:r>
          </w:p>
        </w:tc>
      </w:tr>
      <w:tr w:rsidR="005921AE" w:rsidRPr="005921AE" w:rsidTr="009D0F2B">
        <w:trPr>
          <w:trHeight w:val="20"/>
          <w:tblHeader/>
        </w:trPr>
        <w:tc>
          <w:tcPr>
            <w:tcW w:w="234" w:type="pc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16A8E" w:rsidRPr="005921AE" w:rsidRDefault="00816A8E" w:rsidP="005921AE">
            <w:pPr>
              <w:jc w:val="center"/>
              <w:rPr>
                <w:b/>
                <w:bCs/>
                <w:sz w:val="20"/>
                <w:szCs w:val="20"/>
              </w:rPr>
            </w:pPr>
            <w:r w:rsidRPr="005921AE">
              <w:rPr>
                <w:b/>
                <w:bCs/>
                <w:sz w:val="20"/>
                <w:szCs w:val="20"/>
              </w:rPr>
              <w:t>1</w:t>
            </w:r>
          </w:p>
        </w:tc>
        <w:tc>
          <w:tcPr>
            <w:tcW w:w="3290"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816A8E" w:rsidRPr="005921AE" w:rsidRDefault="00816A8E" w:rsidP="005921AE">
            <w:pPr>
              <w:jc w:val="center"/>
              <w:rPr>
                <w:b/>
                <w:bCs/>
                <w:sz w:val="20"/>
                <w:szCs w:val="20"/>
              </w:rPr>
            </w:pPr>
            <w:r w:rsidRPr="005921AE">
              <w:rPr>
                <w:b/>
                <w:bCs/>
                <w:sz w:val="20"/>
                <w:szCs w:val="20"/>
              </w:rPr>
              <w:t>2</w:t>
            </w:r>
          </w:p>
        </w:tc>
        <w:tc>
          <w:tcPr>
            <w:tcW w:w="1476"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816A8E" w:rsidRPr="005921AE" w:rsidRDefault="00816A8E" w:rsidP="005921AE">
            <w:pPr>
              <w:jc w:val="center"/>
              <w:rPr>
                <w:b/>
                <w:bCs/>
                <w:sz w:val="20"/>
                <w:szCs w:val="20"/>
              </w:rPr>
            </w:pPr>
            <w:r w:rsidRPr="005921AE">
              <w:rPr>
                <w:b/>
                <w:bCs/>
                <w:sz w:val="20"/>
                <w:szCs w:val="20"/>
              </w:rPr>
              <w:t>3</w:t>
            </w:r>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ФЗ РФ от 23.11.2009 № 261-ФЗ</w:t>
            </w:r>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Федеральный закон Российской Федерации от 07.12.2011 № 416-ФЗ «О водоснабжении и водоотведении»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ФЗ РФ от 07.12.2011 № 416-ФЗ</w:t>
            </w:r>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Постановление Правительства Российской Федерации от 05.09.2013 № 782 «О схемах водоснабжения и водоотведения»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ПП РФ от 05.09.2013 № 782</w:t>
            </w:r>
          </w:p>
        </w:tc>
      </w:tr>
      <w:tr w:rsidR="005921AE" w:rsidRPr="005921AE" w:rsidTr="00CC7939">
        <w:trPr>
          <w:trHeight w:val="953"/>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Постановление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ПП РФ от 31.05.2019 № 691</w:t>
            </w:r>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Приказ Министерства строительства и жилищно-коммунального хозяйства Российской Федерации от 04.04.2014 № 162/</w:t>
            </w:r>
            <w:proofErr w:type="spellStart"/>
            <w:r w:rsidRPr="005921AE">
              <w:rPr>
                <w:sz w:val="20"/>
                <w:szCs w:val="20"/>
              </w:rPr>
              <w:t>пр</w:t>
            </w:r>
            <w:proofErr w:type="spellEnd"/>
            <w:r w:rsidRPr="005921AE">
              <w:rPr>
                <w:sz w:val="20"/>
                <w:szCs w:val="20"/>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Приказ Минстроя РФ от 04.04.2014 № 162/</w:t>
            </w:r>
            <w:proofErr w:type="spellStart"/>
            <w:r w:rsidRPr="005921AE">
              <w:rPr>
                <w:sz w:val="20"/>
                <w:szCs w:val="20"/>
              </w:rPr>
              <w:t>пр</w:t>
            </w:r>
            <w:proofErr w:type="spellEnd"/>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Приказ Министерства строительства и жилищно-коммунального хозяйства Российской Федерации от 29.05.2019 № 314/</w:t>
            </w:r>
            <w:proofErr w:type="spellStart"/>
            <w:r w:rsidRPr="005921AE">
              <w:rPr>
                <w:sz w:val="20"/>
                <w:szCs w:val="20"/>
              </w:rPr>
              <w:t>пр</w:t>
            </w:r>
            <w:proofErr w:type="spellEnd"/>
            <w:r w:rsidRPr="005921AE">
              <w:rPr>
                <w:sz w:val="20"/>
                <w:szCs w:val="20"/>
              </w:rPr>
              <w:t xml:space="preserve"> «Об утверждении Методики разработки и применения укрупненных нормативов цены строительства, а также порядка их утверждения»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Приказ Минстроя РФ от 29.05.2019 № 314/</w:t>
            </w:r>
            <w:proofErr w:type="spellStart"/>
            <w:r w:rsidRPr="005921AE">
              <w:rPr>
                <w:sz w:val="20"/>
                <w:szCs w:val="20"/>
              </w:rPr>
              <w:t>пр</w:t>
            </w:r>
            <w:proofErr w:type="spellEnd"/>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Приказ Министерства строительства и жилищно-коммунального хозяйства Российской Федерации от 11.03.2021 № 123/</w:t>
            </w:r>
            <w:proofErr w:type="spellStart"/>
            <w:r w:rsidRPr="005921AE">
              <w:rPr>
                <w:sz w:val="20"/>
                <w:szCs w:val="20"/>
              </w:rPr>
              <w:t>пр</w:t>
            </w:r>
            <w:proofErr w:type="spellEnd"/>
            <w:r w:rsidRPr="005921AE">
              <w:rPr>
                <w:sz w:val="20"/>
                <w:szCs w:val="20"/>
              </w:rPr>
              <w:t xml:space="preserve">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Приказ Минстроя РФ от 11.03.2021 № 123/</w:t>
            </w:r>
            <w:proofErr w:type="spellStart"/>
            <w:r w:rsidRPr="005921AE">
              <w:rPr>
                <w:sz w:val="20"/>
                <w:szCs w:val="20"/>
              </w:rPr>
              <w:t>пр</w:t>
            </w:r>
            <w:proofErr w:type="spellEnd"/>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Приказ Министерства строительства и жилищно-коммунального хозяйства Российской Федерации от 12.03.2021 № 140/</w:t>
            </w:r>
            <w:proofErr w:type="spellStart"/>
            <w:r w:rsidRPr="005921AE">
              <w:rPr>
                <w:sz w:val="20"/>
                <w:szCs w:val="20"/>
              </w:rPr>
              <w:t>пр</w:t>
            </w:r>
            <w:proofErr w:type="spellEnd"/>
            <w:r w:rsidRPr="005921AE">
              <w:rPr>
                <w:sz w:val="20"/>
                <w:szCs w:val="20"/>
              </w:rPr>
              <w:t xml:space="preserve">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Приказ Минстроя РФ от 12.03.2021 № 140/</w:t>
            </w:r>
            <w:proofErr w:type="spellStart"/>
            <w:r w:rsidRPr="005921AE">
              <w:rPr>
                <w:sz w:val="20"/>
                <w:szCs w:val="20"/>
              </w:rPr>
              <w:t>пр</w:t>
            </w:r>
            <w:proofErr w:type="spellEnd"/>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«Государственный стандарт Союза ССР. Гидрология суши. Термины и определения», утвержденный Постановлением Государственного комитета стандартов Совета Министров СССР от 29.10.1973 № 234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ГОСТ 19179-73</w:t>
            </w:r>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10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«Государственный стандарт Союза ССР. Гидротехника. Основные понятия. Термины и определения», утвержденный Постановлением Государственного комитета стандартов Совета Министров СССР от 31.10.1973 № 2410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ГОСТ 19185-73</w:t>
            </w:r>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11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«Межгосударственный стандарт. Охрана природы. Гидросфера. Использование и охрана вод», утвержденный Постановлением Государственного комитета стандартов Совета Министров СССР от 16.09.1977 № 2237</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ГОСТ 17.1.1.01-77</w:t>
            </w:r>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12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«Государственный стандарт Союза ССР. Канализация. Термины и определения», утвержденный Постановлением Государственного СССР по стандартам от 24.02.1982 № 805</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ГОСТ 25150-82</w:t>
            </w:r>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13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«Межгосударственный стандарт. Водоснабжение. Термины и определения», утвержденный Постановлением Государственного комитета СССР по стандартам от 25.02.1982 № 830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ГОСТ 25151-82</w:t>
            </w:r>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14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«Свод правил СП 31.13330.2012 «СНиП 2.04.02-84*. Водоснабжение. Наружные сети и сооружения». Актуализированная редакция СНиП 2.04.02-84*», утвержденный приказом Министерства регионального развития Российской Федерации от 29.12.2011 № 635/14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СП 31.13330.2012</w:t>
            </w:r>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15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 xml:space="preserve">«Свод правил СП 32.13330.2018 «СНиП 2.04.03-85. Канализация. Наружные сети и сооружения»», утвержденный приказом Министерства строительства и жилищно-коммунального хозяйства </w:t>
            </w:r>
            <w:r w:rsidRPr="005921AE">
              <w:rPr>
                <w:sz w:val="20"/>
                <w:szCs w:val="20"/>
              </w:rPr>
              <w:lastRenderedPageBreak/>
              <w:t>Российской Федерации от 25.12.2018 № 860/</w:t>
            </w:r>
            <w:proofErr w:type="spellStart"/>
            <w:r w:rsidRPr="005921AE">
              <w:rPr>
                <w:sz w:val="20"/>
                <w:szCs w:val="20"/>
              </w:rPr>
              <w:t>пр</w:t>
            </w:r>
            <w:proofErr w:type="spellEnd"/>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lastRenderedPageBreak/>
              <w:t>СП 32.13330.2018</w:t>
            </w:r>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lastRenderedPageBreak/>
              <w:t>16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*«Санитарно-эпидемиологические правила и нормативы.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утвержденные постановлением Главного государственного санитарного врача Российской Федерации от 26.09.2001 № 24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СанПиН 2.1.4.1074-01</w:t>
            </w:r>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17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«Санитарные правила и нормы СанПиН 2.1.4.1110-02</w:t>
            </w:r>
          </w:p>
          <w:p w:rsidR="00816A8E" w:rsidRPr="005921AE" w:rsidRDefault="00816A8E" w:rsidP="005921AE">
            <w:pPr>
              <w:rPr>
                <w:sz w:val="20"/>
                <w:szCs w:val="20"/>
              </w:rPr>
            </w:pPr>
            <w:r w:rsidRPr="005921AE">
              <w:rPr>
                <w:sz w:val="20"/>
                <w:szCs w:val="20"/>
              </w:rPr>
              <w:t>Зоны санитарной охраны источников водоснабжения и водопроводов</w:t>
            </w:r>
          </w:p>
          <w:p w:rsidR="00816A8E" w:rsidRPr="005921AE" w:rsidRDefault="00816A8E" w:rsidP="005921AE">
            <w:pPr>
              <w:rPr>
                <w:sz w:val="20"/>
                <w:szCs w:val="20"/>
              </w:rPr>
            </w:pPr>
            <w:r w:rsidRPr="005921AE">
              <w:rPr>
                <w:sz w:val="20"/>
                <w:szCs w:val="20"/>
              </w:rPr>
              <w:t>питьевого назначения», утвержденные постановлением Главного государственного санитарного врача Российской Федерации от 14.03.2002 № 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СанПиН 2.1.4.1110-02</w:t>
            </w:r>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18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«2.2.1/2.1.1. Проектирование, строительство, реконструкция и эксплуатация предприятий, планировка и застройка населенных мест.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СанПиН 2.2.1/2.1.1.1200-03</w:t>
            </w:r>
          </w:p>
        </w:tc>
      </w:tr>
      <w:tr w:rsidR="005921AE" w:rsidRPr="005921AE"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jc w:val="center"/>
              <w:rPr>
                <w:sz w:val="20"/>
                <w:szCs w:val="20"/>
              </w:rPr>
            </w:pPr>
            <w:r w:rsidRPr="005921AE">
              <w:rPr>
                <w:sz w:val="20"/>
                <w:szCs w:val="20"/>
              </w:rPr>
              <w:t>19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 xml:space="preserve">Приказ Государственного комитета Российской Федерации по строительству и жилищно-коммунальному хозяйству от 30.12.1999 № 168 «Об утверждении Правил технической эксплуатации систем и сооружений коммунального водоснабжения и канализации» </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5921AE" w:rsidRDefault="00816A8E" w:rsidP="005921AE">
            <w:pPr>
              <w:rPr>
                <w:sz w:val="20"/>
                <w:szCs w:val="20"/>
              </w:rPr>
            </w:pPr>
            <w:r w:rsidRPr="005921AE">
              <w:rPr>
                <w:sz w:val="20"/>
                <w:szCs w:val="20"/>
              </w:rPr>
              <w:t>МДК 3-02.2001</w:t>
            </w:r>
          </w:p>
        </w:tc>
      </w:tr>
    </w:tbl>
    <w:p w:rsidR="00816A8E" w:rsidRPr="005921AE" w:rsidRDefault="00816A8E" w:rsidP="005921AE">
      <w:pPr>
        <w:pStyle w:val="afffffff4"/>
        <w:spacing w:before="0"/>
      </w:pPr>
      <w:r w:rsidRPr="005921AE">
        <w:rPr>
          <w:sz w:val="20"/>
          <w:szCs w:val="20"/>
        </w:rPr>
        <w:t>* нормативный правовой акт утратил силу с 01.03.2021</w:t>
      </w:r>
      <w:r w:rsidR="00BA10D4" w:rsidRPr="005921AE">
        <w:rPr>
          <w:sz w:val="20"/>
          <w:szCs w:val="20"/>
        </w:rPr>
        <w:t xml:space="preserve">. В части </w:t>
      </w:r>
      <w:r w:rsidR="00F41AC4" w:rsidRPr="005921AE">
        <w:rPr>
          <w:sz w:val="20"/>
          <w:szCs w:val="20"/>
        </w:rPr>
        <w:t>регулировавшихся</w:t>
      </w:r>
      <w:r w:rsidR="00BA10D4" w:rsidRPr="005921AE">
        <w:rPr>
          <w:sz w:val="20"/>
          <w:szCs w:val="20"/>
        </w:rPr>
        <w:t xml:space="preserve"> вопросов с 01.03.2021 надлежит использовать СанПиН 2.1.3684-21 и СанПиН 1.2.3685-21 </w:t>
      </w:r>
    </w:p>
    <w:p w:rsidR="00111C28" w:rsidRPr="005921AE" w:rsidRDefault="00756140" w:rsidP="005921AE">
      <w:pPr>
        <w:pStyle w:val="00"/>
      </w:pPr>
      <w:bookmarkStart w:id="11" w:name="_Toc74027575"/>
      <w:bookmarkStart w:id="12" w:name="_Toc90370916"/>
      <w:r w:rsidRPr="005921AE">
        <w:lastRenderedPageBreak/>
        <w:t>ТЕРМИНЫ</w:t>
      </w:r>
      <w:r w:rsidR="003608FD" w:rsidRPr="005921AE">
        <w:t>,</w:t>
      </w:r>
      <w:r w:rsidRPr="005921AE">
        <w:t xml:space="preserve"> ОПРЕДЕЛЕНИЯ</w:t>
      </w:r>
      <w:r w:rsidR="003608FD" w:rsidRPr="005921AE">
        <w:t>, СОКРАЩЕНИЯ</w:t>
      </w:r>
      <w:bookmarkEnd w:id="11"/>
      <w:bookmarkEnd w:id="12"/>
    </w:p>
    <w:tbl>
      <w:tblPr>
        <w:tblW w:w="5000" w:type="pct"/>
        <w:tblLook w:val="04A0" w:firstRow="1" w:lastRow="0" w:firstColumn="1" w:lastColumn="0" w:noHBand="0" w:noVBand="1"/>
      </w:tblPr>
      <w:tblGrid>
        <w:gridCol w:w="425"/>
        <w:gridCol w:w="1655"/>
        <w:gridCol w:w="3838"/>
        <w:gridCol w:w="2115"/>
        <w:gridCol w:w="1377"/>
      </w:tblGrid>
      <w:tr w:rsidR="005921AE" w:rsidRPr="005921AE" w:rsidTr="009D0F2B">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bookmarkEnd w:id="8"/>
          <w:p w:rsidR="00C91D25" w:rsidRPr="005921AE" w:rsidRDefault="00C91D25" w:rsidP="005921AE">
            <w:pPr>
              <w:jc w:val="center"/>
              <w:rPr>
                <w:b/>
                <w:bCs/>
                <w:sz w:val="20"/>
                <w:szCs w:val="20"/>
              </w:rPr>
            </w:pPr>
            <w:r w:rsidRPr="005921AE">
              <w:rPr>
                <w:b/>
                <w:bCs/>
                <w:sz w:val="20"/>
                <w:szCs w:val="20"/>
              </w:rPr>
              <w:t xml:space="preserve">№ </w:t>
            </w:r>
            <w:proofErr w:type="spellStart"/>
            <w:r w:rsidRPr="005921AE">
              <w:rPr>
                <w:b/>
                <w:bCs/>
                <w:sz w:val="20"/>
                <w:szCs w:val="20"/>
              </w:rPr>
              <w:t>п.п</w:t>
            </w:r>
            <w:proofErr w:type="spellEnd"/>
            <w:r w:rsidRPr="005921AE">
              <w:rPr>
                <w:b/>
                <w:bCs/>
                <w:sz w:val="20"/>
                <w:szCs w:val="20"/>
              </w:rPr>
              <w:t>.</w:t>
            </w:r>
          </w:p>
        </w:tc>
        <w:tc>
          <w:tcPr>
            <w:tcW w:w="878"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91D25" w:rsidRPr="005921AE" w:rsidRDefault="00C91D25" w:rsidP="005921AE">
            <w:pPr>
              <w:jc w:val="center"/>
              <w:rPr>
                <w:b/>
                <w:bCs/>
                <w:sz w:val="20"/>
                <w:szCs w:val="20"/>
              </w:rPr>
            </w:pPr>
            <w:r w:rsidRPr="005921AE">
              <w:rPr>
                <w:b/>
                <w:bCs/>
                <w:sz w:val="20"/>
                <w:szCs w:val="20"/>
              </w:rPr>
              <w:t>Термин</w:t>
            </w:r>
          </w:p>
        </w:tc>
        <w:tc>
          <w:tcPr>
            <w:tcW w:w="2047"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91D25" w:rsidRPr="005921AE" w:rsidRDefault="00C91D25" w:rsidP="005921AE">
            <w:pPr>
              <w:jc w:val="center"/>
              <w:rPr>
                <w:b/>
                <w:bCs/>
                <w:sz w:val="20"/>
                <w:szCs w:val="20"/>
              </w:rPr>
            </w:pPr>
            <w:r w:rsidRPr="005921AE">
              <w:rPr>
                <w:b/>
                <w:bCs/>
                <w:sz w:val="20"/>
                <w:szCs w:val="20"/>
              </w:rPr>
              <w:t>Определение</w:t>
            </w:r>
          </w:p>
        </w:tc>
        <w:tc>
          <w:tcPr>
            <w:tcW w:w="1131"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91D25" w:rsidRPr="005921AE" w:rsidRDefault="00D57E07" w:rsidP="005921AE">
            <w:pPr>
              <w:jc w:val="center"/>
              <w:rPr>
                <w:b/>
                <w:bCs/>
                <w:sz w:val="20"/>
                <w:szCs w:val="20"/>
              </w:rPr>
            </w:pPr>
            <w:r w:rsidRPr="005921AE">
              <w:rPr>
                <w:b/>
                <w:bCs/>
                <w:sz w:val="20"/>
                <w:szCs w:val="20"/>
              </w:rPr>
              <w:t>Нормативный правовой акт</w:t>
            </w:r>
            <w:r w:rsidR="00C91D25" w:rsidRPr="005921AE">
              <w:rPr>
                <w:b/>
                <w:bCs/>
                <w:sz w:val="20"/>
                <w:szCs w:val="20"/>
              </w:rPr>
              <w:t>, в соответствии с которым дано определение термину</w:t>
            </w:r>
          </w:p>
        </w:tc>
        <w:tc>
          <w:tcPr>
            <w:tcW w:w="710"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91D25" w:rsidRPr="005921AE" w:rsidRDefault="00C91D25" w:rsidP="005921AE">
            <w:pPr>
              <w:jc w:val="center"/>
              <w:rPr>
                <w:b/>
                <w:bCs/>
                <w:sz w:val="20"/>
                <w:szCs w:val="20"/>
              </w:rPr>
            </w:pPr>
            <w:r w:rsidRPr="005921AE">
              <w:rPr>
                <w:b/>
                <w:bCs/>
                <w:sz w:val="20"/>
                <w:szCs w:val="20"/>
              </w:rPr>
              <w:t>Сокращение</w:t>
            </w:r>
            <w:r w:rsidR="008A3055" w:rsidRPr="005921AE">
              <w:rPr>
                <w:b/>
                <w:bCs/>
                <w:sz w:val="20"/>
                <w:szCs w:val="20"/>
              </w:rPr>
              <w:t xml:space="preserve"> термина по тексту</w:t>
            </w:r>
          </w:p>
        </w:tc>
      </w:tr>
      <w:tr w:rsidR="005921AE" w:rsidRPr="005921AE" w:rsidTr="009D0F2B">
        <w:trPr>
          <w:trHeight w:val="20"/>
          <w:tblHeader/>
        </w:trPr>
        <w:tc>
          <w:tcPr>
            <w:tcW w:w="234" w:type="pc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C91D25" w:rsidRPr="005921AE" w:rsidRDefault="00C91D25" w:rsidP="005921AE">
            <w:pPr>
              <w:jc w:val="center"/>
              <w:rPr>
                <w:b/>
                <w:bCs/>
                <w:sz w:val="20"/>
                <w:szCs w:val="20"/>
              </w:rPr>
            </w:pPr>
            <w:r w:rsidRPr="005921AE">
              <w:rPr>
                <w:b/>
                <w:bCs/>
                <w:sz w:val="20"/>
                <w:szCs w:val="20"/>
              </w:rPr>
              <w:t>1</w:t>
            </w:r>
          </w:p>
        </w:tc>
        <w:tc>
          <w:tcPr>
            <w:tcW w:w="878"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91D25" w:rsidRPr="005921AE" w:rsidRDefault="00C91D25" w:rsidP="005921AE">
            <w:pPr>
              <w:jc w:val="center"/>
              <w:rPr>
                <w:b/>
                <w:bCs/>
                <w:sz w:val="20"/>
                <w:szCs w:val="20"/>
              </w:rPr>
            </w:pPr>
            <w:r w:rsidRPr="005921AE">
              <w:rPr>
                <w:b/>
                <w:bCs/>
                <w:sz w:val="20"/>
                <w:szCs w:val="20"/>
              </w:rPr>
              <w:t>2</w:t>
            </w:r>
          </w:p>
        </w:tc>
        <w:tc>
          <w:tcPr>
            <w:tcW w:w="204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91D25" w:rsidRPr="005921AE" w:rsidRDefault="00C91D25" w:rsidP="005921AE">
            <w:pPr>
              <w:jc w:val="center"/>
              <w:rPr>
                <w:b/>
                <w:bCs/>
                <w:sz w:val="20"/>
                <w:szCs w:val="20"/>
              </w:rPr>
            </w:pPr>
            <w:r w:rsidRPr="005921AE">
              <w:rPr>
                <w:b/>
                <w:bCs/>
                <w:sz w:val="20"/>
                <w:szCs w:val="20"/>
              </w:rPr>
              <w:t>3</w:t>
            </w:r>
          </w:p>
        </w:tc>
        <w:tc>
          <w:tcPr>
            <w:tcW w:w="1131"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91D25" w:rsidRPr="005921AE" w:rsidRDefault="00C91D25" w:rsidP="005921AE">
            <w:pPr>
              <w:jc w:val="center"/>
              <w:rPr>
                <w:b/>
                <w:bCs/>
                <w:sz w:val="20"/>
                <w:szCs w:val="20"/>
              </w:rPr>
            </w:pPr>
            <w:r w:rsidRPr="005921AE">
              <w:rPr>
                <w:b/>
                <w:bCs/>
                <w:sz w:val="20"/>
                <w:szCs w:val="20"/>
              </w:rPr>
              <w:t>4</w:t>
            </w:r>
          </w:p>
        </w:tc>
        <w:tc>
          <w:tcPr>
            <w:tcW w:w="710"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91D25" w:rsidRPr="005921AE" w:rsidRDefault="00C91D25" w:rsidP="005921AE">
            <w:pPr>
              <w:jc w:val="center"/>
              <w:rPr>
                <w:b/>
                <w:bCs/>
                <w:sz w:val="20"/>
                <w:szCs w:val="20"/>
              </w:rPr>
            </w:pPr>
            <w:r w:rsidRPr="005921AE">
              <w:rPr>
                <w:b/>
                <w:bCs/>
                <w:sz w:val="20"/>
                <w:szCs w:val="20"/>
              </w:rPr>
              <w:t>5</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Абонент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Авария на водопроводной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Повреждения трубопроводов, сооружений и оборудования на сети или нарушение их эксплуатации, вызывающие полное или частичное прекращение подачи воды абонентам, затопление территории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Авария на канализационной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 xml:space="preserve">Внезапные разрушения труб и сооружений или их закупорка с прекращением отведения сточных вод и </w:t>
            </w:r>
            <w:proofErr w:type="spellStart"/>
            <w:r w:rsidRPr="005921AE">
              <w:rPr>
                <w:sz w:val="20"/>
                <w:szCs w:val="20"/>
              </w:rPr>
              <w:t>изливом</w:t>
            </w:r>
            <w:proofErr w:type="spellEnd"/>
            <w:r w:rsidRPr="005921AE">
              <w:rPr>
                <w:sz w:val="20"/>
                <w:szCs w:val="20"/>
              </w:rPr>
              <w:t xml:space="preserve"> их на территорию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Аэрация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Обогащение воды кислородом воздуха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Водный объект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Сосредоточение природных вод из поверхности суши либо в горных породах, имеющее характерные формы распространения и черты режима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ГОСТ 19179-73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Водовод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Гидротехническое сооружение для подвода и отвода воды в заданном направлении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Водозабор</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Забор воды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Водозаборная скважина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Скважина для забора подземных вод, оборудованная, как правило, обсадными трубами и фильтром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Водозаборное сооружение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Гидротехническое сооружение для забора воды в водовод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jc w:val="center"/>
              <w:rPr>
                <w:sz w:val="20"/>
                <w:szCs w:val="20"/>
              </w:rPr>
            </w:pPr>
            <w:r w:rsidRPr="005921AE">
              <w:rPr>
                <w:sz w:val="20"/>
                <w:szCs w:val="20"/>
              </w:rPr>
              <w:t>10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Водонапорная башня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Напорный резервуар для воды на искусственной опорной конструкции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11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Водоотведение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Прием, транспортировка и очистка сточных вод с использованием централизованной системы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jc w:val="center"/>
              <w:rPr>
                <w:sz w:val="20"/>
                <w:szCs w:val="20"/>
              </w:rPr>
            </w:pPr>
            <w:r w:rsidRPr="005921AE">
              <w:rPr>
                <w:sz w:val="20"/>
                <w:szCs w:val="20"/>
              </w:rPr>
              <w:t>12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Водоподготовка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 xml:space="preserve">Технологические процессы обработки воды для приведения ее качества в соответствие с требованиями </w:t>
            </w:r>
            <w:proofErr w:type="spellStart"/>
            <w:r w:rsidRPr="005921AE">
              <w:rPr>
                <w:sz w:val="20"/>
                <w:szCs w:val="20"/>
              </w:rPr>
              <w:t>водопотребителей</w:t>
            </w:r>
            <w:proofErr w:type="spellEnd"/>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13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Водопользование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Использование водных объектов для удовлетворения любых нужд населения и народного хозяйства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jc w:val="center"/>
              <w:rPr>
                <w:sz w:val="20"/>
                <w:szCs w:val="20"/>
              </w:rPr>
            </w:pPr>
            <w:r w:rsidRPr="005921AE">
              <w:rPr>
                <w:sz w:val="20"/>
                <w:szCs w:val="20"/>
              </w:rPr>
              <w:t>14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Водопровод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Комплекс сооружений, включающий водозабор, водопроводные насосные станции, станцию очистки воды или водоподготовки, водопроводную сеть и резервуары для обеспечения водой определенного качества 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jc w:val="center"/>
              <w:rPr>
                <w:sz w:val="20"/>
                <w:szCs w:val="20"/>
              </w:rPr>
            </w:pPr>
            <w:r w:rsidRPr="005921AE">
              <w:rPr>
                <w:sz w:val="20"/>
                <w:szCs w:val="20"/>
              </w:rPr>
              <w:t>15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Водопроводная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Сооружение водопровода, оборудованное насосно-силовой установкой для подъема и подачи воды в водоводы и водопроводную сеть</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ВНС</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jc w:val="center"/>
              <w:rPr>
                <w:sz w:val="20"/>
                <w:szCs w:val="20"/>
              </w:rPr>
            </w:pPr>
            <w:r w:rsidRPr="005921AE">
              <w:rPr>
                <w:sz w:val="20"/>
                <w:szCs w:val="20"/>
              </w:rPr>
              <w:t>16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Водопроводная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 xml:space="preserve">Система трубопроводов с сооружениями на них для подачи воды к местам ее </w:t>
            </w:r>
            <w:r w:rsidRPr="005921AE">
              <w:rPr>
                <w:sz w:val="20"/>
                <w:szCs w:val="20"/>
              </w:rPr>
              <w:lastRenderedPageBreak/>
              <w:t>потребления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lastRenderedPageBreak/>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jc w:val="center"/>
              <w:rPr>
                <w:sz w:val="20"/>
                <w:szCs w:val="20"/>
              </w:rPr>
            </w:pPr>
            <w:r w:rsidRPr="005921AE">
              <w:rPr>
                <w:sz w:val="20"/>
                <w:szCs w:val="20"/>
              </w:rPr>
              <w:lastRenderedPageBreak/>
              <w:t>17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Водопроводный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Сооружение на водопроводной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18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Водоснабжение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19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Гарантирующая организация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настоящим Федеральным законом),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20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Горячая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21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Выпуск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Трубопровод, отводящий очищенные сточные воды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22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Зона санитарной охраны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хозяйственно-питьевого водоснабжения и охраны водопроводных сооружений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ЗСО</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23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Источник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Природный или антропогенный поверхностный водоем (река, море, озеро, океан, водохранилище и т.д.) или подземные воды, обеспечивающие забор необходимого потребителю количества воды в течение длительного времени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СП 31.13330.2012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jc w:val="center"/>
              <w:rPr>
                <w:sz w:val="20"/>
                <w:szCs w:val="20"/>
              </w:rPr>
            </w:pPr>
            <w:r w:rsidRPr="005921AE">
              <w:rPr>
                <w:sz w:val="20"/>
                <w:szCs w:val="20"/>
              </w:rPr>
              <w:t>24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Исходная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Вода, поступающая из водного объекта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25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Канализационная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Сооружение канализации, оборудованное насосно-силовой установкой для подъема и подачи сточных вод по канализационной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КНС</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26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 xml:space="preserve">Канализационная </w:t>
            </w:r>
            <w:r w:rsidRPr="005921AE">
              <w:rPr>
                <w:sz w:val="20"/>
                <w:szCs w:val="20"/>
              </w:rPr>
              <w:lastRenderedPageBreak/>
              <w:t>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lastRenderedPageBreak/>
              <w:t xml:space="preserve">Система трубопроводов, каналов или </w:t>
            </w:r>
            <w:r w:rsidRPr="005921AE">
              <w:rPr>
                <w:sz w:val="20"/>
                <w:szCs w:val="20"/>
              </w:rPr>
              <w:lastRenderedPageBreak/>
              <w:t>лотков и сооружений на них для сбора и отведения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lastRenderedPageBreak/>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lastRenderedPageBreak/>
              <w:t>27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Канализационные очистные сооружения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Комплекс зданий, сооружений и устройств, предназначенных для обработки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КОС</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28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Канализационный выпуск</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Трубопровод, отводящий сточные воды из зданий и сооружений в канализацию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29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Канализационный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Сооружение на канализационной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30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Канализация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Отведение бытовых, промышленных и ливневых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31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Обеззараживание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Обработка сточных вод с целью удаления из них патогенных и санитарно-показательных микроорганизмов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32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Объект централизованной системы горячего водоснабжения, холодного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Объект ЦС ГВС, ХВС и (или) ВО соответственно</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33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Очистка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Обработка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34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Питьевая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jc w:val="center"/>
              <w:rPr>
                <w:sz w:val="20"/>
                <w:szCs w:val="20"/>
              </w:rPr>
            </w:pPr>
            <w:r w:rsidRPr="005921AE">
              <w:rPr>
                <w:sz w:val="20"/>
                <w:szCs w:val="20"/>
              </w:rPr>
              <w:t>35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Резервуар для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Закрытое сооружение для хранения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proofErr w:type="spellStart"/>
            <w:r w:rsidRPr="005921AE">
              <w:rPr>
                <w:sz w:val="20"/>
                <w:szCs w:val="20"/>
              </w:rPr>
              <w:t>РдВ</w:t>
            </w:r>
            <w:proofErr w:type="spellEnd"/>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jc w:val="center"/>
              <w:rPr>
                <w:sz w:val="20"/>
                <w:szCs w:val="20"/>
              </w:rPr>
            </w:pPr>
            <w:r w:rsidRPr="005921AE">
              <w:rPr>
                <w:sz w:val="20"/>
                <w:szCs w:val="20"/>
              </w:rPr>
              <w:t>3</w:t>
            </w:r>
            <w:r w:rsidR="008A3055" w:rsidRPr="005921AE">
              <w:rPr>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Санитарно-защитная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Специальная территория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СанПиН 2.2.1/2.1.1.1200-03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5921AE" w:rsidRDefault="007F596C" w:rsidP="005921AE">
            <w:pPr>
              <w:rPr>
                <w:sz w:val="20"/>
                <w:szCs w:val="20"/>
              </w:rPr>
            </w:pPr>
            <w:r w:rsidRPr="005921AE">
              <w:rPr>
                <w:sz w:val="20"/>
                <w:szCs w:val="20"/>
              </w:rPr>
              <w:t>СЗЗ</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jc w:val="center"/>
              <w:rPr>
                <w:sz w:val="20"/>
                <w:szCs w:val="20"/>
              </w:rPr>
            </w:pPr>
            <w:r w:rsidRPr="005921AE">
              <w:rPr>
                <w:sz w:val="20"/>
                <w:szCs w:val="20"/>
              </w:rPr>
              <w:t>37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Станция водоподготовки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Комплекс зданий, сооружений и устройств для водоподготовки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5921AE" w:rsidRDefault="00621830" w:rsidP="005921AE">
            <w:pPr>
              <w:rPr>
                <w:sz w:val="20"/>
                <w:szCs w:val="20"/>
              </w:rPr>
            </w:pPr>
            <w:r w:rsidRPr="005921AE">
              <w:rPr>
                <w:sz w:val="20"/>
                <w:szCs w:val="20"/>
              </w:rPr>
              <w:t>СВП</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jc w:val="center"/>
              <w:rPr>
                <w:sz w:val="20"/>
                <w:szCs w:val="20"/>
              </w:rPr>
            </w:pPr>
            <w:r w:rsidRPr="005921AE">
              <w:rPr>
                <w:sz w:val="20"/>
                <w:szCs w:val="20"/>
              </w:rPr>
              <w:t>38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Сточные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Воды, отводимые после использования в бытовой и производственной деятельности человека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jc w:val="center"/>
              <w:rPr>
                <w:sz w:val="20"/>
                <w:szCs w:val="20"/>
              </w:rPr>
            </w:pPr>
            <w:r w:rsidRPr="005921AE">
              <w:rPr>
                <w:sz w:val="20"/>
                <w:szCs w:val="20"/>
              </w:rPr>
              <w:t>39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 xml:space="preserve">Схема </w:t>
            </w:r>
            <w:r w:rsidRPr="005921AE">
              <w:rPr>
                <w:sz w:val="20"/>
                <w:szCs w:val="20"/>
              </w:rPr>
              <w:lastRenderedPageBreak/>
              <w:t>водоснабжения 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lastRenderedPageBreak/>
              <w:t xml:space="preserve">Совокупность графического (схемы, </w:t>
            </w:r>
            <w:r w:rsidRPr="005921AE">
              <w:rPr>
                <w:sz w:val="20"/>
                <w:szCs w:val="20"/>
              </w:rPr>
              <w:lastRenderedPageBreak/>
              <w:t xml:space="preserve">чертежи, планы подземных коммуникаций на основе топографо-геодезической подосновы, </w:t>
            </w:r>
            <w:proofErr w:type="spellStart"/>
            <w:r w:rsidRPr="005921AE">
              <w:rPr>
                <w:sz w:val="20"/>
                <w:szCs w:val="20"/>
              </w:rPr>
              <w:t>космо</w:t>
            </w:r>
            <w:proofErr w:type="spellEnd"/>
            <w:r w:rsidRPr="005921AE">
              <w:rPr>
                <w:sz w:val="20"/>
                <w:szCs w:val="20"/>
              </w:rPr>
              <w:t>-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lastRenderedPageBreak/>
              <w:t xml:space="preserve">ПП РФ от 05.09.2013 № </w:t>
            </w:r>
            <w:r w:rsidRPr="005921AE">
              <w:rPr>
                <w:sz w:val="20"/>
                <w:szCs w:val="20"/>
              </w:rPr>
              <w:lastRenderedPageBreak/>
              <w:t>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lastRenderedPageBreak/>
              <w:t xml:space="preserve">Схема </w:t>
            </w:r>
            <w:proofErr w:type="spellStart"/>
            <w:r w:rsidRPr="005921AE">
              <w:rPr>
                <w:sz w:val="20"/>
                <w:szCs w:val="20"/>
              </w:rPr>
              <w:t>ВСиВО</w:t>
            </w:r>
            <w:proofErr w:type="spellEnd"/>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jc w:val="center"/>
              <w:rPr>
                <w:sz w:val="20"/>
                <w:szCs w:val="20"/>
              </w:rPr>
            </w:pPr>
            <w:r w:rsidRPr="005921AE">
              <w:rPr>
                <w:sz w:val="20"/>
                <w:szCs w:val="20"/>
              </w:rPr>
              <w:lastRenderedPageBreak/>
              <w:t>40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Техническая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jc w:val="center"/>
              <w:rPr>
                <w:sz w:val="20"/>
                <w:szCs w:val="20"/>
              </w:rPr>
            </w:pPr>
            <w:r w:rsidRPr="005921AE">
              <w:rPr>
                <w:sz w:val="20"/>
                <w:szCs w:val="20"/>
              </w:rPr>
              <w:t>41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Технологическая зона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ТЗ ВО</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jc w:val="center"/>
              <w:rPr>
                <w:sz w:val="20"/>
                <w:szCs w:val="20"/>
              </w:rPr>
            </w:pPr>
            <w:r w:rsidRPr="005921AE">
              <w:rPr>
                <w:sz w:val="20"/>
                <w:szCs w:val="20"/>
              </w:rPr>
              <w:t>42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Технологическая зона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ТЗ ВС</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jc w:val="center"/>
              <w:rPr>
                <w:sz w:val="20"/>
                <w:szCs w:val="20"/>
              </w:rPr>
            </w:pPr>
            <w:r w:rsidRPr="005921AE">
              <w:rPr>
                <w:sz w:val="20"/>
                <w:szCs w:val="20"/>
              </w:rPr>
              <w:t>43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Централизованная система водоотведения (канализации)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Комплекс технологически связанных между собой инженерных сооружений, предназначенных для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ЦС ВО</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jc w:val="center"/>
              <w:rPr>
                <w:sz w:val="20"/>
                <w:szCs w:val="20"/>
              </w:rPr>
            </w:pPr>
            <w:r w:rsidRPr="005921AE">
              <w:rPr>
                <w:sz w:val="20"/>
                <w:szCs w:val="20"/>
              </w:rPr>
              <w:t>44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Централизованная система водоотведения поселения или городского округа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Комплекс технологически связанных между собой инженерных сооружений, предназначенных для водоотведения с территории поселения или городского округа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jc w:val="center"/>
              <w:rPr>
                <w:sz w:val="20"/>
                <w:szCs w:val="20"/>
              </w:rPr>
            </w:pPr>
            <w:r w:rsidRPr="005921AE">
              <w:rPr>
                <w:sz w:val="20"/>
                <w:szCs w:val="20"/>
              </w:rPr>
              <w:t>45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Централизованная система горячего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ЦС ГВС</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jc w:val="center"/>
              <w:rPr>
                <w:sz w:val="20"/>
                <w:szCs w:val="20"/>
              </w:rPr>
            </w:pPr>
            <w:r w:rsidRPr="005921AE">
              <w:rPr>
                <w:sz w:val="20"/>
                <w:szCs w:val="20"/>
              </w:rPr>
              <w:lastRenderedPageBreak/>
              <w:t>46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Централизованная система холодного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ЦС ХВС</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jc w:val="center"/>
              <w:rPr>
                <w:sz w:val="20"/>
                <w:szCs w:val="20"/>
              </w:rPr>
            </w:pPr>
            <w:r w:rsidRPr="005921AE">
              <w:rPr>
                <w:sz w:val="20"/>
                <w:szCs w:val="20"/>
              </w:rPr>
              <w:t>47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Эксплуатационная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w:t>
            </w:r>
          </w:p>
        </w:tc>
      </w:tr>
      <w:tr w:rsidR="005921AE" w:rsidRPr="005921AE"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jc w:val="center"/>
              <w:rPr>
                <w:sz w:val="20"/>
                <w:szCs w:val="20"/>
              </w:rPr>
            </w:pPr>
            <w:r w:rsidRPr="005921AE">
              <w:rPr>
                <w:sz w:val="20"/>
                <w:szCs w:val="20"/>
              </w:rPr>
              <w:t>48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Электронная модель систем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5921AE" w:rsidRDefault="008A3055" w:rsidP="005921AE">
            <w:pPr>
              <w:rPr>
                <w:sz w:val="20"/>
                <w:szCs w:val="20"/>
              </w:rPr>
            </w:pPr>
            <w:r w:rsidRPr="005921AE">
              <w:rPr>
                <w:sz w:val="20"/>
                <w:szCs w:val="20"/>
              </w:rPr>
              <w:t>-</w:t>
            </w:r>
          </w:p>
        </w:tc>
      </w:tr>
    </w:tbl>
    <w:p w:rsidR="00756140" w:rsidRPr="005921AE" w:rsidRDefault="00A75CE8" w:rsidP="005921AE">
      <w:pPr>
        <w:pStyle w:val="00"/>
      </w:pPr>
      <w:bookmarkStart w:id="13" w:name="_Toc74027576"/>
      <w:bookmarkStart w:id="14" w:name="_Toc90370917"/>
      <w:r w:rsidRPr="005921AE">
        <w:lastRenderedPageBreak/>
        <w:t>ОБЩИЕ ПОЛОЖЕНИЯ</w:t>
      </w:r>
      <w:bookmarkEnd w:id="13"/>
      <w:bookmarkEnd w:id="14"/>
    </w:p>
    <w:p w:rsidR="00464B55" w:rsidRPr="005921AE" w:rsidRDefault="00100B66" w:rsidP="005921AE">
      <w:pPr>
        <w:pStyle w:val="a7"/>
      </w:pPr>
      <w:r w:rsidRPr="005921AE">
        <w:t>Настоящая актуализация Схем</w:t>
      </w:r>
      <w:r w:rsidR="00C5403D" w:rsidRPr="005921AE">
        <w:t>ы</w:t>
      </w:r>
      <w:r w:rsidR="00464B55" w:rsidRPr="005921AE">
        <w:t xml:space="preserve"> </w:t>
      </w:r>
      <w:proofErr w:type="gramStart"/>
      <w:r w:rsidR="003608FD" w:rsidRPr="005921AE">
        <w:t>ВО</w:t>
      </w:r>
      <w:proofErr w:type="gramEnd"/>
      <w:r w:rsidR="00464B55" w:rsidRPr="005921AE">
        <w:t xml:space="preserve"> </w:t>
      </w:r>
      <w:r w:rsidR="008E5A17" w:rsidRPr="005921AE">
        <w:t>муниципального образования «Пионерский городской округ» Калининградской области  (далее – МО «Пионерский городской округ») произведена в соответствии с требованиями ФЗ РФ от 07.12.2011 № 416-ФЗ и ПП РФ от 05.09.2013 № 782.</w:t>
      </w:r>
    </w:p>
    <w:p w:rsidR="000D6960" w:rsidRPr="005921AE" w:rsidRDefault="000D6960" w:rsidP="005921AE">
      <w:pPr>
        <w:pStyle w:val="a7"/>
      </w:pPr>
      <w:r w:rsidRPr="005921AE">
        <w:t xml:space="preserve">Актуализация </w:t>
      </w:r>
      <w:r w:rsidR="00B97813" w:rsidRPr="005921AE">
        <w:t>Схем</w:t>
      </w:r>
      <w:r w:rsidR="00B172D5" w:rsidRPr="005921AE">
        <w:t>ы</w:t>
      </w:r>
      <w:r w:rsidR="00B97813" w:rsidRPr="005921AE">
        <w:t xml:space="preserve"> ВО </w:t>
      </w:r>
      <w:r w:rsidR="009A3E4E" w:rsidRPr="005921AE">
        <w:t>МО «</w:t>
      </w:r>
      <w:r w:rsidR="00F24D4A" w:rsidRPr="005921AE">
        <w:t>Пионерский</w:t>
      </w:r>
      <w:r w:rsidR="009A3E4E" w:rsidRPr="005921AE">
        <w:t xml:space="preserve"> городской округ» </w:t>
      </w:r>
      <w:r w:rsidRPr="005921AE">
        <w:t>в соответствии с пункт</w:t>
      </w:r>
      <w:r w:rsidR="00543539" w:rsidRPr="005921AE">
        <w:t>ом</w:t>
      </w:r>
      <w:r w:rsidRPr="005921AE">
        <w:t xml:space="preserve"> </w:t>
      </w:r>
      <w:r w:rsidR="00543539" w:rsidRPr="005921AE">
        <w:t>6</w:t>
      </w:r>
      <w:r w:rsidRPr="005921AE">
        <w:t xml:space="preserve"> </w:t>
      </w:r>
      <w:r w:rsidR="00542C3A" w:rsidRPr="005921AE">
        <w:t>П</w:t>
      </w:r>
      <w:r w:rsidRPr="005921AE">
        <w:t xml:space="preserve">равил разработки и утверждения схем водоснабжения и водоотведения, утвержденных ПП РФ от 05.09.2013 № 782, произведена на перспективный </w:t>
      </w:r>
      <w:r w:rsidR="005A7041" w:rsidRPr="005921AE">
        <w:t xml:space="preserve">период </w:t>
      </w:r>
      <w:r w:rsidR="00B97813" w:rsidRPr="005921AE">
        <w:t>д</w:t>
      </w:r>
      <w:r w:rsidR="005A7041" w:rsidRPr="005921AE">
        <w:t>о 203</w:t>
      </w:r>
      <w:r w:rsidR="00F24D4A" w:rsidRPr="005921AE">
        <w:t>5</w:t>
      </w:r>
      <w:r w:rsidRPr="005921AE">
        <w:t>г. включительно.</w:t>
      </w:r>
    </w:p>
    <w:p w:rsidR="00E63FF8" w:rsidRPr="005921AE" w:rsidRDefault="00E63FF8" w:rsidP="005921AE">
      <w:pPr>
        <w:pStyle w:val="a7"/>
      </w:pPr>
      <w:r w:rsidRPr="005921AE">
        <w:t>Состав и содержание отчетной технической документации, разработа</w:t>
      </w:r>
      <w:r w:rsidR="00542C3A" w:rsidRPr="005921AE">
        <w:t xml:space="preserve">нной в рамках </w:t>
      </w:r>
      <w:r w:rsidR="005B5BBD" w:rsidRPr="005921AE">
        <w:t xml:space="preserve">настоящей </w:t>
      </w:r>
      <w:r w:rsidR="00542C3A" w:rsidRPr="005921AE">
        <w:t xml:space="preserve">актуализации </w:t>
      </w:r>
      <w:r w:rsidR="00B97813" w:rsidRPr="005921AE">
        <w:t>Схем</w:t>
      </w:r>
      <w:r w:rsidR="00B172D5" w:rsidRPr="005921AE">
        <w:t>ы</w:t>
      </w:r>
      <w:r w:rsidR="00B97813" w:rsidRPr="005921AE">
        <w:t xml:space="preserve"> ВО </w:t>
      </w:r>
      <w:r w:rsidR="009A3E4E" w:rsidRPr="005921AE">
        <w:t>МО «</w:t>
      </w:r>
      <w:r w:rsidR="00675472" w:rsidRPr="005921AE">
        <w:t>Пионерский</w:t>
      </w:r>
      <w:r w:rsidR="009A3E4E" w:rsidRPr="005921AE">
        <w:t xml:space="preserve"> городской округ»</w:t>
      </w:r>
      <w:r w:rsidRPr="005921AE">
        <w:t xml:space="preserve">, соответствуют </w:t>
      </w:r>
      <w:r w:rsidR="00542C3A" w:rsidRPr="005921AE">
        <w:t>Т</w:t>
      </w:r>
      <w:r w:rsidRPr="005921AE">
        <w:t>ребованиям к содержанию схем водоснабжения и водоотведения, утвержденным ПП РФ от 05.0</w:t>
      </w:r>
      <w:r w:rsidR="005A4FCF" w:rsidRPr="005921AE">
        <w:t>9</w:t>
      </w:r>
      <w:r w:rsidRPr="005921AE">
        <w:t>.2013 № 782, и Техническому заданию</w:t>
      </w:r>
      <w:r w:rsidR="00B172D5" w:rsidRPr="005921AE">
        <w:t xml:space="preserve">. </w:t>
      </w:r>
    </w:p>
    <w:p w:rsidR="00464B55" w:rsidRPr="005921AE" w:rsidRDefault="00141859" w:rsidP="005921AE">
      <w:pPr>
        <w:pStyle w:val="a7"/>
      </w:pPr>
      <w:r w:rsidRPr="005921AE">
        <w:t>В качестве исходных данных</w:t>
      </w:r>
      <w:r w:rsidR="00FF58CE" w:rsidRPr="005921AE">
        <w:t xml:space="preserve"> при актуализации</w:t>
      </w:r>
      <w:r w:rsidR="00E948B4" w:rsidRPr="005921AE">
        <w:t xml:space="preserve"> Схем</w:t>
      </w:r>
      <w:r w:rsidR="00B172D5" w:rsidRPr="005921AE">
        <w:t>ы</w:t>
      </w:r>
      <w:r w:rsidR="00E948B4" w:rsidRPr="005921AE">
        <w:t xml:space="preserve"> ВО</w:t>
      </w:r>
      <w:r w:rsidR="00FF58CE" w:rsidRPr="005921AE">
        <w:t xml:space="preserve"> </w:t>
      </w:r>
      <w:r w:rsidR="009A3E4E" w:rsidRPr="005921AE">
        <w:t>МО «</w:t>
      </w:r>
      <w:r w:rsidR="00CB71B0" w:rsidRPr="005921AE">
        <w:t>Пионерский</w:t>
      </w:r>
      <w:r w:rsidR="009A3E4E" w:rsidRPr="005921AE">
        <w:t xml:space="preserve"> городской округ» </w:t>
      </w:r>
      <w:r w:rsidRPr="005921AE">
        <w:t>использованы актуальные на</w:t>
      </w:r>
      <w:r w:rsidR="00B172D5" w:rsidRPr="005921AE">
        <w:t xml:space="preserve"> 30.07.2021</w:t>
      </w:r>
      <w:r w:rsidRPr="005921AE">
        <w:t xml:space="preserve"> </w:t>
      </w:r>
      <w:r w:rsidR="00822ED0" w:rsidRPr="005921AE">
        <w:t>редакции (версии)</w:t>
      </w:r>
      <w:r w:rsidRPr="005921AE">
        <w:t xml:space="preserve"> документов и материалов, указанных в пункте 7 </w:t>
      </w:r>
      <w:r w:rsidR="00542C3A" w:rsidRPr="005921AE">
        <w:t>П</w:t>
      </w:r>
      <w:r w:rsidRPr="005921AE">
        <w:t>равил разработки и утверждения схем водоснабжения и водоотведения, утвержденных ПП РФ от 05.0</w:t>
      </w:r>
      <w:r w:rsidR="005A4FCF" w:rsidRPr="005921AE">
        <w:t>9</w:t>
      </w:r>
      <w:r w:rsidRPr="005921AE">
        <w:t>.2013 № 782</w:t>
      </w:r>
      <w:r w:rsidR="00822ED0" w:rsidRPr="005921AE">
        <w:t>.</w:t>
      </w:r>
      <w:r w:rsidR="00543539" w:rsidRPr="005921AE">
        <w:t xml:space="preserve"> П</w:t>
      </w:r>
      <w:r w:rsidR="00464B55" w:rsidRPr="005921AE">
        <w:t xml:space="preserve">омимо указанного, использованы дополнительные материалы (исходные данные), предоставленные администрацией </w:t>
      </w:r>
      <w:r w:rsidR="00BC00BE" w:rsidRPr="005921AE">
        <w:t>МО «</w:t>
      </w:r>
      <w:r w:rsidR="00CB71B0" w:rsidRPr="005921AE">
        <w:t>Пионерский</w:t>
      </w:r>
      <w:r w:rsidR="00BC00BE" w:rsidRPr="005921AE">
        <w:t xml:space="preserve"> городской округ»</w:t>
      </w:r>
      <w:r w:rsidR="00B82850" w:rsidRPr="005921AE">
        <w:t xml:space="preserve"> </w:t>
      </w:r>
      <w:r w:rsidR="00464B55" w:rsidRPr="005921AE">
        <w:t xml:space="preserve">и </w:t>
      </w:r>
      <w:r w:rsidR="00543539" w:rsidRPr="005921AE">
        <w:t>организациями</w:t>
      </w:r>
      <w:r w:rsidR="00464B55" w:rsidRPr="005921AE">
        <w:t xml:space="preserve">, </w:t>
      </w:r>
      <w:r w:rsidR="00543539" w:rsidRPr="005921AE">
        <w:t>осуществляющими регулируемые виды деятельности в сфер</w:t>
      </w:r>
      <w:r w:rsidR="001F6350" w:rsidRPr="005921AE">
        <w:t>е</w:t>
      </w:r>
      <w:r w:rsidR="00B5579D" w:rsidRPr="005921AE">
        <w:t xml:space="preserve"> водоснабжения и</w:t>
      </w:r>
      <w:r w:rsidR="00543539" w:rsidRPr="005921AE">
        <w:t xml:space="preserve"> </w:t>
      </w:r>
      <w:r w:rsidR="007F596C" w:rsidRPr="005921AE">
        <w:t>водоотведения</w:t>
      </w:r>
      <w:r w:rsidR="00543539" w:rsidRPr="005921AE">
        <w:t xml:space="preserve"> на территории </w:t>
      </w:r>
      <w:r w:rsidR="00BC00BE" w:rsidRPr="005921AE">
        <w:t>МО «</w:t>
      </w:r>
      <w:r w:rsidR="00CB71B0" w:rsidRPr="005921AE">
        <w:t>Пионерский</w:t>
      </w:r>
      <w:r w:rsidR="00BC00BE" w:rsidRPr="005921AE">
        <w:t xml:space="preserve"> городской округ»</w:t>
      </w:r>
      <w:r w:rsidR="00464B55" w:rsidRPr="005921AE">
        <w:t xml:space="preserve">. </w:t>
      </w:r>
    </w:p>
    <w:p w:rsidR="00464B55" w:rsidRPr="005921AE" w:rsidRDefault="00542C3A" w:rsidP="005921AE">
      <w:pPr>
        <w:pStyle w:val="a7"/>
      </w:pPr>
      <w:r w:rsidRPr="005921AE">
        <w:t xml:space="preserve">В рамках актуализации </w:t>
      </w:r>
      <w:r w:rsidR="00CB71B0" w:rsidRPr="005921AE">
        <w:t>Схем</w:t>
      </w:r>
      <w:r w:rsidR="00B172D5" w:rsidRPr="005921AE">
        <w:t>ы</w:t>
      </w:r>
      <w:r w:rsidR="00CB71B0" w:rsidRPr="005921AE">
        <w:t xml:space="preserve"> ВО </w:t>
      </w:r>
      <w:r w:rsidR="00B82850" w:rsidRPr="005921AE">
        <w:t>МО «</w:t>
      </w:r>
      <w:r w:rsidR="00CB71B0" w:rsidRPr="005921AE">
        <w:t>Пионерский</w:t>
      </w:r>
      <w:r w:rsidR="00B82850" w:rsidRPr="005921AE">
        <w:t xml:space="preserve"> городской округ» </w:t>
      </w:r>
      <w:r w:rsidR="00385D0C" w:rsidRPr="005921AE">
        <w:t xml:space="preserve">разработана следующая </w:t>
      </w:r>
      <w:r w:rsidR="00464B55" w:rsidRPr="005921AE">
        <w:t>отчетн</w:t>
      </w:r>
      <w:r w:rsidR="00385D0C" w:rsidRPr="005921AE">
        <w:t>ая</w:t>
      </w:r>
      <w:r w:rsidR="00464B55" w:rsidRPr="005921AE">
        <w:t xml:space="preserve"> техническ</w:t>
      </w:r>
      <w:r w:rsidR="00385D0C" w:rsidRPr="005921AE">
        <w:t>ая</w:t>
      </w:r>
      <w:r w:rsidR="00464B55" w:rsidRPr="005921AE">
        <w:t xml:space="preserve"> документаци</w:t>
      </w:r>
      <w:r w:rsidR="00385D0C" w:rsidRPr="005921AE">
        <w:t>я</w:t>
      </w:r>
      <w:r w:rsidR="00464B55" w:rsidRPr="005921AE">
        <w:t>:</w:t>
      </w:r>
    </w:p>
    <w:p w:rsidR="00464B55" w:rsidRPr="005921AE" w:rsidRDefault="006532A4" w:rsidP="005921AE">
      <w:pPr>
        <w:pStyle w:val="a7"/>
        <w:numPr>
          <w:ilvl w:val="0"/>
          <w:numId w:val="19"/>
        </w:numPr>
      </w:pPr>
      <w:r w:rsidRPr="005921AE">
        <w:t xml:space="preserve">Текстовая часть: </w:t>
      </w:r>
      <w:r w:rsidR="008E5A17" w:rsidRPr="005921AE">
        <w:rPr>
          <w:u w:val="single"/>
        </w:rPr>
        <w:t>Актуализация схемы водоотведения Пионерского городского округа на перспективу до 2035 года (текстовая часть)</w:t>
      </w:r>
      <w:r w:rsidR="008E5A17" w:rsidRPr="005921AE">
        <w:t>, представляющая совокупность графического и текстового описания технико-экономического состояния ЦС ВО и направлений их развития</w:t>
      </w:r>
      <w:r w:rsidR="00464B55" w:rsidRPr="005921AE">
        <w:t>;</w:t>
      </w:r>
    </w:p>
    <w:p w:rsidR="00756140" w:rsidRPr="005921AE" w:rsidRDefault="006532A4" w:rsidP="005921AE">
      <w:pPr>
        <w:pStyle w:val="a7"/>
        <w:numPr>
          <w:ilvl w:val="0"/>
          <w:numId w:val="19"/>
        </w:numPr>
      </w:pPr>
      <w:r w:rsidRPr="005921AE">
        <w:t xml:space="preserve">Графическая часть: </w:t>
      </w:r>
      <w:r w:rsidR="008E5A17" w:rsidRPr="005921AE">
        <w:rPr>
          <w:u w:val="single"/>
        </w:rPr>
        <w:t>Электронная модель схемы водоотведения Пионерского городского округа на перспективу до 2035 года (графическая часть)</w:t>
      </w:r>
      <w:r w:rsidR="00385D0C" w:rsidRPr="005921AE">
        <w:t>, выполненн</w:t>
      </w:r>
      <w:r w:rsidR="006E6AF5" w:rsidRPr="005921AE">
        <w:t xml:space="preserve">ая в электронном формате </w:t>
      </w:r>
      <w:r w:rsidR="00385D0C" w:rsidRPr="005921AE">
        <w:t>на базе</w:t>
      </w:r>
      <w:r w:rsidR="00464B55" w:rsidRPr="005921AE">
        <w:t xml:space="preserve"> геоинформационной системы ZULU</w:t>
      </w:r>
      <w:r w:rsidR="00F44E4B" w:rsidRPr="005921AE">
        <w:t> </w:t>
      </w:r>
      <w:r w:rsidR="00464B55" w:rsidRPr="005921AE">
        <w:t>GIS</w:t>
      </w:r>
      <w:r w:rsidR="00F44E4B" w:rsidRPr="005921AE">
        <w:t> с применением модул</w:t>
      </w:r>
      <w:r w:rsidR="00106A23" w:rsidRPr="005921AE">
        <w:t>я</w:t>
      </w:r>
      <w:r w:rsidR="00F44E4B" w:rsidRPr="005921AE">
        <w:t xml:space="preserve"> расчетов инженерных сетей </w:t>
      </w:r>
      <w:proofErr w:type="spellStart"/>
      <w:r w:rsidR="00F44E4B" w:rsidRPr="005921AE">
        <w:t>ZuluDrain</w:t>
      </w:r>
      <w:proofErr w:type="spellEnd"/>
      <w:r w:rsidR="00464B55" w:rsidRPr="005921AE">
        <w:t>.</w:t>
      </w:r>
    </w:p>
    <w:p w:rsidR="00AB7F52" w:rsidRPr="005921AE" w:rsidRDefault="00757E5C" w:rsidP="005921AE">
      <w:pPr>
        <w:pStyle w:val="00"/>
      </w:pPr>
      <w:bookmarkStart w:id="15" w:name="_Toc90370918"/>
      <w:r w:rsidRPr="005921AE">
        <w:lastRenderedPageBreak/>
        <w:t>КРАТКАЯ ХАРАКТЕРИСТИКА МУНИЦИПАЛЬНОГО ОБРАЗОВАНИЯ</w:t>
      </w:r>
      <w:bookmarkEnd w:id="15"/>
    </w:p>
    <w:p w:rsidR="00AB7F52" w:rsidRPr="005921AE" w:rsidRDefault="00622E23" w:rsidP="005921AE">
      <w:pPr>
        <w:pStyle w:val="a7"/>
      </w:pPr>
      <w:r w:rsidRPr="005921AE">
        <w:t>Сводная</w:t>
      </w:r>
      <w:r w:rsidR="00AB7F52" w:rsidRPr="005921AE">
        <w:t xml:space="preserve"> характеристика </w:t>
      </w:r>
      <w:r w:rsidR="00B82850" w:rsidRPr="005921AE">
        <w:t>МО «</w:t>
      </w:r>
      <w:r w:rsidR="00E948B4" w:rsidRPr="005921AE">
        <w:t>Пионерский</w:t>
      </w:r>
      <w:r w:rsidR="00B82850" w:rsidRPr="005921AE">
        <w:t xml:space="preserve"> городской округ» </w:t>
      </w:r>
      <w:r w:rsidR="00AB7F52" w:rsidRPr="005921AE">
        <w:t xml:space="preserve">приведена в таблице </w:t>
      </w:r>
      <w:r w:rsidR="00DC77C5" w:rsidRPr="005921AE">
        <w:t>1</w:t>
      </w:r>
      <w:r w:rsidR="00AB7F52" w:rsidRPr="005921AE">
        <w:t>.</w:t>
      </w:r>
    </w:p>
    <w:p w:rsidR="00AB7F52" w:rsidRPr="005921AE" w:rsidRDefault="00AB7F52" w:rsidP="005921AE">
      <w:pPr>
        <w:pStyle w:val="ad"/>
      </w:pPr>
      <w:r w:rsidRPr="005921AE">
        <w:rPr>
          <w:rFonts w:eastAsia="Times New Roman" w:cs="Times New Roman"/>
        </w:rPr>
        <w:t xml:space="preserve">Таблица </w:t>
      </w:r>
      <w:r w:rsidR="00DC77C5" w:rsidRPr="005921AE">
        <w:rPr>
          <w:rFonts w:eastAsia="Times New Roman" w:cs="Times New Roman"/>
        </w:rPr>
        <w:t xml:space="preserve">1 </w:t>
      </w:r>
      <w:r w:rsidRPr="005921AE">
        <w:rPr>
          <w:rFonts w:asciiTheme="minorHAnsi" w:eastAsia="Times New Roman" w:hAnsiTheme="minorHAnsi" w:cs="Times New Roman"/>
        </w:rPr>
        <w:t xml:space="preserve">– </w:t>
      </w:r>
      <w:r w:rsidR="002C40B0" w:rsidRPr="005921AE">
        <w:t xml:space="preserve">Сводная характеристика </w:t>
      </w:r>
      <w:r w:rsidR="00B82850" w:rsidRPr="005921AE">
        <w:t>МО «</w:t>
      </w:r>
      <w:r w:rsidR="00E948B4" w:rsidRPr="005921AE">
        <w:t>Пионерский</w:t>
      </w:r>
      <w:r w:rsidR="00B82850" w:rsidRPr="005921AE">
        <w:t xml:space="preserve"> городской округ»</w:t>
      </w:r>
    </w:p>
    <w:tbl>
      <w:tblPr>
        <w:tblW w:w="5000" w:type="pct"/>
        <w:tblLook w:val="04A0" w:firstRow="1" w:lastRow="0" w:firstColumn="1" w:lastColumn="0" w:noHBand="0" w:noVBand="1"/>
      </w:tblPr>
      <w:tblGrid>
        <w:gridCol w:w="1520"/>
        <w:gridCol w:w="1631"/>
        <w:gridCol w:w="2010"/>
        <w:gridCol w:w="642"/>
        <w:gridCol w:w="756"/>
        <w:gridCol w:w="1536"/>
        <w:gridCol w:w="1289"/>
      </w:tblGrid>
      <w:tr w:rsidR="005921AE" w:rsidRPr="005921AE" w:rsidTr="009D0F2B">
        <w:trPr>
          <w:trHeight w:val="20"/>
          <w:tblHeader/>
        </w:trPr>
        <w:tc>
          <w:tcPr>
            <w:tcW w:w="160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5921AE" w:rsidRDefault="008B0BEF" w:rsidP="005921AE">
            <w:pPr>
              <w:jc w:val="center"/>
              <w:rPr>
                <w:b/>
                <w:bCs/>
                <w:sz w:val="20"/>
                <w:szCs w:val="20"/>
              </w:rPr>
            </w:pPr>
            <w:r w:rsidRPr="005921AE">
              <w:rPr>
                <w:b/>
                <w:bCs/>
                <w:sz w:val="20"/>
                <w:szCs w:val="20"/>
              </w:rPr>
              <w:t>Административная принадлежность</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5921AE" w:rsidRDefault="008B0BEF" w:rsidP="005921AE">
            <w:pPr>
              <w:jc w:val="center"/>
              <w:rPr>
                <w:b/>
                <w:bCs/>
                <w:sz w:val="20"/>
                <w:szCs w:val="20"/>
              </w:rPr>
            </w:pPr>
            <w:r w:rsidRPr="005921AE">
              <w:rPr>
                <w:b/>
                <w:bCs/>
                <w:sz w:val="20"/>
                <w:szCs w:val="20"/>
              </w:rPr>
              <w:t>Административный центр</w:t>
            </w:r>
          </w:p>
        </w:tc>
        <w:tc>
          <w:tcPr>
            <w:tcW w:w="774" w:type="pct"/>
            <w:gridSpan w:val="2"/>
            <w:tcBorders>
              <w:top w:val="single" w:sz="4" w:space="0" w:color="auto"/>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5921AE" w:rsidRDefault="008B0BEF" w:rsidP="005921AE">
            <w:pPr>
              <w:jc w:val="center"/>
              <w:rPr>
                <w:b/>
                <w:bCs/>
                <w:sz w:val="20"/>
                <w:szCs w:val="20"/>
              </w:rPr>
            </w:pPr>
            <w:r w:rsidRPr="005921AE">
              <w:rPr>
                <w:b/>
                <w:bCs/>
                <w:sz w:val="20"/>
                <w:szCs w:val="20"/>
              </w:rPr>
              <w:t>Кол-во населенных пунктов, шт.</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5921AE" w:rsidRDefault="008B0BEF" w:rsidP="005921AE">
            <w:pPr>
              <w:jc w:val="center"/>
              <w:rPr>
                <w:b/>
                <w:bCs/>
                <w:sz w:val="20"/>
                <w:szCs w:val="20"/>
              </w:rPr>
            </w:pPr>
            <w:r w:rsidRPr="005921AE">
              <w:rPr>
                <w:b/>
                <w:bCs/>
                <w:sz w:val="20"/>
                <w:szCs w:val="20"/>
              </w:rPr>
              <w:t xml:space="preserve">Общая площадь земель в установленных границах, </w:t>
            </w:r>
            <w:r w:rsidR="007A01A8" w:rsidRPr="005921AE">
              <w:rPr>
                <w:b/>
                <w:bCs/>
                <w:sz w:val="20"/>
                <w:szCs w:val="20"/>
              </w:rPr>
              <w:t>га</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5921AE" w:rsidRDefault="008B0BEF" w:rsidP="005921AE">
            <w:pPr>
              <w:jc w:val="center"/>
              <w:rPr>
                <w:b/>
                <w:bCs/>
                <w:sz w:val="20"/>
                <w:szCs w:val="20"/>
              </w:rPr>
            </w:pPr>
            <w:r w:rsidRPr="005921AE">
              <w:rPr>
                <w:b/>
                <w:bCs/>
                <w:sz w:val="20"/>
                <w:szCs w:val="20"/>
              </w:rPr>
              <w:t>Численность постоянного населения (на 01.01.2021), чел.</w:t>
            </w:r>
          </w:p>
        </w:tc>
      </w:tr>
      <w:tr w:rsidR="005921AE" w:rsidRPr="005921AE" w:rsidTr="009D0F2B">
        <w:trPr>
          <w:cantSplit/>
          <w:trHeight w:val="1225"/>
          <w:tblHeader/>
        </w:trPr>
        <w:tc>
          <w:tcPr>
            <w:tcW w:w="722" w:type="pct"/>
            <w:tcBorders>
              <w:top w:val="nil"/>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5921AE" w:rsidRDefault="008B0BEF" w:rsidP="005921AE">
            <w:pPr>
              <w:jc w:val="center"/>
              <w:rPr>
                <w:b/>
                <w:bCs/>
                <w:sz w:val="20"/>
                <w:szCs w:val="20"/>
              </w:rPr>
            </w:pPr>
            <w:r w:rsidRPr="005921AE">
              <w:rPr>
                <w:b/>
                <w:bCs/>
                <w:sz w:val="20"/>
                <w:szCs w:val="20"/>
              </w:rPr>
              <w:t>Субъект Российской Федерации</w:t>
            </w:r>
          </w:p>
        </w:tc>
        <w:tc>
          <w:tcPr>
            <w:tcW w:w="884"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5921AE" w:rsidRDefault="008B0BEF" w:rsidP="005921AE">
            <w:pPr>
              <w:jc w:val="center"/>
              <w:rPr>
                <w:b/>
                <w:bCs/>
                <w:sz w:val="20"/>
                <w:szCs w:val="20"/>
              </w:rPr>
            </w:pPr>
            <w:r w:rsidRPr="005921AE">
              <w:rPr>
                <w:b/>
                <w:bCs/>
                <w:sz w:val="20"/>
                <w:szCs w:val="20"/>
              </w:rPr>
              <w:t>Муниципальное образование верхнего уровня</w:t>
            </w:r>
          </w:p>
        </w:tc>
        <w:tc>
          <w:tcPr>
            <w:tcW w:w="108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5921AE" w:rsidRDefault="008B0BEF" w:rsidP="005921AE">
            <w:pPr>
              <w:rPr>
                <w:b/>
                <w:bCs/>
                <w:sz w:val="20"/>
                <w:szCs w:val="20"/>
              </w:rPr>
            </w:pPr>
          </w:p>
        </w:tc>
        <w:tc>
          <w:tcPr>
            <w:tcW w:w="357"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textDirection w:val="btLr"/>
            <w:vAlign w:val="center"/>
            <w:hideMark/>
          </w:tcPr>
          <w:p w:rsidR="008B0BEF" w:rsidRPr="005921AE" w:rsidRDefault="008B0BEF" w:rsidP="005921AE">
            <w:pPr>
              <w:ind w:left="113" w:right="113"/>
              <w:jc w:val="center"/>
              <w:rPr>
                <w:b/>
                <w:bCs/>
                <w:sz w:val="20"/>
                <w:szCs w:val="20"/>
              </w:rPr>
            </w:pPr>
            <w:r w:rsidRPr="005921AE">
              <w:rPr>
                <w:b/>
                <w:bCs/>
                <w:sz w:val="20"/>
                <w:szCs w:val="20"/>
              </w:rPr>
              <w:t>городские</w:t>
            </w:r>
          </w:p>
        </w:tc>
        <w:tc>
          <w:tcPr>
            <w:tcW w:w="417"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textDirection w:val="btLr"/>
            <w:vAlign w:val="center"/>
            <w:hideMark/>
          </w:tcPr>
          <w:p w:rsidR="008B0BEF" w:rsidRPr="005921AE" w:rsidRDefault="008B0BEF" w:rsidP="005921AE">
            <w:pPr>
              <w:ind w:left="113" w:right="113"/>
              <w:jc w:val="center"/>
              <w:rPr>
                <w:b/>
                <w:bCs/>
                <w:sz w:val="20"/>
                <w:szCs w:val="20"/>
              </w:rPr>
            </w:pPr>
            <w:r w:rsidRPr="005921AE">
              <w:rPr>
                <w:b/>
                <w:bCs/>
                <w:sz w:val="20"/>
                <w:szCs w:val="20"/>
              </w:rPr>
              <w:t>сельские</w:t>
            </w:r>
          </w:p>
        </w:tc>
        <w:tc>
          <w:tcPr>
            <w:tcW w:w="83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5921AE" w:rsidRDefault="008B0BEF" w:rsidP="005921AE">
            <w:pPr>
              <w:rPr>
                <w:b/>
                <w:bCs/>
                <w:sz w:val="20"/>
                <w:szCs w:val="20"/>
              </w:rPr>
            </w:pPr>
          </w:p>
        </w:tc>
        <w:tc>
          <w:tcPr>
            <w:tcW w:w="70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5921AE" w:rsidRDefault="008B0BEF" w:rsidP="005921AE">
            <w:pPr>
              <w:rPr>
                <w:b/>
                <w:bCs/>
                <w:sz w:val="20"/>
                <w:szCs w:val="20"/>
              </w:rPr>
            </w:pPr>
          </w:p>
        </w:tc>
      </w:tr>
      <w:tr w:rsidR="005921AE" w:rsidRPr="005921AE" w:rsidTr="0064532F">
        <w:trPr>
          <w:trHeight w:val="20"/>
        </w:trPr>
        <w:tc>
          <w:tcPr>
            <w:tcW w:w="72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5921AE" w:rsidRDefault="00B5579D" w:rsidP="005921AE">
            <w:pPr>
              <w:jc w:val="center"/>
              <w:rPr>
                <w:sz w:val="20"/>
                <w:szCs w:val="20"/>
              </w:rPr>
            </w:pPr>
            <w:r w:rsidRPr="005921AE">
              <w:rPr>
                <w:sz w:val="20"/>
                <w:szCs w:val="20"/>
              </w:rPr>
              <w:t>Калининградская</w:t>
            </w:r>
            <w:r w:rsidR="00B82850" w:rsidRPr="005921AE">
              <w:rPr>
                <w:sz w:val="20"/>
                <w:szCs w:val="20"/>
              </w:rPr>
              <w:t xml:space="preserve"> область</w:t>
            </w:r>
          </w:p>
        </w:tc>
        <w:tc>
          <w:tcPr>
            <w:tcW w:w="8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5921AE" w:rsidRDefault="008B0BEF" w:rsidP="005921AE">
            <w:pPr>
              <w:jc w:val="center"/>
              <w:rPr>
                <w:sz w:val="20"/>
                <w:szCs w:val="20"/>
              </w:rPr>
            </w:pPr>
            <w:r w:rsidRPr="005921AE">
              <w:rPr>
                <w:sz w:val="20"/>
                <w:szCs w:val="20"/>
              </w:rPr>
              <w:t>-</w:t>
            </w:r>
          </w:p>
        </w:tc>
        <w:tc>
          <w:tcPr>
            <w:tcW w:w="10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5921AE" w:rsidRDefault="008B0BEF" w:rsidP="005921AE">
            <w:pPr>
              <w:jc w:val="center"/>
              <w:rPr>
                <w:sz w:val="20"/>
                <w:szCs w:val="20"/>
              </w:rPr>
            </w:pPr>
            <w:r w:rsidRPr="005921AE">
              <w:rPr>
                <w:sz w:val="20"/>
                <w:szCs w:val="20"/>
              </w:rPr>
              <w:t xml:space="preserve">Город </w:t>
            </w:r>
            <w:r w:rsidR="00B011EB" w:rsidRPr="005921AE">
              <w:rPr>
                <w:sz w:val="20"/>
                <w:szCs w:val="20"/>
              </w:rPr>
              <w:t>Пионерский</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5921AE" w:rsidRDefault="00B82850" w:rsidP="005921AE">
            <w:pPr>
              <w:jc w:val="center"/>
              <w:rPr>
                <w:sz w:val="20"/>
                <w:szCs w:val="20"/>
              </w:rPr>
            </w:pPr>
            <w:r w:rsidRPr="005921AE">
              <w:rPr>
                <w:sz w:val="20"/>
                <w:szCs w:val="20"/>
              </w:rPr>
              <w:t>1</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5921AE" w:rsidRDefault="00BA68EC" w:rsidP="005921AE">
            <w:pPr>
              <w:jc w:val="center"/>
              <w:rPr>
                <w:sz w:val="20"/>
                <w:szCs w:val="20"/>
              </w:rPr>
            </w:pPr>
            <w:r w:rsidRPr="005921AE">
              <w:rPr>
                <w:sz w:val="20"/>
                <w:szCs w:val="20"/>
              </w:rPr>
              <w:t>-</w:t>
            </w:r>
          </w:p>
        </w:tc>
        <w:tc>
          <w:tcPr>
            <w:tcW w:w="8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5921AE" w:rsidRDefault="00A54C97" w:rsidP="005921AE">
            <w:pPr>
              <w:jc w:val="center"/>
              <w:rPr>
                <w:sz w:val="20"/>
                <w:szCs w:val="20"/>
              </w:rPr>
            </w:pPr>
            <w:r w:rsidRPr="005921AE">
              <w:rPr>
                <w:sz w:val="20"/>
                <w:szCs w:val="20"/>
              </w:rPr>
              <w:t>827</w:t>
            </w:r>
          </w:p>
        </w:tc>
        <w:tc>
          <w:tcPr>
            <w:tcW w:w="7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5921AE" w:rsidRDefault="00BA68EC" w:rsidP="005921AE">
            <w:pPr>
              <w:jc w:val="center"/>
              <w:rPr>
                <w:sz w:val="20"/>
                <w:szCs w:val="20"/>
              </w:rPr>
            </w:pPr>
            <w:r w:rsidRPr="005921AE">
              <w:rPr>
                <w:sz w:val="20"/>
                <w:szCs w:val="20"/>
              </w:rPr>
              <w:t>12 573</w:t>
            </w:r>
          </w:p>
        </w:tc>
      </w:tr>
    </w:tbl>
    <w:p w:rsidR="00AB7F52" w:rsidRPr="005921AE" w:rsidRDefault="0064532F" w:rsidP="005921AE">
      <w:pPr>
        <w:pStyle w:val="a7"/>
      </w:pPr>
      <w:r w:rsidRPr="005921AE">
        <w:t>МО «</w:t>
      </w:r>
      <w:r w:rsidR="00A54C97" w:rsidRPr="005921AE">
        <w:t>Пионерский</w:t>
      </w:r>
      <w:r w:rsidRPr="005921AE">
        <w:t xml:space="preserve"> городской округ» </w:t>
      </w:r>
      <w:r w:rsidR="00AB7F52" w:rsidRPr="005921AE">
        <w:t xml:space="preserve">является муниципальным образованием, входящим в состав </w:t>
      </w:r>
      <w:r w:rsidR="00A54C97" w:rsidRPr="005921AE">
        <w:t>Калининградской</w:t>
      </w:r>
      <w:r w:rsidRPr="005921AE">
        <w:t xml:space="preserve"> области</w:t>
      </w:r>
      <w:r w:rsidR="00AB7F52" w:rsidRPr="005921AE">
        <w:t xml:space="preserve">. </w:t>
      </w:r>
    </w:p>
    <w:p w:rsidR="00BB5E30" w:rsidRPr="005921AE" w:rsidRDefault="00BB5E30" w:rsidP="005921AE">
      <w:pPr>
        <w:pStyle w:val="a7"/>
      </w:pPr>
      <w:r w:rsidRPr="005921AE">
        <w:t xml:space="preserve">МО «Пионерский городской округ» Калининградской области наделено статусом городского округа в соответствии с Законом Калининградской области от 31.03.2004 № 374 «О наделении МО «Город Пионерский» статусом городского округа». </w:t>
      </w:r>
    </w:p>
    <w:p w:rsidR="00BB5E30" w:rsidRPr="005921AE" w:rsidRDefault="00BB5E30" w:rsidP="005921AE">
      <w:pPr>
        <w:pStyle w:val="a7"/>
      </w:pPr>
      <w:r w:rsidRPr="005921AE">
        <w:t>Границы МО «Пионерский городской округ» установлены Законом Калининградской области от 03.02.2003 № 223 «Об утверждении границы административно-территориального, муниципального образования «город Пионерский».</w:t>
      </w:r>
    </w:p>
    <w:p w:rsidR="00BB5E30" w:rsidRPr="005921AE" w:rsidRDefault="00BB5E30" w:rsidP="005921AE">
      <w:pPr>
        <w:pStyle w:val="a7"/>
      </w:pPr>
      <w:r w:rsidRPr="005921AE">
        <w:t>В состав МО «Пионерский городской округ» входит один населенный пункт:</w:t>
      </w:r>
    </w:p>
    <w:p w:rsidR="00BB5E30" w:rsidRPr="005921AE" w:rsidRDefault="00BB5E30" w:rsidP="005921AE">
      <w:pPr>
        <w:pStyle w:val="a7"/>
        <w:numPr>
          <w:ilvl w:val="0"/>
          <w:numId w:val="34"/>
        </w:numPr>
      </w:pPr>
      <w:r w:rsidRPr="005921AE">
        <w:t xml:space="preserve">Город Пионерский.  </w:t>
      </w:r>
    </w:p>
    <w:p w:rsidR="00BB5E30" w:rsidRPr="005921AE" w:rsidRDefault="00BB5E30" w:rsidP="005921AE">
      <w:pPr>
        <w:pStyle w:val="a7"/>
      </w:pPr>
      <w:r w:rsidRPr="005921AE">
        <w:t>МО «Пионерский городской округ» имеет сложившуюся территорию в 827га. Численность постоянного населения МО «Пионерский городской округ» на 01.01.2021 составила 12573чел.</w:t>
      </w:r>
    </w:p>
    <w:p w:rsidR="000A626C" w:rsidRPr="005921AE" w:rsidRDefault="00BB5E30" w:rsidP="005921AE">
      <w:pPr>
        <w:pStyle w:val="a7"/>
      </w:pPr>
      <w:r w:rsidRPr="005921AE">
        <w:t>Картосхема границ МО «Пионерский городской округ» приведена на рисунке 1.</w:t>
      </w:r>
      <w:r w:rsidR="001C7172" w:rsidRPr="005921AE">
        <w:t xml:space="preserve"> </w:t>
      </w:r>
    </w:p>
    <w:p w:rsidR="000A626C" w:rsidRPr="005921AE" w:rsidRDefault="000A626C" w:rsidP="005921AE">
      <w:pPr>
        <w:pStyle w:val="a7"/>
        <w:sectPr w:rsidR="000A626C" w:rsidRPr="005921AE" w:rsidSect="00106A23">
          <w:headerReference w:type="even" r:id="rId12"/>
          <w:headerReference w:type="default" r:id="rId13"/>
          <w:footerReference w:type="even" r:id="rId14"/>
          <w:footerReference w:type="default" r:id="rId15"/>
          <w:headerReference w:type="first" r:id="rId16"/>
          <w:footerReference w:type="first" r:id="rId17"/>
          <w:pgSz w:w="11906" w:h="16838" w:code="9"/>
          <w:pgMar w:top="1134" w:right="851" w:bottom="1134" w:left="1701" w:header="567" w:footer="567" w:gutter="0"/>
          <w:pgBorders>
            <w:top w:val="single" w:sz="8" w:space="5" w:color="00B0F0"/>
            <w:bottom w:val="thinThickSmallGap" w:sz="24" w:space="1" w:color="00B0F0"/>
          </w:pgBorders>
          <w:cols w:space="708"/>
          <w:docGrid w:linePitch="360"/>
        </w:sectPr>
      </w:pPr>
    </w:p>
    <w:p w:rsidR="001C7172" w:rsidRPr="005921AE" w:rsidRDefault="00EC4D78" w:rsidP="005921AE">
      <w:pPr>
        <w:pStyle w:val="a7"/>
        <w:keepNext/>
        <w:spacing w:after="0"/>
        <w:ind w:firstLine="0"/>
        <w:jc w:val="center"/>
      </w:pPr>
      <w:r w:rsidRPr="005921AE">
        <w:rPr>
          <w:rFonts w:eastAsia="Times New Roman"/>
          <w:b/>
          <w:noProof/>
          <w:lang w:eastAsia="ru-RU"/>
        </w:rPr>
        <w:lastRenderedPageBreak/>
        <w:drawing>
          <wp:inline distT="0" distB="0" distL="0" distR="0" wp14:anchorId="49404ACB" wp14:editId="42821CCC">
            <wp:extent cx="6119495" cy="4876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9495" cy="4876800"/>
                    </a:xfrm>
                    <a:prstGeom prst="rect">
                      <a:avLst/>
                    </a:prstGeom>
                  </pic:spPr>
                </pic:pic>
              </a:graphicData>
            </a:graphic>
          </wp:inline>
        </w:drawing>
      </w:r>
    </w:p>
    <w:p w:rsidR="00EC4D78" w:rsidRPr="005921AE" w:rsidRDefault="001C7172" w:rsidP="005921AE">
      <w:pPr>
        <w:pStyle w:val="ad"/>
        <w:jc w:val="center"/>
      </w:pPr>
      <w:r w:rsidRPr="005921AE">
        <w:t xml:space="preserve">Рисунок </w:t>
      </w:r>
      <w:r w:rsidR="002278F1" w:rsidRPr="005921AE">
        <w:t>1</w:t>
      </w:r>
      <w:r w:rsidRPr="005921AE">
        <w:t xml:space="preserve"> – Картосхема границ МО «Пионерский городской округ»</w:t>
      </w:r>
    </w:p>
    <w:p w:rsidR="002D1E48" w:rsidRPr="005921AE" w:rsidRDefault="00EC4D78" w:rsidP="005921AE">
      <w:pPr>
        <w:pStyle w:val="ad"/>
        <w:jc w:val="center"/>
        <w:rPr>
          <w:rFonts w:eastAsia="Times New Roman"/>
          <w:b w:val="0"/>
        </w:rPr>
      </w:pPr>
      <w:r w:rsidRPr="005921AE">
        <w:t xml:space="preserve"> </w:t>
      </w:r>
    </w:p>
    <w:p w:rsidR="000A626C" w:rsidRPr="005921AE" w:rsidRDefault="000A626C" w:rsidP="005921AE">
      <w:pPr>
        <w:pStyle w:val="a7"/>
        <w:spacing w:before="0"/>
        <w:ind w:firstLine="0"/>
        <w:jc w:val="center"/>
        <w:sectPr w:rsidR="000A626C" w:rsidRPr="005921AE" w:rsidSect="00106A23">
          <w:pgSz w:w="11906" w:h="16838" w:code="9"/>
          <w:pgMar w:top="1134" w:right="851" w:bottom="1134" w:left="1701" w:header="567" w:footer="510" w:gutter="0"/>
          <w:pgBorders>
            <w:top w:val="single" w:sz="8" w:space="5" w:color="00B0F0"/>
            <w:bottom w:val="thinThickSmallGap" w:sz="24" w:space="1" w:color="00B0F0"/>
          </w:pgBorders>
          <w:cols w:space="708"/>
          <w:docGrid w:linePitch="360"/>
        </w:sectPr>
      </w:pPr>
    </w:p>
    <w:p w:rsidR="005F689D" w:rsidRPr="005921AE" w:rsidRDefault="005F689D" w:rsidP="005921AE">
      <w:pPr>
        <w:pStyle w:val="10"/>
      </w:pPr>
      <w:bookmarkStart w:id="16" w:name="_Toc77778866"/>
      <w:bookmarkStart w:id="17" w:name="_Toc90370919"/>
      <w:r w:rsidRPr="005921AE">
        <w:lastRenderedPageBreak/>
        <w:t xml:space="preserve">Раздел 1. «Существующее положение в сфере водоотведения </w:t>
      </w:r>
      <w:r w:rsidR="00F34A8F" w:rsidRPr="005921AE">
        <w:t>муниципального образования</w:t>
      </w:r>
      <w:r w:rsidRPr="005921AE">
        <w:t>»</w:t>
      </w:r>
      <w:bookmarkEnd w:id="16"/>
      <w:bookmarkEnd w:id="17"/>
    </w:p>
    <w:p w:rsidR="00690E38" w:rsidRPr="005921AE" w:rsidRDefault="00690E38" w:rsidP="005921AE">
      <w:pPr>
        <w:pStyle w:val="20"/>
      </w:pPr>
      <w:bookmarkStart w:id="18" w:name="_Toc90370920"/>
      <w:bookmarkStart w:id="19" w:name="_Toc77778867"/>
      <w:r w:rsidRPr="005921AE">
        <w:t>Информация по существующим сетям дождевой канализации и гидравлический расчет</w:t>
      </w:r>
      <w:bookmarkEnd w:id="18"/>
    </w:p>
    <w:p w:rsidR="00B172D5" w:rsidRPr="005921AE" w:rsidRDefault="00E3194E" w:rsidP="005921AE">
      <w:pPr>
        <w:pStyle w:val="a7"/>
      </w:pPr>
      <w:r w:rsidRPr="005921AE">
        <w:t>На момент настоящей актуализации Схемы водоотведения МО «Пионерский городской округ» на территории городского округа присутствуют системы ливневого водоотведения – системы, предназначенные для централизованного приема и транспортировки поверхностных (дождевых и талых), и дренажных вод</w:t>
      </w:r>
      <w:r w:rsidR="0046728C" w:rsidRPr="005921AE">
        <w:t xml:space="preserve">. </w:t>
      </w:r>
    </w:p>
    <w:p w:rsidR="00F306B8" w:rsidRPr="005921AE" w:rsidRDefault="00F306B8" w:rsidP="005921AE">
      <w:pPr>
        <w:pStyle w:val="a7"/>
      </w:pPr>
      <w:r w:rsidRPr="005921AE">
        <w:t>В МО «Пионерский городской округ» отведение ливневых вод не осуществляется совсем, либо осуществляется дренажными канавами на следующих территориях:</w:t>
      </w:r>
    </w:p>
    <w:p w:rsidR="000C2B56" w:rsidRPr="005921AE" w:rsidRDefault="000C2B56" w:rsidP="005921AE">
      <w:pPr>
        <w:pStyle w:val="a7"/>
        <w:numPr>
          <w:ilvl w:val="0"/>
          <w:numId w:val="46"/>
        </w:numPr>
      </w:pPr>
      <w:r w:rsidRPr="005921AE">
        <w:t>ул. Рабочая,</w:t>
      </w:r>
    </w:p>
    <w:p w:rsidR="000C2B56" w:rsidRPr="005921AE" w:rsidRDefault="000C2B56" w:rsidP="005921AE">
      <w:pPr>
        <w:pStyle w:val="a7"/>
        <w:numPr>
          <w:ilvl w:val="0"/>
          <w:numId w:val="46"/>
        </w:numPr>
      </w:pPr>
      <w:r w:rsidRPr="005921AE">
        <w:t>ул. Береговая,</w:t>
      </w:r>
    </w:p>
    <w:p w:rsidR="000C2B56" w:rsidRPr="005921AE" w:rsidRDefault="000C2B56" w:rsidP="005921AE">
      <w:pPr>
        <w:pStyle w:val="a7"/>
        <w:numPr>
          <w:ilvl w:val="0"/>
          <w:numId w:val="46"/>
        </w:numPr>
      </w:pPr>
      <w:r w:rsidRPr="005921AE">
        <w:t>ул. Западная,</w:t>
      </w:r>
    </w:p>
    <w:p w:rsidR="000C2B56" w:rsidRPr="005921AE" w:rsidRDefault="000C2B56" w:rsidP="005921AE">
      <w:pPr>
        <w:pStyle w:val="a7"/>
        <w:numPr>
          <w:ilvl w:val="0"/>
          <w:numId w:val="46"/>
        </w:numPr>
      </w:pPr>
      <w:r w:rsidRPr="005921AE">
        <w:t xml:space="preserve">ул. </w:t>
      </w:r>
      <w:proofErr w:type="spellStart"/>
      <w:r w:rsidRPr="005921AE">
        <w:t>Новоставского</w:t>
      </w:r>
      <w:proofErr w:type="spellEnd"/>
      <w:r w:rsidRPr="005921AE">
        <w:t>,</w:t>
      </w:r>
    </w:p>
    <w:p w:rsidR="000C2B56" w:rsidRPr="005921AE" w:rsidRDefault="000C2B56" w:rsidP="005921AE">
      <w:pPr>
        <w:pStyle w:val="a7"/>
        <w:numPr>
          <w:ilvl w:val="0"/>
          <w:numId w:val="46"/>
        </w:numPr>
      </w:pPr>
      <w:r w:rsidRPr="005921AE">
        <w:t>район ул. Яблочная – ул. Парусная,</w:t>
      </w:r>
    </w:p>
    <w:p w:rsidR="000C2B56" w:rsidRPr="005921AE" w:rsidRDefault="000C2B56" w:rsidP="005921AE">
      <w:pPr>
        <w:pStyle w:val="a7"/>
        <w:numPr>
          <w:ilvl w:val="0"/>
          <w:numId w:val="46"/>
        </w:numPr>
      </w:pPr>
      <w:r w:rsidRPr="005921AE">
        <w:t>ул. Степная (ул. Спортивная, ул. Луговая, пер. Каштановый, пер. Спорт</w:t>
      </w:r>
      <w:r w:rsidR="00314AB1" w:rsidRPr="005921AE">
        <w:t>и</w:t>
      </w:r>
      <w:r w:rsidRPr="005921AE">
        <w:t>вный),</w:t>
      </w:r>
    </w:p>
    <w:p w:rsidR="000C2B56" w:rsidRPr="005921AE" w:rsidRDefault="000C2B56" w:rsidP="005921AE">
      <w:pPr>
        <w:pStyle w:val="a7"/>
        <w:numPr>
          <w:ilvl w:val="0"/>
          <w:numId w:val="46"/>
        </w:numPr>
      </w:pPr>
      <w:r w:rsidRPr="005921AE">
        <w:t>с/м «Степной» и «Ягодка»,</w:t>
      </w:r>
    </w:p>
    <w:p w:rsidR="000C2B56" w:rsidRPr="005921AE" w:rsidRDefault="000C2B56" w:rsidP="005921AE">
      <w:pPr>
        <w:pStyle w:val="a7"/>
        <w:numPr>
          <w:ilvl w:val="0"/>
          <w:numId w:val="46"/>
        </w:numPr>
      </w:pPr>
      <w:r w:rsidRPr="005921AE">
        <w:t>в пос. Рыбное.</w:t>
      </w:r>
    </w:p>
    <w:p w:rsidR="00B12277" w:rsidRPr="005921AE" w:rsidRDefault="000C2B56" w:rsidP="005921AE">
      <w:pPr>
        <w:pStyle w:val="a7"/>
      </w:pPr>
      <w:r w:rsidRPr="005921AE">
        <w:t>Г</w:t>
      </w:r>
      <w:r w:rsidR="00B043FC" w:rsidRPr="005921AE">
        <w:t xml:space="preserve">рафически данные территории приведены ниже (см. рисунки 1.1.1 и 1.2.1). </w:t>
      </w:r>
      <w:r w:rsidR="00B12277" w:rsidRPr="005921AE">
        <w:t xml:space="preserve"> </w:t>
      </w:r>
    </w:p>
    <w:p w:rsidR="00B172D5" w:rsidRPr="005921AE" w:rsidRDefault="00E3194E" w:rsidP="005921AE">
      <w:pPr>
        <w:pStyle w:val="a7"/>
      </w:pPr>
      <w:r w:rsidRPr="005921AE">
        <w:t>Наличие с</w:t>
      </w:r>
      <w:r w:rsidR="00F93FBF" w:rsidRPr="005921AE">
        <w:t>овмещенн</w:t>
      </w:r>
      <w:r w:rsidRPr="005921AE">
        <w:t>ых (общесплавных)</w:t>
      </w:r>
      <w:r w:rsidR="00F93FBF" w:rsidRPr="005921AE">
        <w:t xml:space="preserve"> </w:t>
      </w:r>
      <w:r w:rsidRPr="005921AE">
        <w:t>канализационных сетей, то есть таких сетей, в которые поступают как</w:t>
      </w:r>
      <w:r w:rsidR="00F93FBF" w:rsidRPr="005921AE">
        <w:t xml:space="preserve"> хозяйственно-бытов</w:t>
      </w:r>
      <w:r w:rsidRPr="005921AE">
        <w:t>ые</w:t>
      </w:r>
      <w:r w:rsidR="00F93FBF" w:rsidRPr="005921AE">
        <w:t xml:space="preserve"> и</w:t>
      </w:r>
      <w:r w:rsidRPr="005921AE">
        <w:t xml:space="preserve"> так</w:t>
      </w:r>
      <w:r w:rsidR="00F93FBF" w:rsidRPr="005921AE">
        <w:t xml:space="preserve"> </w:t>
      </w:r>
      <w:r w:rsidRPr="005921AE">
        <w:t>ливневые сточные воды,</w:t>
      </w:r>
      <w:r w:rsidR="00F93FBF" w:rsidRPr="005921AE">
        <w:t xml:space="preserve"> приводит к значительной неравномерности притока сточных вод на КНС, существует опасность их затопления при обильных осадках.</w:t>
      </w:r>
      <w:r w:rsidRPr="005921AE">
        <w:t xml:space="preserve"> На территории МО «Пионерский городской округ»</w:t>
      </w:r>
      <w:r w:rsidR="00F93FBF" w:rsidRPr="005921AE">
        <w:t xml:space="preserve"> </w:t>
      </w:r>
      <w:r w:rsidRPr="005921AE">
        <w:t>присутствуют участки общесплавных канализационных сетей, описание которых приведено ниже (см. подраздел 1.2).</w:t>
      </w:r>
    </w:p>
    <w:p w:rsidR="00F93FBF" w:rsidRPr="005921AE" w:rsidRDefault="00F93FBF" w:rsidP="005921AE">
      <w:pPr>
        <w:pStyle w:val="a7"/>
      </w:pPr>
      <w:r w:rsidRPr="005921AE">
        <w:t xml:space="preserve">Из-за стесненных условий поперечных профилей существующих улиц в центральной части города, прокладка новых коллекторов </w:t>
      </w:r>
      <w:r w:rsidR="00E3194E" w:rsidRPr="005921AE">
        <w:t xml:space="preserve">ливневой </w:t>
      </w:r>
      <w:r w:rsidRPr="005921AE">
        <w:t xml:space="preserve">канализации по раздельной системе </w:t>
      </w:r>
      <w:r w:rsidR="0035097E" w:rsidRPr="005921AE">
        <w:t>труднореализуема</w:t>
      </w:r>
      <w:r w:rsidRPr="005921AE">
        <w:t xml:space="preserve">. </w:t>
      </w:r>
    </w:p>
    <w:p w:rsidR="00B172D5" w:rsidRPr="005921AE" w:rsidRDefault="0035097E" w:rsidP="005921AE">
      <w:pPr>
        <w:pStyle w:val="a7"/>
      </w:pPr>
      <w:r w:rsidRPr="005921AE">
        <w:t xml:space="preserve">Гидравлический расчет </w:t>
      </w:r>
      <w:r w:rsidR="00E3194E" w:rsidRPr="005921AE">
        <w:t xml:space="preserve">ливневой </w:t>
      </w:r>
      <w:r w:rsidRPr="005921AE">
        <w:t xml:space="preserve">канализации выполнен в электронной модели системы водоотведения муниципального образования «Пионерский городской округ» на расчетный срок до 2035 года (шифр: 2021-СВО-ЭМ) настоящей актуализации Схемы водоотведения Пионерского городского округа. </w:t>
      </w:r>
    </w:p>
    <w:p w:rsidR="00B172D5" w:rsidRPr="005921AE" w:rsidRDefault="00B172D5" w:rsidP="005921AE">
      <w:pPr>
        <w:pStyle w:val="a7"/>
      </w:pPr>
      <w:r w:rsidRPr="005921AE">
        <w:t xml:space="preserve">Картосхема </w:t>
      </w:r>
      <w:r w:rsidR="00E3194E" w:rsidRPr="005921AE">
        <w:t>ливневой</w:t>
      </w:r>
      <w:r w:rsidR="0046728C" w:rsidRPr="005921AE">
        <w:t xml:space="preserve"> канализации, действующей на территории МО «Пионерский городской округ», приведена на рисунке 1.1.1. </w:t>
      </w:r>
    </w:p>
    <w:p w:rsidR="0046728C" w:rsidRPr="005921AE" w:rsidRDefault="0046728C" w:rsidP="005921AE">
      <w:pPr>
        <w:pStyle w:val="a7"/>
        <w:sectPr w:rsidR="0046728C" w:rsidRPr="005921AE" w:rsidSect="00106A23">
          <w:pgSz w:w="11906" w:h="16838"/>
          <w:pgMar w:top="1134" w:right="851" w:bottom="1134" w:left="1701" w:header="567" w:footer="567" w:gutter="0"/>
          <w:pgBorders>
            <w:top w:val="single" w:sz="8" w:space="5" w:color="00B0F0"/>
            <w:bottom w:val="thinThickSmallGap" w:sz="24" w:space="1" w:color="00B0F0"/>
          </w:pgBorders>
          <w:cols w:space="720"/>
        </w:sectPr>
      </w:pPr>
    </w:p>
    <w:p w:rsidR="0046728C" w:rsidRPr="005921AE" w:rsidRDefault="000C2B56" w:rsidP="005921AE">
      <w:pPr>
        <w:pStyle w:val="a7"/>
        <w:keepNext/>
        <w:ind w:firstLine="0"/>
        <w:jc w:val="center"/>
      </w:pPr>
      <w:r w:rsidRPr="005921AE">
        <w:rPr>
          <w:noProof/>
          <w:lang w:eastAsia="ru-RU"/>
        </w:rPr>
        <w:lastRenderedPageBreak/>
        <w:drawing>
          <wp:inline distT="0" distB="0" distL="0" distR="0" wp14:anchorId="149789CA" wp14:editId="148DCF65">
            <wp:extent cx="6658904" cy="5553850"/>
            <wp:effectExtent l="0" t="0" r="889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58904" cy="5553850"/>
                    </a:xfrm>
                    <a:prstGeom prst="rect">
                      <a:avLst/>
                    </a:prstGeom>
                  </pic:spPr>
                </pic:pic>
              </a:graphicData>
            </a:graphic>
          </wp:inline>
        </w:drawing>
      </w:r>
    </w:p>
    <w:p w:rsidR="0046728C" w:rsidRPr="005921AE" w:rsidRDefault="0046728C" w:rsidP="005921AE">
      <w:pPr>
        <w:pStyle w:val="ad"/>
        <w:jc w:val="center"/>
        <w:sectPr w:rsidR="0046728C" w:rsidRPr="005921AE" w:rsidSect="00106A23">
          <w:pgSz w:w="16838" w:h="11906" w:orient="landscape"/>
          <w:pgMar w:top="1701" w:right="1134" w:bottom="851" w:left="1134" w:header="567" w:footer="510" w:gutter="0"/>
          <w:pgBorders>
            <w:top w:val="single" w:sz="8" w:space="5" w:color="00B0F0"/>
            <w:bottom w:val="thinThickSmallGap" w:sz="24" w:space="1" w:color="00B0F0"/>
          </w:pgBorders>
          <w:cols w:space="720"/>
          <w:docGrid w:linePitch="326"/>
        </w:sectPr>
      </w:pPr>
      <w:r w:rsidRPr="005921AE">
        <w:t xml:space="preserve">Рисунок </w:t>
      </w:r>
      <w:r w:rsidR="00F671A4" w:rsidRPr="005921AE">
        <w:fldChar w:fldCharType="begin"/>
      </w:r>
      <w:r w:rsidR="00C9004A" w:rsidRPr="005921AE">
        <w:instrText xml:space="preserve"> STYLEREF 2 \s </w:instrText>
      </w:r>
      <w:r w:rsidR="00F671A4" w:rsidRPr="005921AE">
        <w:fldChar w:fldCharType="separate"/>
      </w:r>
      <w:r w:rsidR="00BE662D">
        <w:rPr>
          <w:noProof/>
        </w:rPr>
        <w:t>1.1</w:t>
      </w:r>
      <w:r w:rsidR="00F671A4" w:rsidRPr="005921AE">
        <w:rPr>
          <w:noProof/>
        </w:rPr>
        <w:fldChar w:fldCharType="end"/>
      </w:r>
      <w:r w:rsidR="001C7172" w:rsidRPr="005921AE">
        <w:t>.</w:t>
      </w:r>
      <w:r w:rsidR="00F671A4" w:rsidRPr="005921AE">
        <w:fldChar w:fldCharType="begin"/>
      </w:r>
      <w:r w:rsidR="00C9004A" w:rsidRPr="005921AE">
        <w:instrText xml:space="preserve"> SEQ Рисунок \* ARABIC \s 2 </w:instrText>
      </w:r>
      <w:r w:rsidR="00F671A4" w:rsidRPr="005921AE">
        <w:fldChar w:fldCharType="separate"/>
      </w:r>
      <w:r w:rsidR="00BE662D">
        <w:rPr>
          <w:noProof/>
        </w:rPr>
        <w:t>1</w:t>
      </w:r>
      <w:r w:rsidR="00F671A4" w:rsidRPr="005921AE">
        <w:rPr>
          <w:noProof/>
        </w:rPr>
        <w:fldChar w:fldCharType="end"/>
      </w:r>
      <w:r w:rsidRPr="005921AE">
        <w:t xml:space="preserve"> – Картосхема </w:t>
      </w:r>
      <w:r w:rsidR="00E3194E" w:rsidRPr="005921AE">
        <w:t>ливневой</w:t>
      </w:r>
      <w:r w:rsidRPr="005921AE">
        <w:t xml:space="preserve"> канализации, действующей на территории МО «Пионерский городской округ»</w:t>
      </w:r>
    </w:p>
    <w:p w:rsidR="005F689D" w:rsidRPr="005921AE" w:rsidRDefault="005F689D" w:rsidP="005921AE">
      <w:pPr>
        <w:pStyle w:val="20"/>
      </w:pPr>
      <w:bookmarkStart w:id="20" w:name="_Toc90370921"/>
      <w:r w:rsidRPr="005921AE">
        <w:lastRenderedPageBreak/>
        <w:t xml:space="preserve">Описание структуры системы сбора, очистки и отведения сточных вод на территории </w:t>
      </w:r>
      <w:r w:rsidR="00690E38" w:rsidRPr="005921AE">
        <w:t>Пионерского городского</w:t>
      </w:r>
      <w:r w:rsidR="00F34A8F" w:rsidRPr="005921AE">
        <w:t xml:space="preserve"> </w:t>
      </w:r>
      <w:r w:rsidRPr="005921AE">
        <w:t xml:space="preserve">округа и деление </w:t>
      </w:r>
      <w:r w:rsidR="00690E38" w:rsidRPr="005921AE">
        <w:t>его</w:t>
      </w:r>
      <w:r w:rsidR="00F34A8F" w:rsidRPr="005921AE">
        <w:t xml:space="preserve"> </w:t>
      </w:r>
      <w:r w:rsidRPr="005921AE">
        <w:t>на эксплуатационные зоны</w:t>
      </w:r>
      <w:bookmarkEnd w:id="19"/>
      <w:bookmarkEnd w:id="20"/>
    </w:p>
    <w:p w:rsidR="00AA43AF" w:rsidRPr="005921AE" w:rsidRDefault="00AA43AF" w:rsidP="005921AE">
      <w:pPr>
        <w:pStyle w:val="a7"/>
      </w:pPr>
      <w:r w:rsidRPr="005921AE">
        <w:t>Перечень организаций, осуществляющих регулируемые виды деятельности в сфере водоотведения на территории МО «Пионерский городской округ», приведен в таблице 1.</w:t>
      </w:r>
      <w:r w:rsidR="00516493" w:rsidRPr="005921AE">
        <w:t>2</w:t>
      </w:r>
      <w:r w:rsidRPr="005921AE">
        <w:t xml:space="preserve">.1. </w:t>
      </w:r>
    </w:p>
    <w:p w:rsidR="00AA43AF" w:rsidRPr="005921AE" w:rsidRDefault="00AA43AF" w:rsidP="005921AE">
      <w:pPr>
        <w:pStyle w:val="ad"/>
      </w:pPr>
      <w:r w:rsidRPr="005921AE">
        <w:t xml:space="preserve">Таблица </w:t>
      </w:r>
      <w:r w:rsidR="00F671A4" w:rsidRPr="005921AE">
        <w:fldChar w:fldCharType="begin"/>
      </w:r>
      <w:r w:rsidR="00C9004A" w:rsidRPr="005921AE">
        <w:instrText xml:space="preserve"> STYLEREF 2 \s </w:instrText>
      </w:r>
      <w:r w:rsidR="00F671A4" w:rsidRPr="005921AE">
        <w:fldChar w:fldCharType="separate"/>
      </w:r>
      <w:r w:rsidR="00BE662D">
        <w:rPr>
          <w:noProof/>
        </w:rPr>
        <w:t>1.2</w:t>
      </w:r>
      <w:r w:rsidR="00F671A4" w:rsidRPr="005921AE">
        <w:rPr>
          <w:noProof/>
        </w:rPr>
        <w:fldChar w:fldCharType="end"/>
      </w:r>
      <w:r w:rsidR="006F5EC2" w:rsidRPr="005921AE">
        <w:t>.</w:t>
      </w:r>
      <w:r w:rsidR="00F671A4" w:rsidRPr="005921AE">
        <w:fldChar w:fldCharType="begin"/>
      </w:r>
      <w:r w:rsidR="00C9004A" w:rsidRPr="005921AE">
        <w:instrText xml:space="preserve"> SEQ Таблица \* ARABIC \s 2 </w:instrText>
      </w:r>
      <w:r w:rsidR="00F671A4" w:rsidRPr="005921AE">
        <w:fldChar w:fldCharType="separate"/>
      </w:r>
      <w:r w:rsidR="00BE662D">
        <w:rPr>
          <w:noProof/>
        </w:rPr>
        <w:t>1</w:t>
      </w:r>
      <w:r w:rsidR="00F671A4" w:rsidRPr="005921AE">
        <w:rPr>
          <w:noProof/>
        </w:rPr>
        <w:fldChar w:fldCharType="end"/>
      </w:r>
      <w:r w:rsidRPr="005921AE">
        <w:t xml:space="preserve"> – Перечень организаций, осуществляющих регулируемые виды деятельности в сфере водоотведения на территории МО «Пионерский городской округ»</w:t>
      </w:r>
    </w:p>
    <w:tbl>
      <w:tblPr>
        <w:tblW w:w="0" w:type="auto"/>
        <w:tblLook w:val="04A0" w:firstRow="1" w:lastRow="0" w:firstColumn="1" w:lastColumn="0" w:noHBand="0" w:noVBand="1"/>
      </w:tblPr>
      <w:tblGrid>
        <w:gridCol w:w="558"/>
        <w:gridCol w:w="2197"/>
        <w:gridCol w:w="1574"/>
        <w:gridCol w:w="1929"/>
        <w:gridCol w:w="1351"/>
        <w:gridCol w:w="1961"/>
      </w:tblGrid>
      <w:tr w:rsidR="00A37CEE" w:rsidRPr="005921AE" w:rsidTr="009D0F2B">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A43AF" w:rsidRPr="005921AE" w:rsidRDefault="00AA43AF" w:rsidP="005921AE">
            <w:pPr>
              <w:jc w:val="center"/>
              <w:rPr>
                <w:b/>
                <w:bCs/>
                <w:sz w:val="20"/>
                <w:szCs w:val="20"/>
              </w:rPr>
            </w:pPr>
            <w:r w:rsidRPr="005921AE">
              <w:rPr>
                <w:b/>
                <w:bCs/>
                <w:sz w:val="20"/>
                <w:szCs w:val="20"/>
              </w:rPr>
              <w:t xml:space="preserve">№ </w:t>
            </w:r>
            <w:proofErr w:type="spellStart"/>
            <w:r w:rsidRPr="005921AE">
              <w:rPr>
                <w:b/>
                <w:bCs/>
                <w:sz w:val="20"/>
                <w:szCs w:val="20"/>
              </w:rPr>
              <w:t>п.п</w:t>
            </w:r>
            <w:proofErr w:type="spellEnd"/>
            <w:r w:rsidRPr="005921AE">
              <w:rPr>
                <w:b/>
                <w:bCs/>
                <w:sz w:val="20"/>
                <w:szCs w:val="20"/>
              </w:rPr>
              <w:t>.</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A43AF" w:rsidRPr="005921AE" w:rsidRDefault="00AA43AF" w:rsidP="005921AE">
            <w:pPr>
              <w:jc w:val="center"/>
              <w:rPr>
                <w:b/>
                <w:bCs/>
                <w:sz w:val="20"/>
                <w:szCs w:val="20"/>
              </w:rPr>
            </w:pPr>
            <w:r w:rsidRPr="005921AE">
              <w:rPr>
                <w:b/>
                <w:bCs/>
                <w:sz w:val="20"/>
                <w:szCs w:val="20"/>
              </w:rPr>
              <w:t>Полное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A43AF" w:rsidRPr="005921AE" w:rsidRDefault="00AA43AF" w:rsidP="005921AE">
            <w:pPr>
              <w:jc w:val="center"/>
              <w:rPr>
                <w:b/>
                <w:bCs/>
                <w:sz w:val="20"/>
                <w:szCs w:val="20"/>
              </w:rPr>
            </w:pPr>
            <w:r w:rsidRPr="005921AE">
              <w:rPr>
                <w:b/>
                <w:bCs/>
                <w:sz w:val="20"/>
                <w:szCs w:val="20"/>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A43AF" w:rsidRPr="005921AE" w:rsidRDefault="00AA43AF" w:rsidP="005921AE">
            <w:pPr>
              <w:jc w:val="center"/>
              <w:rPr>
                <w:b/>
                <w:bCs/>
                <w:sz w:val="20"/>
                <w:szCs w:val="20"/>
              </w:rPr>
            </w:pPr>
            <w:r w:rsidRPr="005921AE">
              <w:rPr>
                <w:b/>
                <w:bCs/>
                <w:sz w:val="20"/>
                <w:szCs w:val="20"/>
              </w:rPr>
              <w:t>Юридический адрес (фактический адрес)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A43AF" w:rsidRPr="005921AE" w:rsidRDefault="00AA43AF" w:rsidP="005921AE">
            <w:pPr>
              <w:jc w:val="center"/>
              <w:rPr>
                <w:b/>
                <w:bCs/>
                <w:sz w:val="20"/>
                <w:szCs w:val="20"/>
              </w:rPr>
            </w:pPr>
            <w:r w:rsidRPr="005921AE">
              <w:rPr>
                <w:b/>
                <w:bCs/>
                <w:sz w:val="20"/>
                <w:szCs w:val="20"/>
              </w:rPr>
              <w:t>ИНН</w:t>
            </w:r>
            <w:r w:rsidRPr="005921AE">
              <w:rPr>
                <w:b/>
                <w:bCs/>
                <w:sz w:val="20"/>
                <w:szCs w:val="20"/>
              </w:rPr>
              <w:br/>
              <w:t>КПП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A43AF" w:rsidRPr="005921AE" w:rsidRDefault="00AA43AF" w:rsidP="005921AE">
            <w:pPr>
              <w:jc w:val="center"/>
              <w:rPr>
                <w:b/>
                <w:bCs/>
                <w:sz w:val="20"/>
                <w:szCs w:val="20"/>
              </w:rPr>
            </w:pPr>
            <w:r w:rsidRPr="005921AE">
              <w:rPr>
                <w:b/>
                <w:bCs/>
                <w:sz w:val="20"/>
                <w:szCs w:val="20"/>
              </w:rPr>
              <w:t>Виды осуществляемой регулируемой деятельности в сфере водоотведения</w:t>
            </w:r>
          </w:p>
        </w:tc>
      </w:tr>
      <w:tr w:rsidR="00A37CEE" w:rsidRPr="005921AE" w:rsidTr="00AA43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A43AF" w:rsidRPr="005921AE" w:rsidRDefault="0035097E" w:rsidP="005921AE">
            <w:pPr>
              <w:jc w:val="center"/>
              <w:rPr>
                <w:sz w:val="20"/>
                <w:szCs w:val="20"/>
              </w:rPr>
            </w:pPr>
            <w:r w:rsidRPr="005921AE">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AA43AF" w:rsidRPr="00E43008" w:rsidRDefault="005065AA" w:rsidP="005065AA">
            <w:pPr>
              <w:jc w:val="center"/>
              <w:rPr>
                <w:sz w:val="20"/>
                <w:szCs w:val="20"/>
              </w:rPr>
            </w:pPr>
            <w:r w:rsidRPr="00E43008">
              <w:rPr>
                <w:rFonts w:asciiTheme="minorHAnsi" w:hAnsiTheme="minorHAnsi" w:cstheme="minorHAnsi"/>
                <w:sz w:val="20"/>
                <w:szCs w:val="20"/>
              </w:rPr>
              <w:t>Акционерное общество “</w:t>
            </w:r>
            <w:r w:rsidRPr="00E43008">
              <w:rPr>
                <w:rFonts w:asciiTheme="minorHAnsi" w:hAnsiTheme="minorHAnsi" w:cstheme="minorHAnsi"/>
                <w:sz w:val="20"/>
                <w:szCs w:val="20"/>
                <w:shd w:val="clear" w:color="auto" w:fill="FFFFFF"/>
              </w:rPr>
              <w:t>Объединенные Канализационн</w:t>
            </w:r>
            <w:r w:rsidR="00A37CEE" w:rsidRPr="00E43008">
              <w:rPr>
                <w:rFonts w:asciiTheme="minorHAnsi" w:hAnsiTheme="minorHAnsi" w:cstheme="minorHAnsi"/>
                <w:sz w:val="20"/>
                <w:szCs w:val="20"/>
                <w:shd w:val="clear" w:color="auto" w:fill="FFFFFF"/>
              </w:rPr>
              <w:t xml:space="preserve">о-водопроводные </w:t>
            </w:r>
            <w:r w:rsidRPr="00E43008">
              <w:rPr>
                <w:rFonts w:asciiTheme="minorHAnsi" w:hAnsiTheme="minorHAnsi" w:cstheme="minorHAnsi"/>
                <w:sz w:val="20"/>
                <w:szCs w:val="20"/>
                <w:shd w:val="clear" w:color="auto" w:fill="FFFFFF"/>
              </w:rPr>
              <w:t>Очистные Сооружения</w:t>
            </w:r>
            <w:r w:rsidR="00A37CEE" w:rsidRPr="00E43008">
              <w:rPr>
                <w:rFonts w:asciiTheme="minorHAnsi" w:hAnsiTheme="minorHAnsi" w:cstheme="minorHAnsi"/>
                <w:sz w:val="20"/>
                <w:szCs w:val="20"/>
                <w:shd w:val="clear" w:color="auto" w:fill="FFFFFF"/>
              </w:rPr>
              <w:t xml:space="preserve"> курортной группы городов</w:t>
            </w:r>
            <w:r w:rsidRPr="00E43008">
              <w:rPr>
                <w:sz w:val="20"/>
                <w:szCs w:val="20"/>
              </w:rPr>
              <w:t xml:space="preserve"> ”</w:t>
            </w:r>
            <w:r w:rsidR="00AA43AF" w:rsidRPr="00E43008">
              <w:rPr>
                <w:sz w:val="20"/>
                <w:szCs w:val="20"/>
              </w:rPr>
              <w:t xml:space="preserve"> </w:t>
            </w:r>
            <w:r w:rsidRPr="00E43008">
              <w:rPr>
                <w:sz w:val="20"/>
                <w:szCs w:val="20"/>
              </w:rPr>
              <w:t>пос</w:t>
            </w:r>
            <w:r w:rsidR="00AA43AF" w:rsidRPr="00E43008">
              <w:rPr>
                <w:sz w:val="20"/>
                <w:szCs w:val="20"/>
              </w:rPr>
              <w:t xml:space="preserve">. </w:t>
            </w:r>
            <w:r w:rsidRPr="00E43008">
              <w:rPr>
                <w:sz w:val="20"/>
                <w:szCs w:val="20"/>
              </w:rPr>
              <w:t>Заостровье</w:t>
            </w:r>
          </w:p>
        </w:tc>
        <w:tc>
          <w:tcPr>
            <w:tcW w:w="0" w:type="auto"/>
            <w:tcBorders>
              <w:top w:val="nil"/>
              <w:left w:val="nil"/>
              <w:bottom w:val="single" w:sz="4" w:space="0" w:color="auto"/>
              <w:right w:val="single" w:sz="4" w:space="0" w:color="auto"/>
            </w:tcBorders>
            <w:shd w:val="clear" w:color="auto" w:fill="auto"/>
            <w:vAlign w:val="center"/>
            <w:hideMark/>
          </w:tcPr>
          <w:p w:rsidR="00AA43AF" w:rsidRPr="00E43008" w:rsidRDefault="005065AA" w:rsidP="005065AA">
            <w:pPr>
              <w:jc w:val="center"/>
              <w:rPr>
                <w:sz w:val="20"/>
                <w:szCs w:val="20"/>
              </w:rPr>
            </w:pPr>
            <w:r w:rsidRPr="00E43008">
              <w:rPr>
                <w:sz w:val="20"/>
                <w:szCs w:val="20"/>
              </w:rPr>
              <w:t>АО</w:t>
            </w:r>
            <w:r w:rsidR="00AA43AF" w:rsidRPr="00E43008">
              <w:rPr>
                <w:sz w:val="20"/>
                <w:szCs w:val="20"/>
              </w:rPr>
              <w:t xml:space="preserve"> "</w:t>
            </w:r>
            <w:r w:rsidRPr="00E43008">
              <w:rPr>
                <w:sz w:val="20"/>
                <w:szCs w:val="20"/>
              </w:rPr>
              <w:t>ОКОС</w:t>
            </w:r>
            <w:r w:rsidR="00AA43AF" w:rsidRPr="00E43008">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AA43AF" w:rsidRPr="00E43008" w:rsidRDefault="005065AA" w:rsidP="005921AE">
            <w:pPr>
              <w:jc w:val="center"/>
              <w:rPr>
                <w:rFonts w:asciiTheme="minorHAnsi" w:hAnsiTheme="minorHAnsi" w:cstheme="minorHAnsi"/>
                <w:sz w:val="20"/>
                <w:szCs w:val="20"/>
              </w:rPr>
            </w:pPr>
            <w:r w:rsidRPr="00E43008">
              <w:rPr>
                <w:rFonts w:asciiTheme="minorHAnsi" w:hAnsiTheme="minorHAnsi" w:cstheme="minorHAnsi"/>
                <w:bCs/>
                <w:sz w:val="20"/>
                <w:szCs w:val="20"/>
                <w:shd w:val="clear" w:color="auto" w:fill="FFFFFF"/>
              </w:rPr>
              <w:t>2385</w:t>
            </w:r>
            <w:r w:rsidR="00E43008" w:rsidRPr="00E43008">
              <w:rPr>
                <w:rFonts w:asciiTheme="minorHAnsi" w:hAnsiTheme="minorHAnsi" w:cstheme="minorHAnsi"/>
                <w:bCs/>
                <w:sz w:val="20"/>
                <w:szCs w:val="20"/>
                <w:shd w:val="clear" w:color="auto" w:fill="FFFFFF"/>
              </w:rPr>
              <w:t>52</w:t>
            </w:r>
            <w:r w:rsidR="00AA43AF" w:rsidRPr="00E43008">
              <w:rPr>
                <w:rFonts w:asciiTheme="minorHAnsi" w:hAnsiTheme="minorHAnsi" w:cstheme="minorHAnsi"/>
                <w:sz w:val="20"/>
                <w:szCs w:val="20"/>
              </w:rPr>
              <w:t xml:space="preserve">, Калининградская область, г. </w:t>
            </w:r>
            <w:r w:rsidRPr="00E43008">
              <w:rPr>
                <w:rFonts w:asciiTheme="minorHAnsi" w:hAnsiTheme="minorHAnsi" w:cstheme="minorHAnsi"/>
                <w:bCs/>
                <w:sz w:val="20"/>
                <w:szCs w:val="20"/>
                <w:shd w:val="clear" w:color="auto" w:fill="FFFFFF"/>
              </w:rPr>
              <w:t>Зеленоградский район, п.</w:t>
            </w:r>
            <w:r w:rsidR="00780147" w:rsidRPr="00E43008">
              <w:rPr>
                <w:rFonts w:asciiTheme="minorHAnsi" w:hAnsiTheme="minorHAnsi" w:cstheme="minorHAnsi"/>
                <w:bCs/>
                <w:sz w:val="20"/>
                <w:szCs w:val="20"/>
                <w:shd w:val="clear" w:color="auto" w:fill="FFFFFF"/>
              </w:rPr>
              <w:t xml:space="preserve"> </w:t>
            </w:r>
            <w:r w:rsidRPr="00E43008">
              <w:rPr>
                <w:rFonts w:asciiTheme="minorHAnsi" w:hAnsiTheme="minorHAnsi" w:cstheme="minorHAnsi"/>
                <w:bCs/>
                <w:sz w:val="20"/>
                <w:szCs w:val="20"/>
                <w:shd w:val="clear" w:color="auto" w:fill="FFFFFF"/>
              </w:rPr>
              <w:t>Заостровье</w:t>
            </w:r>
            <w:r w:rsidR="00AA43AF" w:rsidRPr="00E43008">
              <w:rPr>
                <w:rFonts w:asciiTheme="minorHAnsi" w:hAnsiTheme="minorHAnsi" w:cstheme="minorHAnsi"/>
                <w:sz w:val="20"/>
                <w:szCs w:val="20"/>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0329E4" w:rsidRPr="00E43008" w:rsidRDefault="000329E4" w:rsidP="000329E4">
            <w:pPr>
              <w:shd w:val="clear" w:color="auto" w:fill="FFFFFF"/>
              <w:textAlignment w:val="baseline"/>
              <w:rPr>
                <w:rFonts w:ascii="Arial" w:hAnsi="Arial" w:cs="Arial"/>
                <w:sz w:val="20"/>
                <w:szCs w:val="20"/>
              </w:rPr>
            </w:pPr>
            <w:r w:rsidRPr="00E43008">
              <w:rPr>
                <w:rFonts w:ascii="Arial" w:hAnsi="Arial" w:cs="Arial"/>
                <w:sz w:val="20"/>
                <w:szCs w:val="20"/>
              </w:rPr>
              <w:t>ИНН 3917023886</w:t>
            </w:r>
          </w:p>
          <w:p w:rsidR="000329E4" w:rsidRPr="00E43008" w:rsidRDefault="000329E4" w:rsidP="000329E4">
            <w:pPr>
              <w:shd w:val="clear" w:color="auto" w:fill="FFFFFF"/>
              <w:textAlignment w:val="baseline"/>
              <w:rPr>
                <w:rFonts w:ascii="Arial" w:hAnsi="Arial" w:cs="Arial"/>
                <w:sz w:val="20"/>
                <w:szCs w:val="20"/>
              </w:rPr>
            </w:pPr>
            <w:r w:rsidRPr="00E43008">
              <w:rPr>
                <w:rFonts w:ascii="Arial" w:hAnsi="Arial" w:cs="Arial"/>
                <w:sz w:val="20"/>
                <w:szCs w:val="20"/>
              </w:rPr>
              <w:t>КПП 391801001</w:t>
            </w:r>
          </w:p>
          <w:p w:rsidR="00AA43AF" w:rsidRPr="00E43008" w:rsidRDefault="00AA43AF" w:rsidP="005921AE">
            <w:pPr>
              <w:jc w:val="center"/>
              <w:rPr>
                <w:sz w:val="20"/>
                <w:szCs w:val="20"/>
                <w:u w:val="single"/>
              </w:rPr>
            </w:pPr>
          </w:p>
        </w:tc>
        <w:tc>
          <w:tcPr>
            <w:tcW w:w="0" w:type="auto"/>
            <w:tcBorders>
              <w:top w:val="nil"/>
              <w:left w:val="nil"/>
              <w:bottom w:val="single" w:sz="4" w:space="0" w:color="auto"/>
              <w:right w:val="single" w:sz="4" w:space="0" w:color="auto"/>
            </w:tcBorders>
            <w:shd w:val="clear" w:color="auto" w:fill="auto"/>
            <w:vAlign w:val="center"/>
            <w:hideMark/>
          </w:tcPr>
          <w:p w:rsidR="00AA43AF" w:rsidRPr="005065AA" w:rsidRDefault="00AA43AF" w:rsidP="005065AA">
            <w:pPr>
              <w:jc w:val="center"/>
              <w:rPr>
                <w:color w:val="FF0000"/>
                <w:sz w:val="20"/>
                <w:szCs w:val="20"/>
              </w:rPr>
            </w:pPr>
            <w:r w:rsidRPr="005065AA">
              <w:rPr>
                <w:color w:val="FF0000"/>
                <w:sz w:val="20"/>
                <w:szCs w:val="20"/>
              </w:rPr>
              <w:t>Водоотведение, включая транспортировку</w:t>
            </w:r>
            <w:r w:rsidR="00C5150E" w:rsidRPr="005065AA">
              <w:rPr>
                <w:color w:val="FF0000"/>
                <w:sz w:val="20"/>
                <w:szCs w:val="20"/>
              </w:rPr>
              <w:t xml:space="preserve"> </w:t>
            </w:r>
            <w:r w:rsidR="005065AA">
              <w:rPr>
                <w:color w:val="FF0000"/>
                <w:sz w:val="20"/>
                <w:szCs w:val="20"/>
              </w:rPr>
              <w:t>и</w:t>
            </w:r>
            <w:r w:rsidR="005065AA" w:rsidRPr="005065AA">
              <w:rPr>
                <w:color w:val="FF0000"/>
                <w:sz w:val="20"/>
                <w:szCs w:val="20"/>
              </w:rPr>
              <w:t xml:space="preserve"> </w:t>
            </w:r>
            <w:r w:rsidR="005065AA">
              <w:rPr>
                <w:color w:val="FF0000"/>
                <w:sz w:val="20"/>
                <w:szCs w:val="20"/>
              </w:rPr>
              <w:t>очистку</w:t>
            </w:r>
            <w:r w:rsidR="005065AA" w:rsidRPr="005065AA">
              <w:rPr>
                <w:color w:val="FF0000"/>
                <w:sz w:val="20"/>
                <w:szCs w:val="20"/>
              </w:rPr>
              <w:t xml:space="preserve"> </w:t>
            </w:r>
            <w:r w:rsidRPr="005065AA">
              <w:rPr>
                <w:color w:val="FF0000"/>
                <w:sz w:val="20"/>
                <w:szCs w:val="20"/>
              </w:rPr>
              <w:t>сточных вод абонентов</w:t>
            </w:r>
          </w:p>
        </w:tc>
      </w:tr>
    </w:tbl>
    <w:p w:rsidR="00186FBF" w:rsidRPr="005921AE" w:rsidRDefault="002A3D56" w:rsidP="005921AE">
      <w:pPr>
        <w:pStyle w:val="a7"/>
      </w:pPr>
      <w:r w:rsidRPr="005921AE">
        <w:t xml:space="preserve">Все объекты ЦС ВО на территории МО «Пионерский городской округ» относятся к единой ТЗ ВО (далее – Единая ТЗ ВО МО «Пионерский городской округ»). </w:t>
      </w:r>
    </w:p>
    <w:p w:rsidR="00AA43AF" w:rsidRPr="005921AE" w:rsidRDefault="00AA43AF" w:rsidP="005921AE">
      <w:pPr>
        <w:pStyle w:val="a7"/>
      </w:pPr>
      <w:r w:rsidRPr="005921AE">
        <w:t>Регулируемые виды деятельности в сфере водоотведения</w:t>
      </w:r>
      <w:r w:rsidR="00E43008" w:rsidRPr="00E43008">
        <w:t xml:space="preserve"> </w:t>
      </w:r>
      <w:r w:rsidRPr="005921AE">
        <w:t>на территории МО «Пионерский городской округ» осуществля</w:t>
      </w:r>
      <w:r w:rsidR="00186FBF" w:rsidRPr="005921AE">
        <w:t>е</w:t>
      </w:r>
      <w:r w:rsidRPr="005921AE">
        <w:t>т</w:t>
      </w:r>
      <w:r w:rsidR="00186FBF" w:rsidRPr="005921AE">
        <w:t xml:space="preserve"> организация, </w:t>
      </w:r>
      <w:r w:rsidR="00186FBF" w:rsidRPr="003B42A4">
        <w:rPr>
          <w:bCs/>
        </w:rPr>
        <w:t>наделенная статусом гарантирующей</w:t>
      </w:r>
      <w:r w:rsidR="003B42A4" w:rsidRPr="003B42A4">
        <w:rPr>
          <w:bCs/>
        </w:rPr>
        <w:t xml:space="preserve"> организации для централизованных систем водоотведения</w:t>
      </w:r>
      <w:r w:rsidR="00186FBF" w:rsidRPr="003B42A4">
        <w:rPr>
          <w:bCs/>
        </w:rPr>
        <w:t xml:space="preserve"> </w:t>
      </w:r>
      <w:r w:rsidR="00093C66" w:rsidRPr="003B42A4">
        <w:rPr>
          <w:bCs/>
        </w:rPr>
        <w:t xml:space="preserve">(приказ </w:t>
      </w:r>
      <w:r w:rsidR="003B42A4" w:rsidRPr="003B42A4">
        <w:rPr>
          <w:bCs/>
        </w:rPr>
        <w:t xml:space="preserve">Министерства Строительства и жилищно-коммунального хозяйства Калининградской области </w:t>
      </w:r>
      <w:r w:rsidR="00093C66" w:rsidRPr="003B42A4">
        <w:rPr>
          <w:bCs/>
        </w:rPr>
        <w:t>№517 от 27 декабря 2021</w:t>
      </w:r>
      <w:r w:rsidR="003B42A4" w:rsidRPr="003B42A4">
        <w:rPr>
          <w:bCs/>
        </w:rPr>
        <w:t>)</w:t>
      </w:r>
      <w:r w:rsidR="00093C66" w:rsidRPr="003B42A4">
        <w:rPr>
          <w:bCs/>
        </w:rPr>
        <w:t xml:space="preserve"> </w:t>
      </w:r>
      <w:r w:rsidRPr="003B42A4">
        <w:rPr>
          <w:bCs/>
        </w:rPr>
        <w:t xml:space="preserve"> </w:t>
      </w:r>
      <w:r w:rsidRPr="003B42A4">
        <w:t xml:space="preserve">– </w:t>
      </w:r>
      <w:r w:rsidR="005065AA" w:rsidRPr="003B42A4">
        <w:t>АО</w:t>
      </w:r>
      <w:r w:rsidRPr="003B42A4">
        <w:t xml:space="preserve"> «</w:t>
      </w:r>
      <w:r w:rsidR="005065AA" w:rsidRPr="003B42A4">
        <w:t>ОКОС</w:t>
      </w:r>
      <w:r w:rsidRPr="003B42A4">
        <w:t>»,</w:t>
      </w:r>
      <w:r w:rsidRPr="005921AE">
        <w:t xml:space="preserve"> осуществляющая </w:t>
      </w:r>
      <w:r w:rsidR="00186FBF" w:rsidRPr="005921AE">
        <w:t>прием</w:t>
      </w:r>
      <w:r w:rsidR="00E43008">
        <w:t>,</w:t>
      </w:r>
      <w:r w:rsidR="00186FBF" w:rsidRPr="005921AE">
        <w:t xml:space="preserve"> </w:t>
      </w:r>
      <w:r w:rsidRPr="005921AE">
        <w:t>транспортировку</w:t>
      </w:r>
      <w:r w:rsidR="00E43008">
        <w:t xml:space="preserve"> и очистку</w:t>
      </w:r>
      <w:r w:rsidRPr="005921AE">
        <w:t xml:space="preserve"> сточных вод абонентов</w:t>
      </w:r>
      <w:r w:rsidR="00A66395" w:rsidRPr="005921AE">
        <w:t>.</w:t>
      </w:r>
    </w:p>
    <w:p w:rsidR="0035097E" w:rsidRPr="005921AE" w:rsidRDefault="00AA43AF" w:rsidP="005921AE">
      <w:pPr>
        <w:pStyle w:val="a7"/>
      </w:pPr>
      <w:r w:rsidRPr="005921AE">
        <w:t>АО «ОКОС» осуществля</w:t>
      </w:r>
      <w:r w:rsidR="00A66395" w:rsidRPr="005921AE">
        <w:t>ет</w:t>
      </w:r>
      <w:r w:rsidR="00F306B8" w:rsidRPr="005921AE">
        <w:t xml:space="preserve"> прием</w:t>
      </w:r>
      <w:r w:rsidR="00E43008">
        <w:t>, транспортировку</w:t>
      </w:r>
      <w:r w:rsidR="00F306B8" w:rsidRPr="005921AE">
        <w:t xml:space="preserve"> и</w:t>
      </w:r>
      <w:r w:rsidRPr="005921AE">
        <w:t xml:space="preserve"> очистку сточных вод абонентов</w:t>
      </w:r>
      <w:r w:rsidR="0035097E" w:rsidRPr="005921AE">
        <w:t xml:space="preserve"> </w:t>
      </w:r>
      <w:r w:rsidR="00186FBF" w:rsidRPr="005921AE">
        <w:t>от</w:t>
      </w:r>
      <w:r w:rsidR="0035097E" w:rsidRPr="005921AE">
        <w:t xml:space="preserve"> курортной группы городов, в том числе МО «Пионерский городской округ». </w:t>
      </w:r>
      <w:r w:rsidR="00186FBF" w:rsidRPr="005921AE">
        <w:t>Канализационные о</w:t>
      </w:r>
      <w:r w:rsidR="0035097E" w:rsidRPr="005921AE">
        <w:t xml:space="preserve">чистные сооружения расположены в п. Заостровье </w:t>
      </w:r>
      <w:r w:rsidR="008607C4" w:rsidRPr="005921AE">
        <w:t>на территории муниципального образования «Зеленоградский городской округ» Калининградской области</w:t>
      </w:r>
      <w:r w:rsidR="0035097E" w:rsidRPr="005921AE">
        <w:t xml:space="preserve">. </w:t>
      </w:r>
    </w:p>
    <w:p w:rsidR="00AA43AF" w:rsidRPr="005921AE" w:rsidRDefault="00017EDE" w:rsidP="005921AE">
      <w:pPr>
        <w:pStyle w:val="a7"/>
      </w:pPr>
      <w:r w:rsidRPr="005921AE">
        <w:t xml:space="preserve">В </w:t>
      </w:r>
      <w:r w:rsidR="00186FBF" w:rsidRPr="005921AE">
        <w:t>зоне эксплуатационной ответственности</w:t>
      </w:r>
      <w:r w:rsidRPr="005921AE">
        <w:t xml:space="preserve"> </w:t>
      </w:r>
      <w:r w:rsidR="00732ED7" w:rsidRPr="00732ED7">
        <w:rPr>
          <w:color w:val="FF0000"/>
        </w:rPr>
        <w:t xml:space="preserve">АО «ОКОС» </w:t>
      </w:r>
      <w:r w:rsidRPr="005921AE">
        <w:t>на территории МО</w:t>
      </w:r>
      <w:r w:rsidR="00186FBF" w:rsidRPr="005921AE">
        <w:t> </w:t>
      </w:r>
      <w:r w:rsidRPr="005921AE">
        <w:t>«Пионерский городской округ» находятся следующие объекты ЦС ВО:</w:t>
      </w:r>
    </w:p>
    <w:p w:rsidR="00AA43AF" w:rsidRDefault="00186FBF" w:rsidP="005921AE">
      <w:pPr>
        <w:pStyle w:val="a7"/>
        <w:numPr>
          <w:ilvl w:val="0"/>
          <w:numId w:val="39"/>
        </w:numPr>
      </w:pPr>
      <w:r w:rsidRPr="005921AE">
        <w:t>Две</w:t>
      </w:r>
      <w:r w:rsidR="00017EDE" w:rsidRPr="005921AE">
        <w:t xml:space="preserve"> КНС</w:t>
      </w:r>
      <w:r w:rsidR="00F306B8" w:rsidRPr="005921AE">
        <w:t>, как самостоятельны</w:t>
      </w:r>
      <w:r w:rsidR="00314AB1" w:rsidRPr="005921AE">
        <w:t>е</w:t>
      </w:r>
      <w:r w:rsidR="00F306B8" w:rsidRPr="005921AE">
        <w:t xml:space="preserve"> объект</w:t>
      </w:r>
      <w:r w:rsidR="00314AB1" w:rsidRPr="005921AE">
        <w:t>ы (КНС-1 и КНС-2)</w:t>
      </w:r>
      <w:r w:rsidR="00F306B8" w:rsidRPr="005921AE">
        <w:t xml:space="preserve">, а также </w:t>
      </w:r>
      <w:r w:rsidR="00F306B8" w:rsidRPr="005921AE">
        <w:rPr>
          <w:u w:val="single"/>
        </w:rPr>
        <w:t>две КНС</w:t>
      </w:r>
      <w:r w:rsidR="00314AB1" w:rsidRPr="005921AE">
        <w:t xml:space="preserve"> типа «стакан» (полностью подземного исполнения с объединенным «мокрым» машинным отделением и приемным резервуаром), </w:t>
      </w:r>
      <w:r w:rsidR="00314AB1" w:rsidRPr="005921AE">
        <w:rPr>
          <w:u w:val="single"/>
        </w:rPr>
        <w:t xml:space="preserve">которые входят в состав существующих сетей хозяйственно-бытовой канализации </w:t>
      </w:r>
      <w:r w:rsidR="00703FBC" w:rsidRPr="005921AE">
        <w:rPr>
          <w:u w:val="single"/>
        </w:rPr>
        <w:t xml:space="preserve">соответствующих </w:t>
      </w:r>
      <w:r w:rsidR="00314AB1" w:rsidRPr="005921AE">
        <w:rPr>
          <w:u w:val="single"/>
        </w:rPr>
        <w:t>жилых объектов</w:t>
      </w:r>
      <w:r w:rsidR="00314AB1" w:rsidRPr="005921AE">
        <w:t xml:space="preserve"> (КНС по ул. </w:t>
      </w:r>
      <w:proofErr w:type="spellStart"/>
      <w:r w:rsidR="00314AB1" w:rsidRPr="005921AE">
        <w:t>Рензаева</w:t>
      </w:r>
      <w:proofErr w:type="spellEnd"/>
      <w:r w:rsidR="00314AB1" w:rsidRPr="005921AE">
        <w:t xml:space="preserve">, д. 32 и КНС по ул. </w:t>
      </w:r>
      <w:proofErr w:type="spellStart"/>
      <w:r w:rsidR="00314AB1" w:rsidRPr="005921AE">
        <w:t>Шаманова</w:t>
      </w:r>
      <w:proofErr w:type="spellEnd"/>
      <w:r w:rsidR="00314AB1" w:rsidRPr="005921AE">
        <w:t>, д. 10)</w:t>
      </w:r>
      <w:r w:rsidR="00D97E4B" w:rsidRPr="005921AE">
        <w:t>;</w:t>
      </w:r>
    </w:p>
    <w:p w:rsidR="00E20F36" w:rsidRPr="005921AE" w:rsidRDefault="00E20F36" w:rsidP="005921AE">
      <w:pPr>
        <w:pStyle w:val="a7"/>
        <w:numPr>
          <w:ilvl w:val="0"/>
          <w:numId w:val="39"/>
        </w:numPr>
      </w:pPr>
      <w:r>
        <w:t>ГНС по лице Комсомольской в городе Пионерский.</w:t>
      </w:r>
    </w:p>
    <w:p w:rsidR="00D97E4B" w:rsidRPr="005921AE" w:rsidRDefault="00D97E4B" w:rsidP="005921AE">
      <w:pPr>
        <w:pStyle w:val="a7"/>
        <w:numPr>
          <w:ilvl w:val="0"/>
          <w:numId w:val="39"/>
        </w:numPr>
      </w:pPr>
      <w:r w:rsidRPr="005921AE">
        <w:lastRenderedPageBreak/>
        <w:t>Канализационные самотечно-напорные сети суммарной протяженностью 33 980 м.</w:t>
      </w:r>
    </w:p>
    <w:p w:rsidR="00186FBF" w:rsidRPr="005921AE" w:rsidRDefault="00186FBF" w:rsidP="005921AE">
      <w:pPr>
        <w:pStyle w:val="a7"/>
      </w:pPr>
      <w:r w:rsidRPr="005921AE">
        <w:rPr>
          <w:rFonts w:asciiTheme="minorHAnsi" w:hAnsiTheme="minorHAnsi" w:cstheme="minorHAnsi"/>
        </w:rPr>
        <w:t xml:space="preserve">Следует отметить, что два действующих объекта ЦС ВО (КНС по ул. </w:t>
      </w:r>
      <w:proofErr w:type="spellStart"/>
      <w:r w:rsidRPr="005921AE">
        <w:rPr>
          <w:rFonts w:asciiTheme="minorHAnsi" w:hAnsiTheme="minorHAnsi" w:cstheme="minorHAnsi"/>
        </w:rPr>
        <w:t>Рензаева</w:t>
      </w:r>
      <w:proofErr w:type="spellEnd"/>
      <w:r w:rsidR="002D5BE2" w:rsidRPr="005921AE">
        <w:rPr>
          <w:rFonts w:asciiTheme="minorHAnsi" w:hAnsiTheme="minorHAnsi" w:cstheme="minorHAnsi"/>
        </w:rPr>
        <w:t>,</w:t>
      </w:r>
      <w:r w:rsidRPr="005921AE">
        <w:rPr>
          <w:rFonts w:asciiTheme="minorHAnsi" w:hAnsiTheme="minorHAnsi" w:cstheme="minorHAnsi"/>
        </w:rPr>
        <w:t xml:space="preserve"> д. 32 и КНС по ул. </w:t>
      </w:r>
      <w:proofErr w:type="spellStart"/>
      <w:r w:rsidRPr="005921AE">
        <w:rPr>
          <w:rFonts w:asciiTheme="minorHAnsi" w:hAnsiTheme="minorHAnsi" w:cstheme="minorHAnsi"/>
        </w:rPr>
        <w:t>Шаманова</w:t>
      </w:r>
      <w:proofErr w:type="spellEnd"/>
      <w:r w:rsidR="002D5BE2" w:rsidRPr="005921AE">
        <w:rPr>
          <w:rFonts w:asciiTheme="minorHAnsi" w:hAnsiTheme="minorHAnsi" w:cstheme="minorHAnsi"/>
        </w:rPr>
        <w:t>,</w:t>
      </w:r>
      <w:r w:rsidRPr="005921AE">
        <w:rPr>
          <w:rFonts w:asciiTheme="minorHAnsi" w:hAnsiTheme="minorHAnsi" w:cstheme="minorHAnsi"/>
        </w:rPr>
        <w:t xml:space="preserve"> д. 10) на момент настоящей актуализации Схемы ВО МО «Пионерский городской округ» </w:t>
      </w:r>
      <w:r w:rsidR="00C9729C" w:rsidRPr="005921AE">
        <w:rPr>
          <w:rFonts w:asciiTheme="minorHAnsi" w:hAnsiTheme="minorHAnsi" w:cstheme="minorHAnsi"/>
        </w:rPr>
        <w:t xml:space="preserve">находятся в составе существующих сетей хозяйственно-бытовой канализации и переданы в установленном порядке в хозяйственное ведение </w:t>
      </w:r>
      <w:r w:rsidRPr="005921AE">
        <w:rPr>
          <w:rFonts w:asciiTheme="minorHAnsi" w:hAnsiTheme="minorHAnsi" w:cstheme="minorHAnsi"/>
        </w:rPr>
        <w:t xml:space="preserve">в </w:t>
      </w:r>
      <w:r w:rsidR="00732ED7" w:rsidRPr="00732ED7">
        <w:rPr>
          <w:color w:val="FF0000"/>
        </w:rPr>
        <w:t>АО «ОКОС»</w:t>
      </w:r>
      <w:r w:rsidRPr="005921AE">
        <w:rPr>
          <w:rFonts w:asciiTheme="minorHAnsi" w:hAnsiTheme="minorHAnsi" w:cstheme="minorHAnsi"/>
        </w:rPr>
        <w:t xml:space="preserve">. Эксплуатация данных объектов </w:t>
      </w:r>
      <w:r w:rsidR="00C9729C" w:rsidRPr="005921AE">
        <w:rPr>
          <w:rFonts w:asciiTheme="minorHAnsi" w:hAnsiTheme="minorHAnsi" w:cstheme="minorHAnsi"/>
        </w:rPr>
        <w:t xml:space="preserve">(техническое обслуживание насосного оборудования) </w:t>
      </w:r>
      <w:r w:rsidRPr="005921AE">
        <w:rPr>
          <w:rFonts w:asciiTheme="minorHAnsi" w:hAnsiTheme="minorHAnsi" w:cstheme="minorHAnsi"/>
        </w:rPr>
        <w:t xml:space="preserve">производится </w:t>
      </w:r>
      <w:r w:rsidR="00732ED7" w:rsidRPr="00732ED7">
        <w:rPr>
          <w:color w:val="FF0000"/>
        </w:rPr>
        <w:t>АО «ОКОС»</w:t>
      </w:r>
      <w:r w:rsidRPr="005921AE">
        <w:rPr>
          <w:rFonts w:asciiTheme="minorHAnsi" w:hAnsiTheme="minorHAnsi" w:cstheme="minorHAnsi"/>
        </w:rPr>
        <w:t>.</w:t>
      </w:r>
    </w:p>
    <w:p w:rsidR="00D97E4B" w:rsidRPr="005921AE" w:rsidRDefault="00732ED7" w:rsidP="005921AE">
      <w:pPr>
        <w:pStyle w:val="a7"/>
      </w:pPr>
      <w:r w:rsidRPr="00093C66">
        <w:t>Также</w:t>
      </w:r>
      <w:r>
        <w:t xml:space="preserve"> в</w:t>
      </w:r>
      <w:r w:rsidR="00D97E4B" w:rsidRPr="005921AE">
        <w:t xml:space="preserve"> </w:t>
      </w:r>
      <w:r w:rsidR="00186FBF" w:rsidRPr="005921AE">
        <w:t xml:space="preserve">зоне эксплуатационной ответственности </w:t>
      </w:r>
      <w:r w:rsidR="00D97E4B" w:rsidRPr="005921AE">
        <w:t>АО «ОКОС» на территории МО «Пионерский городской округ» находятся следующие объекты ЦС ВО:</w:t>
      </w:r>
    </w:p>
    <w:p w:rsidR="00D97E4B" w:rsidRPr="005921AE" w:rsidRDefault="003F604C" w:rsidP="005921AE">
      <w:pPr>
        <w:pStyle w:val="a7"/>
        <w:numPr>
          <w:ilvl w:val="0"/>
          <w:numId w:val="40"/>
        </w:numPr>
      </w:pPr>
      <w:r w:rsidRPr="005921AE">
        <w:t>Канализационные самотечно-напорные сети суммарной протяженностью 15 773,8 м</w:t>
      </w:r>
      <w:r w:rsidR="00566B71" w:rsidRPr="005921AE">
        <w:t>.</w:t>
      </w:r>
    </w:p>
    <w:p w:rsidR="00E15BEE" w:rsidRPr="005921AE" w:rsidRDefault="00262406" w:rsidP="005921AE">
      <w:pPr>
        <w:pStyle w:val="a7"/>
      </w:pPr>
      <w:r w:rsidRPr="005921AE">
        <w:t xml:space="preserve">Часть канализационных сетей на территории МО «Пионерский городской округ» </w:t>
      </w:r>
      <w:r w:rsidR="000D415D" w:rsidRPr="005921AE">
        <w:t>функционирует по</w:t>
      </w:r>
      <w:r w:rsidRPr="005921AE">
        <w:t xml:space="preserve"> общесплавн</w:t>
      </w:r>
      <w:r w:rsidR="000D415D" w:rsidRPr="005921AE">
        <w:t>ой</w:t>
      </w:r>
      <w:r w:rsidRPr="005921AE">
        <w:t xml:space="preserve"> систем</w:t>
      </w:r>
      <w:r w:rsidR="000D415D" w:rsidRPr="005921AE">
        <w:t>е (схеме)</w:t>
      </w:r>
      <w:r w:rsidRPr="005921AE">
        <w:t xml:space="preserve">, то есть </w:t>
      </w:r>
      <w:r w:rsidR="000D415D" w:rsidRPr="005921AE">
        <w:t>поступающие ливневые</w:t>
      </w:r>
      <w:r w:rsidRPr="005921AE">
        <w:t xml:space="preserve"> и хозяйственно-бытовые сточные </w:t>
      </w:r>
      <w:r w:rsidR="000D415D" w:rsidRPr="005921AE">
        <w:t>объединяются в данных сетях</w:t>
      </w:r>
      <w:r w:rsidRPr="005921AE">
        <w:t xml:space="preserve">. </w:t>
      </w:r>
      <w:r w:rsidR="000D415D" w:rsidRPr="005921AE">
        <w:t>Канализационные сети, функционирующие по общесплавной системе (схеме) на момент настоящей актуализации Схемы ВО МО «Пионерский городской округ», присутствуют на следующих территориях</w:t>
      </w:r>
      <w:r w:rsidR="00E821B6" w:rsidRPr="005921AE">
        <w:t>:</w:t>
      </w:r>
    </w:p>
    <w:p w:rsidR="00BE788F" w:rsidRPr="005921AE" w:rsidRDefault="00BE788F" w:rsidP="005921AE">
      <w:pPr>
        <w:pStyle w:val="a7"/>
        <w:numPr>
          <w:ilvl w:val="0"/>
          <w:numId w:val="40"/>
        </w:numPr>
      </w:pPr>
      <w:r w:rsidRPr="005921AE">
        <w:t>Калининградское шоссе (от д. 11, 15, 17)</w:t>
      </w:r>
      <w:r w:rsidR="00521250" w:rsidRPr="005921AE">
        <w:t>,</w:t>
      </w:r>
    </w:p>
    <w:p w:rsidR="00BE788F" w:rsidRPr="005921AE" w:rsidRDefault="00BE788F" w:rsidP="005921AE">
      <w:pPr>
        <w:pStyle w:val="a7"/>
        <w:numPr>
          <w:ilvl w:val="0"/>
          <w:numId w:val="40"/>
        </w:numPr>
      </w:pPr>
      <w:r w:rsidRPr="005921AE">
        <w:t>ул. Стрелецкого</w:t>
      </w:r>
      <w:r w:rsidR="00521250" w:rsidRPr="005921AE">
        <w:t>,</w:t>
      </w:r>
    </w:p>
    <w:p w:rsidR="00BE788F" w:rsidRPr="005921AE" w:rsidRDefault="00BE788F" w:rsidP="005921AE">
      <w:pPr>
        <w:pStyle w:val="a7"/>
        <w:numPr>
          <w:ilvl w:val="0"/>
          <w:numId w:val="40"/>
        </w:numPr>
      </w:pPr>
      <w:r w:rsidRPr="005921AE">
        <w:t>ул. Флотская (от д. 13, 4),</w:t>
      </w:r>
    </w:p>
    <w:p w:rsidR="00BE788F" w:rsidRPr="005921AE" w:rsidRDefault="00BE788F" w:rsidP="005921AE">
      <w:pPr>
        <w:pStyle w:val="a7"/>
        <w:numPr>
          <w:ilvl w:val="0"/>
          <w:numId w:val="40"/>
        </w:numPr>
      </w:pPr>
      <w:r w:rsidRPr="005921AE">
        <w:t>по ул. Железнодорожная (</w:t>
      </w:r>
      <w:r w:rsidR="00521250" w:rsidRPr="005921AE">
        <w:t xml:space="preserve">приблизительно </w:t>
      </w:r>
      <w:r w:rsidRPr="005921AE">
        <w:t xml:space="preserve">от д. 7а до </w:t>
      </w:r>
      <w:r w:rsidR="00566593" w:rsidRPr="005921AE">
        <w:t xml:space="preserve">пересечения с </w:t>
      </w:r>
      <w:r w:rsidRPr="005921AE">
        <w:t>Калининградск</w:t>
      </w:r>
      <w:r w:rsidR="00566593" w:rsidRPr="005921AE">
        <w:t>им</w:t>
      </w:r>
      <w:r w:rsidRPr="005921AE">
        <w:t xml:space="preserve"> шоссе)</w:t>
      </w:r>
      <w:r w:rsidR="00521250" w:rsidRPr="005921AE">
        <w:t>,</w:t>
      </w:r>
    </w:p>
    <w:p w:rsidR="00BE788F" w:rsidRPr="005921AE" w:rsidRDefault="00BE788F" w:rsidP="005921AE">
      <w:pPr>
        <w:pStyle w:val="a7"/>
        <w:numPr>
          <w:ilvl w:val="0"/>
          <w:numId w:val="40"/>
        </w:numPr>
      </w:pPr>
      <w:r w:rsidRPr="005921AE">
        <w:t xml:space="preserve">ул. </w:t>
      </w:r>
      <w:proofErr w:type="spellStart"/>
      <w:r w:rsidRPr="005921AE">
        <w:t>Рензаева</w:t>
      </w:r>
      <w:proofErr w:type="spellEnd"/>
      <w:r w:rsidRPr="005921AE">
        <w:t xml:space="preserve"> (от д. 15</w:t>
      </w:r>
      <w:r w:rsidR="00566593" w:rsidRPr="005921AE">
        <w:t>, а также от д. 16 до пересечения с ул. Комсомольской</w:t>
      </w:r>
      <w:r w:rsidR="00521250" w:rsidRPr="005921AE">
        <w:t>),</w:t>
      </w:r>
    </w:p>
    <w:p w:rsidR="00521250" w:rsidRPr="005921AE" w:rsidRDefault="00BE788F" w:rsidP="005921AE">
      <w:pPr>
        <w:pStyle w:val="a7"/>
        <w:numPr>
          <w:ilvl w:val="0"/>
          <w:numId w:val="40"/>
        </w:numPr>
      </w:pPr>
      <w:r w:rsidRPr="005921AE">
        <w:t xml:space="preserve">ул. Вокзальная (от д. </w:t>
      </w:r>
      <w:r w:rsidR="00521250" w:rsidRPr="005921AE">
        <w:t>4,</w:t>
      </w:r>
      <w:r w:rsidR="00566593" w:rsidRPr="005921AE">
        <w:t xml:space="preserve"> 8, 10, 14, </w:t>
      </w:r>
      <w:r w:rsidRPr="005921AE">
        <w:t>16)</w:t>
      </w:r>
      <w:r w:rsidR="00521250" w:rsidRPr="005921AE">
        <w:t>,</w:t>
      </w:r>
    </w:p>
    <w:p w:rsidR="00566593" w:rsidRPr="005921AE" w:rsidRDefault="00566593" w:rsidP="005921AE">
      <w:pPr>
        <w:pStyle w:val="a7"/>
        <w:numPr>
          <w:ilvl w:val="0"/>
          <w:numId w:val="40"/>
        </w:numPr>
      </w:pPr>
      <w:r w:rsidRPr="005921AE">
        <w:t>ул. Садовая (д. 1а, 3, 3а, 9, 11),</w:t>
      </w:r>
    </w:p>
    <w:p w:rsidR="00566593" w:rsidRPr="005921AE" w:rsidRDefault="00566593" w:rsidP="005921AE">
      <w:pPr>
        <w:pStyle w:val="a7"/>
        <w:numPr>
          <w:ilvl w:val="0"/>
          <w:numId w:val="40"/>
        </w:numPr>
      </w:pPr>
      <w:r w:rsidRPr="005921AE">
        <w:t>ул. Донская,</w:t>
      </w:r>
    </w:p>
    <w:p w:rsidR="00566593" w:rsidRPr="005921AE" w:rsidRDefault="00566593" w:rsidP="005921AE">
      <w:pPr>
        <w:pStyle w:val="a7"/>
        <w:numPr>
          <w:ilvl w:val="0"/>
          <w:numId w:val="40"/>
        </w:numPr>
      </w:pPr>
      <w:r w:rsidRPr="005921AE">
        <w:t>ул. Советская (приблизительно от д. 1 до д. 7),</w:t>
      </w:r>
    </w:p>
    <w:p w:rsidR="00DC5FE7" w:rsidRPr="005921AE" w:rsidRDefault="00566593" w:rsidP="005921AE">
      <w:pPr>
        <w:pStyle w:val="a7"/>
        <w:numPr>
          <w:ilvl w:val="0"/>
          <w:numId w:val="40"/>
        </w:numPr>
      </w:pPr>
      <w:r w:rsidRPr="005921AE">
        <w:t>ул. Армейская (от д. 2, 4, 6, 8)</w:t>
      </w:r>
      <w:r w:rsidR="00DC5FE7" w:rsidRPr="005921AE">
        <w:t>,</w:t>
      </w:r>
    </w:p>
    <w:p w:rsidR="00DC5FE7" w:rsidRPr="005921AE" w:rsidRDefault="00DC5FE7" w:rsidP="005921AE">
      <w:pPr>
        <w:pStyle w:val="a7"/>
        <w:numPr>
          <w:ilvl w:val="0"/>
          <w:numId w:val="40"/>
        </w:numPr>
      </w:pPr>
      <w:r w:rsidRPr="005921AE">
        <w:t>пер. Зеленый,</w:t>
      </w:r>
    </w:p>
    <w:p w:rsidR="00DC5FE7" w:rsidRPr="005921AE" w:rsidRDefault="00DC5FE7" w:rsidP="005921AE">
      <w:pPr>
        <w:pStyle w:val="a7"/>
        <w:numPr>
          <w:ilvl w:val="0"/>
          <w:numId w:val="40"/>
        </w:numPr>
      </w:pPr>
      <w:r w:rsidRPr="005921AE">
        <w:t>ул. Пионерская,</w:t>
      </w:r>
    </w:p>
    <w:p w:rsidR="00DC5FE7" w:rsidRPr="005921AE" w:rsidRDefault="00DC5FE7" w:rsidP="005921AE">
      <w:pPr>
        <w:pStyle w:val="a7"/>
        <w:numPr>
          <w:ilvl w:val="0"/>
          <w:numId w:val="40"/>
        </w:numPr>
      </w:pPr>
      <w:r w:rsidRPr="005921AE">
        <w:t xml:space="preserve">ул. </w:t>
      </w:r>
      <w:proofErr w:type="spellStart"/>
      <w:r w:rsidRPr="005921AE">
        <w:t>Шаманова</w:t>
      </w:r>
      <w:proofErr w:type="spellEnd"/>
      <w:r w:rsidRPr="005921AE">
        <w:t xml:space="preserve"> (д. 5),</w:t>
      </w:r>
    </w:p>
    <w:p w:rsidR="00B82346" w:rsidRPr="005921AE" w:rsidRDefault="00DC5FE7" w:rsidP="005921AE">
      <w:pPr>
        <w:pStyle w:val="a7"/>
        <w:numPr>
          <w:ilvl w:val="0"/>
          <w:numId w:val="40"/>
        </w:numPr>
      </w:pPr>
      <w:r w:rsidRPr="005921AE">
        <w:t xml:space="preserve">ул. </w:t>
      </w:r>
      <w:proofErr w:type="spellStart"/>
      <w:r w:rsidRPr="005921AE">
        <w:t>Гептнера</w:t>
      </w:r>
      <w:proofErr w:type="spellEnd"/>
      <w:r w:rsidRPr="005921AE">
        <w:t xml:space="preserve"> (д. 7а, 7б, 7в, 7г, 7д)</w:t>
      </w:r>
      <w:r w:rsidR="00B82346" w:rsidRPr="005921AE">
        <w:t>,</w:t>
      </w:r>
    </w:p>
    <w:p w:rsidR="00211C63" w:rsidRPr="005921AE" w:rsidRDefault="00B82346" w:rsidP="005921AE">
      <w:pPr>
        <w:pStyle w:val="a7"/>
        <w:numPr>
          <w:ilvl w:val="0"/>
          <w:numId w:val="40"/>
        </w:numPr>
      </w:pPr>
      <w:r w:rsidRPr="005921AE">
        <w:t>пер. Пограничный</w:t>
      </w:r>
      <w:r w:rsidR="008607C4" w:rsidRPr="005921AE">
        <w:t xml:space="preserve">.  </w:t>
      </w:r>
    </w:p>
    <w:p w:rsidR="00211C63" w:rsidRPr="005921AE" w:rsidRDefault="00211C63" w:rsidP="005921AE">
      <w:pPr>
        <w:pStyle w:val="a7"/>
      </w:pPr>
      <w:r w:rsidRPr="005921AE">
        <w:lastRenderedPageBreak/>
        <w:t xml:space="preserve">Водоотведение </w:t>
      </w:r>
      <w:r w:rsidR="008607C4" w:rsidRPr="005921AE">
        <w:t>в</w:t>
      </w:r>
      <w:r w:rsidRPr="005921AE">
        <w:t xml:space="preserve">осточной части города осуществляется по </w:t>
      </w:r>
      <w:r w:rsidR="008607C4" w:rsidRPr="005921AE">
        <w:t>одному</w:t>
      </w:r>
      <w:r w:rsidRPr="005921AE">
        <w:t xml:space="preserve"> самотечн</w:t>
      </w:r>
      <w:r w:rsidR="008607C4" w:rsidRPr="005921AE">
        <w:t>ому</w:t>
      </w:r>
      <w:r w:rsidRPr="005921AE">
        <w:t xml:space="preserve"> коллектор</w:t>
      </w:r>
      <w:r w:rsidR="008607C4" w:rsidRPr="005921AE">
        <w:t>у</w:t>
      </w:r>
      <w:r w:rsidRPr="005921AE">
        <w:t>, по котор</w:t>
      </w:r>
      <w:r w:rsidR="008607C4" w:rsidRPr="005921AE">
        <w:t>ому</w:t>
      </w:r>
      <w:r w:rsidRPr="005921AE">
        <w:t xml:space="preserve"> сточные воды </w:t>
      </w:r>
      <w:r w:rsidR="008607C4" w:rsidRPr="005921AE">
        <w:t>транспортируются</w:t>
      </w:r>
      <w:r w:rsidRPr="005921AE">
        <w:t xml:space="preserve"> на КНС-1 по ул. Гагарина. КНС-1 по ул. Гагарина осуществляет </w:t>
      </w:r>
      <w:r w:rsidR="008607C4" w:rsidRPr="005921AE">
        <w:t>транспортировку</w:t>
      </w:r>
      <w:r w:rsidRPr="005921AE">
        <w:t xml:space="preserve"> сточных вод от застройки </w:t>
      </w:r>
      <w:r w:rsidR="008607C4" w:rsidRPr="005921AE">
        <w:t xml:space="preserve">по </w:t>
      </w:r>
      <w:r w:rsidRPr="005921AE">
        <w:t xml:space="preserve">ул. </w:t>
      </w:r>
      <w:proofErr w:type="spellStart"/>
      <w:r w:rsidRPr="005921AE">
        <w:t>Шаманова</w:t>
      </w:r>
      <w:proofErr w:type="spellEnd"/>
      <w:r w:rsidR="00A81E54" w:rsidRPr="005921AE">
        <w:t xml:space="preserve"> (в </w:t>
      </w:r>
      <w:proofErr w:type="spellStart"/>
      <w:r w:rsidR="00A81E54" w:rsidRPr="005921AE">
        <w:t>т.ч</w:t>
      </w:r>
      <w:proofErr w:type="spellEnd"/>
      <w:r w:rsidR="00A81E54" w:rsidRPr="005921AE">
        <w:t xml:space="preserve">. от КНС по ул. </w:t>
      </w:r>
      <w:proofErr w:type="spellStart"/>
      <w:r w:rsidR="00A81E54" w:rsidRPr="005921AE">
        <w:t>Шаманова</w:t>
      </w:r>
      <w:proofErr w:type="spellEnd"/>
      <w:r w:rsidR="00A81E54" w:rsidRPr="005921AE">
        <w:t>, 10)</w:t>
      </w:r>
      <w:r w:rsidRPr="005921AE">
        <w:t xml:space="preserve">, </w:t>
      </w:r>
      <w:r w:rsidR="008607C4" w:rsidRPr="005921AE">
        <w:t xml:space="preserve">ул. </w:t>
      </w:r>
      <w:proofErr w:type="spellStart"/>
      <w:r w:rsidRPr="005921AE">
        <w:t>Гептнера</w:t>
      </w:r>
      <w:proofErr w:type="spellEnd"/>
      <w:r w:rsidRPr="005921AE">
        <w:t xml:space="preserve">, </w:t>
      </w:r>
      <w:r w:rsidR="008607C4" w:rsidRPr="005921AE">
        <w:t xml:space="preserve">ул. Гагарина, </w:t>
      </w:r>
      <w:r w:rsidRPr="005921AE">
        <w:t xml:space="preserve">частично с ул. Комсомольская, </w:t>
      </w:r>
      <w:r w:rsidR="006A326C" w:rsidRPr="005921AE">
        <w:t xml:space="preserve">от застройки п. Заостровье </w:t>
      </w:r>
      <w:r w:rsidR="008607C4" w:rsidRPr="005921AE">
        <w:t>на территории муниципального образования «Зеленоградский городской округ» Калининградской области</w:t>
      </w:r>
      <w:r w:rsidR="006A326C" w:rsidRPr="005921AE">
        <w:t xml:space="preserve">. От КНС-1 по ул. Гагарина сточные воды по </w:t>
      </w:r>
      <w:r w:rsidR="003E2C69" w:rsidRPr="005921AE">
        <w:t xml:space="preserve">двум </w:t>
      </w:r>
      <w:r w:rsidR="006A326C" w:rsidRPr="005921AE">
        <w:t>напорн</w:t>
      </w:r>
      <w:r w:rsidR="003E2C69" w:rsidRPr="005921AE">
        <w:t>ым</w:t>
      </w:r>
      <w:r w:rsidR="006A326C" w:rsidRPr="005921AE">
        <w:t xml:space="preserve"> коллектор</w:t>
      </w:r>
      <w:r w:rsidR="003E2C69" w:rsidRPr="005921AE">
        <w:t>ам</w:t>
      </w:r>
      <w:r w:rsidR="006A326C" w:rsidRPr="005921AE">
        <w:t xml:space="preserve"> </w:t>
      </w:r>
      <w:r w:rsidR="003E2C69" w:rsidRPr="005921AE">
        <w:t>транспортируются</w:t>
      </w:r>
      <w:r w:rsidR="006A326C" w:rsidRPr="005921AE">
        <w:t xml:space="preserve"> до камеры гашения напора, расположенной в районе пересечени</w:t>
      </w:r>
      <w:r w:rsidR="003E2C69" w:rsidRPr="005921AE">
        <w:t>я</w:t>
      </w:r>
      <w:r w:rsidR="006A326C" w:rsidRPr="005921AE">
        <w:t xml:space="preserve"> ул. Комсомольск</w:t>
      </w:r>
      <w:r w:rsidR="003E2C69" w:rsidRPr="005921AE">
        <w:t>ой</w:t>
      </w:r>
      <w:r w:rsidR="006A326C" w:rsidRPr="005921AE">
        <w:t xml:space="preserve"> и </w:t>
      </w:r>
      <w:r w:rsidR="00B82346" w:rsidRPr="005921AE">
        <w:t>пер. Зеленый</w:t>
      </w:r>
      <w:r w:rsidR="006A326C" w:rsidRPr="005921AE">
        <w:t>, далее по самотечному коллектору</w:t>
      </w:r>
      <w:r w:rsidR="003E2C69" w:rsidRPr="005921AE">
        <w:t xml:space="preserve"> сточные воды транспортируются</w:t>
      </w:r>
      <w:r w:rsidR="006A326C" w:rsidRPr="005921AE">
        <w:t xml:space="preserve"> до ГКНС, расположенной в районе ул. Комсомольской</w:t>
      </w:r>
      <w:r w:rsidR="003A609C" w:rsidRPr="005921AE">
        <w:t>, д. 16</w:t>
      </w:r>
      <w:r w:rsidR="006A326C" w:rsidRPr="005921AE">
        <w:t xml:space="preserve">. </w:t>
      </w:r>
    </w:p>
    <w:p w:rsidR="00E821B6" w:rsidRPr="005921AE" w:rsidRDefault="006A326C" w:rsidP="005921AE">
      <w:pPr>
        <w:pStyle w:val="a7"/>
        <w:ind w:firstLine="0"/>
      </w:pPr>
      <w:r w:rsidRPr="005921AE">
        <w:tab/>
        <w:t xml:space="preserve">Сточные воды от застройки по ул. Пионерская и частично </w:t>
      </w:r>
      <w:r w:rsidR="002D5F6C" w:rsidRPr="005921AE">
        <w:t xml:space="preserve">ул. Комсомольская по самотечным коллекторам </w:t>
      </w:r>
      <w:r w:rsidR="003E2C69" w:rsidRPr="005921AE">
        <w:t>поступают</w:t>
      </w:r>
      <w:r w:rsidR="002D5F6C" w:rsidRPr="005921AE">
        <w:t xml:space="preserve"> на КНС-2 по ул. Пионерская, </w:t>
      </w:r>
      <w:r w:rsidR="003E2C69" w:rsidRPr="005921AE">
        <w:t>посредством которой</w:t>
      </w:r>
      <w:r w:rsidR="002D5F6C" w:rsidRPr="005921AE">
        <w:t xml:space="preserve"> по </w:t>
      </w:r>
      <w:r w:rsidR="00252C7D" w:rsidRPr="005921AE">
        <w:t>двум напорным</w:t>
      </w:r>
      <w:r w:rsidR="002D5F6C" w:rsidRPr="005921AE">
        <w:t xml:space="preserve"> </w:t>
      </w:r>
      <w:r w:rsidR="003E2C69" w:rsidRPr="005921AE">
        <w:t>трубопровод</w:t>
      </w:r>
      <w:r w:rsidR="00252C7D" w:rsidRPr="005921AE">
        <w:t>ам</w:t>
      </w:r>
      <w:r w:rsidR="002D5F6C" w:rsidRPr="005921AE">
        <w:t xml:space="preserve"> </w:t>
      </w:r>
      <w:r w:rsidR="003E2C69" w:rsidRPr="005921AE">
        <w:t>транспортируются</w:t>
      </w:r>
      <w:r w:rsidR="002D5F6C" w:rsidRPr="005921AE">
        <w:t xml:space="preserve"> </w:t>
      </w:r>
      <w:r w:rsidR="003E2C69" w:rsidRPr="005921AE">
        <w:t>в напорны</w:t>
      </w:r>
      <w:r w:rsidR="00252C7D" w:rsidRPr="005921AE">
        <w:t>е</w:t>
      </w:r>
      <w:r w:rsidR="003E2C69" w:rsidRPr="005921AE">
        <w:t xml:space="preserve"> коллектор</w:t>
      </w:r>
      <w:r w:rsidR="00252C7D" w:rsidRPr="005921AE">
        <w:t>ы</w:t>
      </w:r>
      <w:r w:rsidR="003E2C69" w:rsidRPr="005921AE">
        <w:t xml:space="preserve"> КНС-1</w:t>
      </w:r>
      <w:r w:rsidR="002D5F6C" w:rsidRPr="005921AE">
        <w:t xml:space="preserve">. </w:t>
      </w:r>
      <w:r w:rsidR="003E2C69" w:rsidRPr="005921AE">
        <w:t>Точка врезки напорн</w:t>
      </w:r>
      <w:r w:rsidR="00252C7D" w:rsidRPr="005921AE">
        <w:t>ых</w:t>
      </w:r>
      <w:r w:rsidR="003E2C69" w:rsidRPr="005921AE">
        <w:t xml:space="preserve"> трубопровод</w:t>
      </w:r>
      <w:r w:rsidR="00252C7D" w:rsidRPr="005921AE">
        <w:t>ов</w:t>
      </w:r>
      <w:r w:rsidR="003E2C69" w:rsidRPr="005921AE">
        <w:t xml:space="preserve"> КНС-2 в напорные коллекторы КНС-1 расположена чуть южнее ул. Комсомольской (~на 20-30м) между домами 73 и 75. Далее объединенные от КНС-1 и КНС-2 сточные воды транспортируются по схеме, описанной в предыдущем абзаце.</w:t>
      </w:r>
    </w:p>
    <w:p w:rsidR="002D5F6C" w:rsidRPr="005921AE" w:rsidRDefault="002D5F6C" w:rsidP="005921AE">
      <w:pPr>
        <w:pStyle w:val="a7"/>
        <w:ind w:firstLine="0"/>
      </w:pPr>
      <w:r w:rsidRPr="005921AE">
        <w:tab/>
        <w:t xml:space="preserve">Сточные воды от </w:t>
      </w:r>
      <w:r w:rsidR="002F30F3" w:rsidRPr="005921AE">
        <w:t>дома</w:t>
      </w:r>
      <w:r w:rsidRPr="005921AE">
        <w:t xml:space="preserve"> 32 по ул. </w:t>
      </w:r>
      <w:proofErr w:type="spellStart"/>
      <w:r w:rsidRPr="005921AE">
        <w:t>Рензаева</w:t>
      </w:r>
      <w:proofErr w:type="spellEnd"/>
      <w:r w:rsidRPr="005921AE">
        <w:t xml:space="preserve"> поступают по самотечному коллектору на КНС</w:t>
      </w:r>
      <w:r w:rsidR="00186FBF" w:rsidRPr="005921AE">
        <w:t>, расположенную у данного дома</w:t>
      </w:r>
      <w:r w:rsidRPr="005921AE">
        <w:t xml:space="preserve">, далее по напорному </w:t>
      </w:r>
      <w:r w:rsidR="003E2C69" w:rsidRPr="005921AE">
        <w:t>трубопроводу</w:t>
      </w:r>
      <w:r w:rsidRPr="005921AE">
        <w:t xml:space="preserve"> </w:t>
      </w:r>
      <w:r w:rsidR="00186FBF" w:rsidRPr="005921AE">
        <w:t>транспортируются</w:t>
      </w:r>
      <w:r w:rsidRPr="005921AE">
        <w:t xml:space="preserve"> в камеру гашения напора, расположенную в районе д. 28 по ул. </w:t>
      </w:r>
      <w:proofErr w:type="spellStart"/>
      <w:r w:rsidRPr="005921AE">
        <w:t>Рензаева</w:t>
      </w:r>
      <w:proofErr w:type="spellEnd"/>
      <w:r w:rsidR="00A81E54" w:rsidRPr="005921AE">
        <w:t xml:space="preserve">, далее по системе самотечных коллекторов сточные воды поступают на ГКНС. </w:t>
      </w:r>
    </w:p>
    <w:p w:rsidR="008167C3" w:rsidRPr="005921AE" w:rsidRDefault="00A81E54" w:rsidP="005921AE">
      <w:pPr>
        <w:pStyle w:val="a7"/>
        <w:ind w:firstLine="0"/>
      </w:pPr>
      <w:r w:rsidRPr="005921AE">
        <w:tab/>
      </w:r>
      <w:r w:rsidR="008167C3" w:rsidRPr="005921AE">
        <w:t>Сточные воды с прочих территорий МО «Пионерский городской округ» (в т.ч. с основной части центрального района городского округа) транспортируются в полном объеме</w:t>
      </w:r>
      <w:r w:rsidR="002D5F6C" w:rsidRPr="005921AE">
        <w:t xml:space="preserve"> </w:t>
      </w:r>
      <w:r w:rsidRPr="005921AE">
        <w:t xml:space="preserve">по системе самотечных коллекторов </w:t>
      </w:r>
      <w:r w:rsidR="008167C3" w:rsidRPr="005921AE">
        <w:t>в сторону</w:t>
      </w:r>
      <w:r w:rsidRPr="005921AE">
        <w:t xml:space="preserve"> ГКНС.</w:t>
      </w:r>
    </w:p>
    <w:p w:rsidR="00A81E54" w:rsidRPr="005921AE" w:rsidRDefault="00A81E54" w:rsidP="005921AE">
      <w:pPr>
        <w:pStyle w:val="a7"/>
      </w:pPr>
      <w:r w:rsidRPr="005921AE">
        <w:t xml:space="preserve">Сточные воды от МО «Светлогорский городской округ» </w:t>
      </w:r>
      <w:r w:rsidR="002F30F3" w:rsidRPr="005921AE">
        <w:t>транспортируются</w:t>
      </w:r>
      <w:r w:rsidRPr="005921AE">
        <w:t xml:space="preserve"> по напорному коллектору до камеры гашения напора, расположенной в районе ул. Рабочей, 48а, далее по самотечному коллектору до ГКНС</w:t>
      </w:r>
      <w:r w:rsidR="002F30F3" w:rsidRPr="005921AE">
        <w:t xml:space="preserve">. Также на участке самотечного коллектора </w:t>
      </w:r>
      <w:r w:rsidR="002F30F3" w:rsidRPr="005921AE">
        <w:rPr>
          <w:u w:val="single"/>
        </w:rPr>
        <w:t>от камеры гашения в районе ул. Рабочей, 48а до ГКНС</w:t>
      </w:r>
      <w:r w:rsidRPr="005921AE">
        <w:t xml:space="preserve"> </w:t>
      </w:r>
      <w:r w:rsidR="002F30F3" w:rsidRPr="005921AE">
        <w:t xml:space="preserve">имеются врезки самотечных канализационных сетей, по которым транспортируются сточные воды от абонентов, расположенных в западной части МО «Пионерский городской округ». </w:t>
      </w:r>
      <w:proofErr w:type="gramStart"/>
      <w:r w:rsidR="002F30F3" w:rsidRPr="005921AE">
        <w:t>От ГКНС</w:t>
      </w:r>
      <w:r w:rsidRPr="005921AE">
        <w:t xml:space="preserve"> объединенные </w:t>
      </w:r>
      <w:r w:rsidR="002F30F3" w:rsidRPr="005921AE">
        <w:t>от</w:t>
      </w:r>
      <w:r w:rsidRPr="005921AE">
        <w:t xml:space="preserve"> </w:t>
      </w:r>
      <w:r w:rsidR="002F30F3" w:rsidRPr="005921AE">
        <w:t>двух муниципальных образований</w:t>
      </w:r>
      <w:r w:rsidR="008167C3" w:rsidRPr="005921AE">
        <w:t xml:space="preserve"> сточные воды</w:t>
      </w:r>
      <w:r w:rsidR="002F30F3" w:rsidRPr="005921AE">
        <w:t xml:space="preserve"> </w:t>
      </w:r>
      <w:r w:rsidRPr="005921AE">
        <w:t xml:space="preserve">по напорному коллектору поступают в КОС курортной группы городов, расположенные в п. Заостровье </w:t>
      </w:r>
      <w:r w:rsidR="008607C4" w:rsidRPr="005921AE">
        <w:t>на территории муниципального образования «Зеленоградский городской округ» Калининградской области</w:t>
      </w:r>
      <w:r w:rsidRPr="005921AE">
        <w:t xml:space="preserve">. </w:t>
      </w:r>
      <w:proofErr w:type="gramEnd"/>
    </w:p>
    <w:p w:rsidR="008167C3" w:rsidRPr="005921AE" w:rsidRDefault="008167C3" w:rsidP="005921AE">
      <w:pPr>
        <w:pStyle w:val="a7"/>
      </w:pPr>
      <w:r w:rsidRPr="005921AE">
        <w:t xml:space="preserve">В МО «Пионерский городской округ» </w:t>
      </w:r>
      <w:proofErr w:type="spellStart"/>
      <w:r w:rsidRPr="005921AE">
        <w:t>неканализованными</w:t>
      </w:r>
      <w:proofErr w:type="spellEnd"/>
      <w:r w:rsidRPr="005921AE">
        <w:t xml:space="preserve"> (то есть необеспеченными централизованным хозяйственно-бытовым водоотведением) являются следующие территории:</w:t>
      </w:r>
    </w:p>
    <w:p w:rsidR="008167C3" w:rsidRPr="005921AE" w:rsidRDefault="008167C3" w:rsidP="005921AE">
      <w:pPr>
        <w:pStyle w:val="a7"/>
        <w:numPr>
          <w:ilvl w:val="0"/>
          <w:numId w:val="45"/>
        </w:numPr>
      </w:pPr>
      <w:r w:rsidRPr="005921AE">
        <w:t xml:space="preserve">В западной части: </w:t>
      </w:r>
      <w:r w:rsidR="00E3194E" w:rsidRPr="005921AE">
        <w:t xml:space="preserve">территория </w:t>
      </w:r>
      <w:r w:rsidRPr="005921AE">
        <w:t>пос. Рыбное</w:t>
      </w:r>
      <w:r w:rsidR="002B58F1" w:rsidRPr="005921AE">
        <w:t>, частично ул. Рабочая,</w:t>
      </w:r>
      <w:r w:rsidRPr="005921AE">
        <w:t xml:space="preserve"> </w:t>
      </w:r>
      <w:r w:rsidR="002B58F1" w:rsidRPr="005921AE">
        <w:t>улицы, примыкающие к ул. Рабочей</w:t>
      </w:r>
      <w:r w:rsidRPr="005921AE">
        <w:t xml:space="preserve"> (ул. Западная, ул. Береговая, ул. </w:t>
      </w:r>
      <w:proofErr w:type="spellStart"/>
      <w:r w:rsidRPr="005921AE">
        <w:t>Новоставского</w:t>
      </w:r>
      <w:proofErr w:type="spellEnd"/>
      <w:r w:rsidRPr="005921AE">
        <w:t>, ул. Яблочная, ул. Парусная), территория садового массива «Пограничное»;</w:t>
      </w:r>
    </w:p>
    <w:p w:rsidR="008167C3" w:rsidRPr="005921AE" w:rsidRDefault="008167C3" w:rsidP="005921AE">
      <w:pPr>
        <w:pStyle w:val="a7"/>
        <w:numPr>
          <w:ilvl w:val="0"/>
          <w:numId w:val="45"/>
        </w:numPr>
      </w:pPr>
      <w:r w:rsidRPr="005921AE">
        <w:t>В южной части: территория садового массива «Степное», а также территории вдоль Калининградского шоссе (</w:t>
      </w:r>
      <w:r w:rsidR="00E3194E" w:rsidRPr="005921AE">
        <w:t xml:space="preserve">в т.ч. по улицам, примыкающим к </w:t>
      </w:r>
      <w:r w:rsidRPr="005921AE">
        <w:t>ул. Степн</w:t>
      </w:r>
      <w:r w:rsidR="00E3194E" w:rsidRPr="005921AE">
        <w:t>ой</w:t>
      </w:r>
      <w:r w:rsidR="002D5BE2" w:rsidRPr="005921AE">
        <w:t>, а также сама ул. Степная</w:t>
      </w:r>
      <w:r w:rsidR="00E3194E" w:rsidRPr="005921AE">
        <w:t>).</w:t>
      </w:r>
    </w:p>
    <w:p w:rsidR="002D5BE2" w:rsidRPr="005921AE" w:rsidRDefault="002D5BE2" w:rsidP="005921AE">
      <w:pPr>
        <w:pStyle w:val="a7"/>
        <w:numPr>
          <w:ilvl w:val="0"/>
          <w:numId w:val="45"/>
        </w:numPr>
      </w:pPr>
      <w:r w:rsidRPr="005921AE">
        <w:lastRenderedPageBreak/>
        <w:t xml:space="preserve">В восточной части: по ул. Летчика-космонавта Викторенко – район </w:t>
      </w:r>
      <w:proofErr w:type="spellStart"/>
      <w:r w:rsidRPr="005921AE">
        <w:t>с.м</w:t>
      </w:r>
      <w:proofErr w:type="spellEnd"/>
      <w:r w:rsidRPr="005921AE">
        <w:t>. «Ягодка» канализован частично</w:t>
      </w:r>
    </w:p>
    <w:p w:rsidR="00CD08AB" w:rsidRPr="005921AE" w:rsidRDefault="00CD08AB" w:rsidP="005921AE">
      <w:pPr>
        <w:pStyle w:val="a7"/>
      </w:pPr>
      <w:r w:rsidRPr="005921AE">
        <w:t>Описание и технические характеристики основных объектов ЦС ВО МО</w:t>
      </w:r>
      <w:r w:rsidR="00E3194E" w:rsidRPr="005921AE">
        <w:t> </w:t>
      </w:r>
      <w:r w:rsidRPr="005921AE">
        <w:t xml:space="preserve">«Пионерский городской округ», приведены в подразделе </w:t>
      </w:r>
      <w:r w:rsidR="00792F87" w:rsidRPr="005921AE">
        <w:t>1.3</w:t>
      </w:r>
      <w:r w:rsidRPr="005921AE">
        <w:t xml:space="preserve">. </w:t>
      </w:r>
    </w:p>
    <w:p w:rsidR="001C7172" w:rsidRPr="005921AE" w:rsidRDefault="00CD08AB" w:rsidP="005921AE">
      <w:pPr>
        <w:pStyle w:val="a7"/>
      </w:pPr>
      <w:r w:rsidRPr="005921AE">
        <w:t>Картосхем</w:t>
      </w:r>
      <w:r w:rsidR="003C4A0E" w:rsidRPr="005921AE">
        <w:t>а</w:t>
      </w:r>
      <w:r w:rsidRPr="005921AE">
        <w:t xml:space="preserve"> зон</w:t>
      </w:r>
      <w:r w:rsidR="003C4A0E" w:rsidRPr="005921AE">
        <w:t>ы</w:t>
      </w:r>
      <w:r w:rsidRPr="005921AE">
        <w:t xml:space="preserve"> действия</w:t>
      </w:r>
      <w:r w:rsidR="003C4A0E" w:rsidRPr="005921AE">
        <w:t xml:space="preserve"> Единой</w:t>
      </w:r>
      <w:r w:rsidRPr="005921AE">
        <w:t xml:space="preserve"> ТЗ ВО МО «</w:t>
      </w:r>
      <w:r w:rsidR="00792F87" w:rsidRPr="005921AE">
        <w:t>Пионерский</w:t>
      </w:r>
      <w:r w:rsidRPr="005921AE">
        <w:t xml:space="preserve"> городской округ» и расположения входящих в нее объектов ЦС ВО приведен</w:t>
      </w:r>
      <w:r w:rsidR="003C4A0E" w:rsidRPr="005921AE">
        <w:t>а</w:t>
      </w:r>
      <w:r w:rsidRPr="005921AE">
        <w:t xml:space="preserve"> на рисунк</w:t>
      </w:r>
      <w:r w:rsidR="003C4A0E" w:rsidRPr="005921AE">
        <w:t>е</w:t>
      </w:r>
      <w:r w:rsidR="001C7172" w:rsidRPr="005921AE">
        <w:t xml:space="preserve"> 1.</w:t>
      </w:r>
      <w:r w:rsidR="00516493" w:rsidRPr="005921AE">
        <w:t>2</w:t>
      </w:r>
      <w:r w:rsidR="001C7172" w:rsidRPr="005921AE">
        <w:t>.</w:t>
      </w:r>
      <w:r w:rsidR="00516493" w:rsidRPr="005921AE">
        <w:t>1</w:t>
      </w:r>
      <w:r w:rsidR="001C7172" w:rsidRPr="005921AE">
        <w:t xml:space="preserve">. </w:t>
      </w:r>
    </w:p>
    <w:p w:rsidR="001C7172" w:rsidRPr="005921AE" w:rsidRDefault="001C7172" w:rsidP="005921AE">
      <w:pPr>
        <w:pStyle w:val="a7"/>
        <w:sectPr w:rsidR="001C7172" w:rsidRPr="005921AE" w:rsidSect="00106A23">
          <w:pgSz w:w="11906" w:h="16838"/>
          <w:pgMar w:top="1134" w:right="851" w:bottom="1134" w:left="1701" w:header="567" w:footer="567" w:gutter="0"/>
          <w:pgBorders>
            <w:top w:val="single" w:sz="8" w:space="5" w:color="00B0F0"/>
            <w:bottom w:val="thinThickSmallGap" w:sz="24" w:space="1" w:color="00B0F0"/>
          </w:pgBorders>
          <w:cols w:space="720"/>
        </w:sectPr>
      </w:pPr>
    </w:p>
    <w:p w:rsidR="001C7172" w:rsidRPr="005921AE" w:rsidRDefault="006E3748" w:rsidP="005921AE">
      <w:pPr>
        <w:pStyle w:val="a7"/>
        <w:keepNext/>
        <w:ind w:firstLine="0"/>
      </w:pPr>
      <w:r>
        <w:rPr>
          <w:noProof/>
          <w:lang w:eastAsia="ru-RU"/>
        </w:rPr>
        <w:lastRenderedPageBreak/>
        <w:drawing>
          <wp:inline distT="0" distB="0" distL="0" distR="0" wp14:anchorId="34894068" wp14:editId="20C82285">
            <wp:extent cx="9239250" cy="3883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9250" cy="3883025"/>
                    </a:xfrm>
                    <a:prstGeom prst="rect">
                      <a:avLst/>
                    </a:prstGeom>
                    <a:noFill/>
                    <a:ln>
                      <a:noFill/>
                    </a:ln>
                  </pic:spPr>
                </pic:pic>
              </a:graphicData>
            </a:graphic>
          </wp:inline>
        </w:drawing>
      </w:r>
    </w:p>
    <w:p w:rsidR="001C7172" w:rsidRPr="005921AE" w:rsidRDefault="001C7172" w:rsidP="005921AE">
      <w:pPr>
        <w:pStyle w:val="ad"/>
        <w:jc w:val="center"/>
      </w:pPr>
      <w:r w:rsidRPr="005921AE">
        <w:t xml:space="preserve">Рисунок </w:t>
      </w:r>
      <w:r w:rsidR="00F671A4" w:rsidRPr="005921AE">
        <w:fldChar w:fldCharType="begin"/>
      </w:r>
      <w:r w:rsidR="00C9004A" w:rsidRPr="005921AE">
        <w:instrText xml:space="preserve"> STYLEREF 2 \s </w:instrText>
      </w:r>
      <w:r w:rsidR="00F671A4" w:rsidRPr="005921AE">
        <w:fldChar w:fldCharType="separate"/>
      </w:r>
      <w:r w:rsidR="00BE662D">
        <w:rPr>
          <w:noProof/>
        </w:rPr>
        <w:t>1.2</w:t>
      </w:r>
      <w:r w:rsidR="00F671A4" w:rsidRPr="005921AE">
        <w:rPr>
          <w:noProof/>
        </w:rPr>
        <w:fldChar w:fldCharType="end"/>
      </w:r>
      <w:r w:rsidRPr="005921AE">
        <w:t>.</w:t>
      </w:r>
      <w:r w:rsidR="00F671A4" w:rsidRPr="005921AE">
        <w:fldChar w:fldCharType="begin"/>
      </w:r>
      <w:r w:rsidR="00C9004A" w:rsidRPr="005921AE">
        <w:instrText xml:space="preserve"> SEQ Рисунок \* ARABIC \s 2 </w:instrText>
      </w:r>
      <w:r w:rsidR="00F671A4" w:rsidRPr="005921AE">
        <w:fldChar w:fldCharType="separate"/>
      </w:r>
      <w:r w:rsidR="00BE662D">
        <w:rPr>
          <w:noProof/>
        </w:rPr>
        <w:t>1</w:t>
      </w:r>
      <w:r w:rsidR="00F671A4" w:rsidRPr="005921AE">
        <w:rPr>
          <w:noProof/>
        </w:rPr>
        <w:fldChar w:fldCharType="end"/>
      </w:r>
      <w:r w:rsidRPr="005921AE">
        <w:t xml:space="preserve"> – Картосхема зоны действия Единой ТЗ ВО МО «Пионерский городской округ» и расположения входящих в нее объектов ЦС ВО</w:t>
      </w:r>
    </w:p>
    <w:p w:rsidR="001C7172" w:rsidRPr="005921AE" w:rsidRDefault="001C7172" w:rsidP="005921AE">
      <w:pPr>
        <w:jc w:val="center"/>
        <w:rPr>
          <w:lang w:eastAsia="en-US"/>
        </w:rPr>
        <w:sectPr w:rsidR="001C7172" w:rsidRPr="005921AE" w:rsidSect="00106A23">
          <w:pgSz w:w="16838" w:h="11906" w:orient="landscape"/>
          <w:pgMar w:top="1701" w:right="1134" w:bottom="851" w:left="1134" w:header="567" w:footer="510" w:gutter="0"/>
          <w:pgBorders>
            <w:top w:val="single" w:sz="8" w:space="5" w:color="00B0F0"/>
            <w:bottom w:val="thinThickSmallGap" w:sz="24" w:space="1" w:color="00B0F0"/>
          </w:pgBorders>
          <w:cols w:space="720"/>
          <w:docGrid w:linePitch="326"/>
        </w:sectPr>
      </w:pPr>
    </w:p>
    <w:p w:rsidR="005F689D" w:rsidRPr="005921AE" w:rsidRDefault="005F689D" w:rsidP="005921AE">
      <w:pPr>
        <w:pStyle w:val="20"/>
      </w:pPr>
      <w:bookmarkStart w:id="21" w:name="_Toc77778868"/>
      <w:bookmarkStart w:id="22" w:name="_Toc90370922"/>
      <w:r w:rsidRPr="005921AE">
        <w:lastRenderedPageBreak/>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1"/>
      <w:bookmarkEnd w:id="22"/>
    </w:p>
    <w:p w:rsidR="004A07F3" w:rsidRPr="005921AE" w:rsidRDefault="002A3D56" w:rsidP="005921AE">
      <w:pPr>
        <w:pStyle w:val="a7"/>
        <w:rPr>
          <w:rFonts w:asciiTheme="minorHAnsi" w:hAnsiTheme="minorHAnsi" w:cstheme="minorHAnsi"/>
        </w:rPr>
      </w:pPr>
      <w:r w:rsidRPr="005921AE">
        <w:t xml:space="preserve">Техническое обследование объектов ЦС ВО, находящихся в </w:t>
      </w:r>
      <w:r w:rsidR="004A07F3" w:rsidRPr="005921AE">
        <w:t xml:space="preserve">зоне </w:t>
      </w:r>
      <w:r w:rsidRPr="005921AE">
        <w:t xml:space="preserve">эксплуатационной </w:t>
      </w:r>
      <w:r w:rsidR="004A07F3" w:rsidRPr="005921AE">
        <w:t>ответственности</w:t>
      </w:r>
      <w:r w:rsidRPr="005921AE">
        <w:t xml:space="preserve"> </w:t>
      </w:r>
      <w:r w:rsidR="00732ED7" w:rsidRPr="00732ED7">
        <w:rPr>
          <w:color w:val="FF0000"/>
        </w:rPr>
        <w:t>АО «ОКОС»</w:t>
      </w:r>
      <w:r w:rsidR="00732ED7" w:rsidRPr="005921AE">
        <w:t xml:space="preserve"> </w:t>
      </w:r>
      <w:r w:rsidRPr="005921AE">
        <w:t xml:space="preserve"> </w:t>
      </w:r>
      <w:r w:rsidR="000D4017" w:rsidRPr="005921AE">
        <w:t>на территории МО «Пионерский городской округ»</w:t>
      </w:r>
      <w:r w:rsidR="004A07F3" w:rsidRPr="005921AE">
        <w:t>,</w:t>
      </w:r>
      <w:r w:rsidR="000D4017" w:rsidRPr="005921AE">
        <w:t xml:space="preserve"> </w:t>
      </w:r>
      <w:r w:rsidRPr="005921AE">
        <w:t xml:space="preserve">проведено на основании </w:t>
      </w:r>
      <w:r w:rsidRPr="00732ED7">
        <w:rPr>
          <w:color w:val="FF0000"/>
        </w:rPr>
        <w:t xml:space="preserve">Приказа Министерства строительства и жилищно-коммунального хозяйства Российской Федерации от </w:t>
      </w:r>
      <w:r w:rsidR="000D4017" w:rsidRPr="00732ED7">
        <w:rPr>
          <w:color w:val="FF0000"/>
        </w:rPr>
        <w:t>0</w:t>
      </w:r>
      <w:r w:rsidRPr="00732ED7">
        <w:rPr>
          <w:color w:val="FF0000"/>
        </w:rPr>
        <w:t>5.08.2014 года N 437/</w:t>
      </w:r>
      <w:proofErr w:type="spellStart"/>
      <w:r w:rsidRPr="00732ED7">
        <w:rPr>
          <w:color w:val="FF0000"/>
        </w:rPr>
        <w:t>пр</w:t>
      </w:r>
      <w:proofErr w:type="spellEnd"/>
      <w:r w:rsidRPr="00732ED7">
        <w:rPr>
          <w:color w:val="FF0000"/>
        </w:rPr>
        <w:t xml:space="preserve"> </w:t>
      </w:r>
      <w:r w:rsidRPr="00732ED7">
        <w:rPr>
          <w:rFonts w:asciiTheme="minorHAnsi" w:hAnsiTheme="minorHAnsi" w:cstheme="minorHAnsi"/>
          <w:color w:val="FF0000"/>
        </w:rPr>
        <w:t>«Об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w:t>
      </w:r>
      <w:r w:rsidR="00CD2F74" w:rsidRPr="005921AE">
        <w:rPr>
          <w:rFonts w:asciiTheme="minorHAnsi" w:hAnsiTheme="minorHAnsi" w:cstheme="minorHAnsi"/>
        </w:rPr>
        <w:t xml:space="preserve"> (далее – Технического обследование)</w:t>
      </w:r>
      <w:r w:rsidRPr="005921AE">
        <w:rPr>
          <w:rFonts w:asciiTheme="minorHAnsi" w:hAnsiTheme="minorHAnsi" w:cstheme="minorHAnsi"/>
        </w:rPr>
        <w:t>.</w:t>
      </w:r>
    </w:p>
    <w:p w:rsidR="00792F87" w:rsidRPr="005921AE" w:rsidRDefault="004A07F3" w:rsidP="005921AE">
      <w:pPr>
        <w:pStyle w:val="a7"/>
        <w:rPr>
          <w:rFonts w:asciiTheme="minorHAnsi" w:hAnsiTheme="minorHAnsi" w:cstheme="minorHAnsi"/>
        </w:rPr>
      </w:pPr>
      <w:r w:rsidRPr="005921AE">
        <w:rPr>
          <w:rFonts w:asciiTheme="minorHAnsi" w:hAnsiTheme="minorHAnsi" w:cstheme="minorHAnsi"/>
        </w:rPr>
        <w:t>Следует отметить, что два обследованных в рамках Технического обследования объекта (КНС по ул.</w:t>
      </w:r>
      <w:r w:rsidR="002A3D56" w:rsidRPr="005921AE">
        <w:rPr>
          <w:rFonts w:asciiTheme="minorHAnsi" w:hAnsiTheme="minorHAnsi" w:cstheme="minorHAnsi"/>
        </w:rPr>
        <w:t xml:space="preserve"> </w:t>
      </w:r>
      <w:proofErr w:type="spellStart"/>
      <w:r w:rsidRPr="005921AE">
        <w:rPr>
          <w:rFonts w:asciiTheme="minorHAnsi" w:hAnsiTheme="minorHAnsi" w:cstheme="minorHAnsi"/>
        </w:rPr>
        <w:t>Рензаева</w:t>
      </w:r>
      <w:proofErr w:type="spellEnd"/>
      <w:r w:rsidR="002D5BE2" w:rsidRPr="005921AE">
        <w:rPr>
          <w:rFonts w:asciiTheme="minorHAnsi" w:hAnsiTheme="minorHAnsi" w:cstheme="minorHAnsi"/>
        </w:rPr>
        <w:t xml:space="preserve">, д. 32 и КНС по ул. </w:t>
      </w:r>
      <w:proofErr w:type="spellStart"/>
      <w:r w:rsidR="002D5BE2" w:rsidRPr="005921AE">
        <w:rPr>
          <w:rFonts w:asciiTheme="minorHAnsi" w:hAnsiTheme="minorHAnsi" w:cstheme="minorHAnsi"/>
        </w:rPr>
        <w:t>Шаманова</w:t>
      </w:r>
      <w:proofErr w:type="spellEnd"/>
      <w:r w:rsidR="002D5BE2" w:rsidRPr="005921AE">
        <w:rPr>
          <w:rFonts w:asciiTheme="minorHAnsi" w:hAnsiTheme="minorHAnsi" w:cstheme="minorHAnsi"/>
        </w:rPr>
        <w:t xml:space="preserve">, </w:t>
      </w:r>
      <w:r w:rsidRPr="005921AE">
        <w:rPr>
          <w:rFonts w:asciiTheme="minorHAnsi" w:hAnsiTheme="minorHAnsi" w:cstheme="minorHAnsi"/>
        </w:rPr>
        <w:t xml:space="preserve">д. 10), на момент настоящей актуализации Схемы ВО МО «Пионерский городской округ» </w:t>
      </w:r>
      <w:r w:rsidR="008A03D8" w:rsidRPr="005921AE">
        <w:rPr>
          <w:rFonts w:asciiTheme="minorHAnsi" w:hAnsiTheme="minorHAnsi" w:cstheme="minorHAnsi"/>
        </w:rPr>
        <w:t xml:space="preserve">входят в состав существующих сетей хозяйственно-бытовой канализации жилых объектов. Эксплуатация данных объектов (включая необходимое техническое обслуживание) данных объектов производится </w:t>
      </w:r>
      <w:r w:rsidR="00732ED7" w:rsidRPr="00732ED7">
        <w:rPr>
          <w:color w:val="FF0000"/>
        </w:rPr>
        <w:t>АО «ОКОС»</w:t>
      </w:r>
      <w:r w:rsidRPr="00732ED7">
        <w:rPr>
          <w:rFonts w:asciiTheme="minorHAnsi" w:hAnsiTheme="minorHAnsi" w:cstheme="minorHAnsi"/>
          <w:color w:val="FF0000"/>
        </w:rPr>
        <w:t>.</w:t>
      </w:r>
    </w:p>
    <w:p w:rsidR="002A3D56" w:rsidRPr="005921AE" w:rsidRDefault="002A3D56" w:rsidP="005921AE">
      <w:pPr>
        <w:pStyle w:val="a7"/>
        <w:rPr>
          <w:rFonts w:asciiTheme="minorHAnsi" w:hAnsiTheme="minorHAnsi" w:cstheme="minorHAnsi"/>
        </w:rPr>
      </w:pPr>
      <w:r w:rsidRPr="005921AE">
        <w:rPr>
          <w:rFonts w:asciiTheme="minorHAnsi" w:hAnsiTheme="minorHAnsi" w:cstheme="minorHAnsi"/>
        </w:rPr>
        <w:t>Перечень объектов ЦС ВО</w:t>
      </w:r>
      <w:r w:rsidR="004A07F3" w:rsidRPr="005921AE">
        <w:rPr>
          <w:rFonts w:asciiTheme="minorHAnsi" w:hAnsiTheme="minorHAnsi" w:cstheme="minorHAnsi"/>
        </w:rPr>
        <w:t>,</w:t>
      </w:r>
      <w:r w:rsidRPr="005921AE">
        <w:rPr>
          <w:rFonts w:asciiTheme="minorHAnsi" w:hAnsiTheme="minorHAnsi" w:cstheme="minorHAnsi"/>
        </w:rPr>
        <w:t xml:space="preserve"> </w:t>
      </w:r>
      <w:r w:rsidR="004A07F3" w:rsidRPr="005921AE">
        <w:t xml:space="preserve">находящихся в зоне эксплуатационной ответственности </w:t>
      </w:r>
      <w:r w:rsidR="0049753D">
        <w:rPr>
          <w:rFonts w:asciiTheme="minorHAnsi" w:hAnsiTheme="minorHAnsi" w:cstheme="minorHAnsi"/>
        </w:rPr>
        <w:t>АО «ОКОС»</w:t>
      </w:r>
      <w:r w:rsidR="002F30F3" w:rsidRPr="005921AE">
        <w:rPr>
          <w:rFonts w:eastAsia="Times New Roman"/>
          <w:lang w:eastAsia="ru-RU"/>
        </w:rPr>
        <w:t xml:space="preserve"> </w:t>
      </w:r>
      <w:r w:rsidR="002F30F3" w:rsidRPr="005921AE">
        <w:rPr>
          <w:rFonts w:asciiTheme="minorHAnsi" w:hAnsiTheme="minorHAnsi" w:cstheme="minorHAnsi"/>
        </w:rPr>
        <w:t>на территории МО «Пионерский городской округ»</w:t>
      </w:r>
      <w:r w:rsidR="00CD2F74" w:rsidRPr="005921AE">
        <w:rPr>
          <w:rFonts w:asciiTheme="minorHAnsi" w:hAnsiTheme="minorHAnsi" w:cstheme="minorHAnsi"/>
        </w:rPr>
        <w:t>, в отношении которых было проведено Технической обследование, приведен в таблице 1.</w:t>
      </w:r>
      <w:r w:rsidR="00516493" w:rsidRPr="005921AE">
        <w:rPr>
          <w:rFonts w:asciiTheme="minorHAnsi" w:hAnsiTheme="minorHAnsi" w:cstheme="minorHAnsi"/>
        </w:rPr>
        <w:t>3</w:t>
      </w:r>
      <w:r w:rsidR="00CD2F74" w:rsidRPr="005921AE">
        <w:rPr>
          <w:rFonts w:asciiTheme="minorHAnsi" w:hAnsiTheme="minorHAnsi" w:cstheme="minorHAnsi"/>
        </w:rPr>
        <w:t>.</w:t>
      </w:r>
      <w:r w:rsidR="00516493" w:rsidRPr="005921AE">
        <w:rPr>
          <w:rFonts w:asciiTheme="minorHAnsi" w:hAnsiTheme="minorHAnsi" w:cstheme="minorHAnsi"/>
        </w:rPr>
        <w:t>1</w:t>
      </w:r>
      <w:r w:rsidR="00CD2F74" w:rsidRPr="005921AE">
        <w:rPr>
          <w:rFonts w:asciiTheme="minorHAnsi" w:hAnsiTheme="minorHAnsi" w:cstheme="minorHAnsi"/>
        </w:rPr>
        <w:t xml:space="preserve">. </w:t>
      </w:r>
    </w:p>
    <w:p w:rsidR="00EC4D78" w:rsidRPr="005921AE" w:rsidRDefault="00EC4D78" w:rsidP="005921AE">
      <w:pPr>
        <w:pStyle w:val="ad"/>
      </w:pPr>
      <w:r w:rsidRPr="005921AE">
        <w:t xml:space="preserve">Таблица </w:t>
      </w:r>
      <w:r w:rsidR="00F671A4" w:rsidRPr="005921AE">
        <w:fldChar w:fldCharType="begin"/>
      </w:r>
      <w:r w:rsidR="00C9004A" w:rsidRPr="005921AE">
        <w:instrText xml:space="preserve"> STYLEREF 2 \s </w:instrText>
      </w:r>
      <w:r w:rsidR="00F671A4" w:rsidRPr="005921AE">
        <w:fldChar w:fldCharType="separate"/>
      </w:r>
      <w:r w:rsidR="00BE662D">
        <w:rPr>
          <w:noProof/>
        </w:rPr>
        <w:t>1.3</w:t>
      </w:r>
      <w:r w:rsidR="00F671A4" w:rsidRPr="005921AE">
        <w:rPr>
          <w:noProof/>
        </w:rPr>
        <w:fldChar w:fldCharType="end"/>
      </w:r>
      <w:r w:rsidR="006F5EC2" w:rsidRPr="005921AE">
        <w:t>.</w:t>
      </w:r>
      <w:r w:rsidR="00F671A4" w:rsidRPr="005921AE">
        <w:fldChar w:fldCharType="begin"/>
      </w:r>
      <w:r w:rsidR="00C9004A" w:rsidRPr="005921AE">
        <w:instrText xml:space="preserve"> SEQ Таблица \* ARABIC \s 2 </w:instrText>
      </w:r>
      <w:r w:rsidR="00F671A4" w:rsidRPr="005921AE">
        <w:fldChar w:fldCharType="separate"/>
      </w:r>
      <w:r w:rsidR="00BE662D">
        <w:rPr>
          <w:noProof/>
        </w:rPr>
        <w:t>1</w:t>
      </w:r>
      <w:r w:rsidR="00F671A4" w:rsidRPr="005921AE">
        <w:rPr>
          <w:noProof/>
        </w:rPr>
        <w:fldChar w:fldCharType="end"/>
      </w:r>
      <w:r w:rsidRPr="005921AE">
        <w:t xml:space="preserve"> – </w:t>
      </w:r>
      <w:r w:rsidR="002F30F3" w:rsidRPr="005921AE">
        <w:t xml:space="preserve">Перечень объектов ЦС ВО, находящихся в зоне эксплуатационной ответственности </w:t>
      </w:r>
      <w:r w:rsidR="00732ED7" w:rsidRPr="00732ED7">
        <w:t>АО «ОКОС»</w:t>
      </w:r>
      <w:r w:rsidR="00732ED7" w:rsidRPr="005921AE">
        <w:t xml:space="preserve"> </w:t>
      </w:r>
      <w:r w:rsidR="002F30F3" w:rsidRPr="005921AE">
        <w:t xml:space="preserve"> на территории МО «Пионерский городской округ», в отношении которых было проведено Технической обследование</w:t>
      </w:r>
    </w:p>
    <w:tbl>
      <w:tblPr>
        <w:tblW w:w="5000" w:type="pct"/>
        <w:tblLook w:val="04A0" w:firstRow="1" w:lastRow="0" w:firstColumn="1" w:lastColumn="0" w:noHBand="0" w:noVBand="1"/>
      </w:tblPr>
      <w:tblGrid>
        <w:gridCol w:w="804"/>
        <w:gridCol w:w="2768"/>
        <w:gridCol w:w="5838"/>
      </w:tblGrid>
      <w:tr w:rsidR="005921AE" w:rsidRPr="005921AE" w:rsidTr="004A07F3">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EC4D78" w:rsidRPr="005921AE" w:rsidRDefault="00EC4D78" w:rsidP="005921AE">
            <w:pPr>
              <w:jc w:val="center"/>
              <w:rPr>
                <w:b/>
                <w:bCs/>
                <w:sz w:val="20"/>
                <w:szCs w:val="20"/>
              </w:rPr>
            </w:pPr>
            <w:r w:rsidRPr="005921AE">
              <w:rPr>
                <w:b/>
                <w:bCs/>
                <w:sz w:val="20"/>
                <w:szCs w:val="20"/>
              </w:rPr>
              <w:t xml:space="preserve">№ </w:t>
            </w:r>
            <w:proofErr w:type="spellStart"/>
            <w:r w:rsidRPr="005921AE">
              <w:rPr>
                <w:b/>
                <w:bCs/>
                <w:sz w:val="20"/>
                <w:szCs w:val="20"/>
              </w:rPr>
              <w:t>п.п</w:t>
            </w:r>
            <w:proofErr w:type="spellEnd"/>
            <w:r w:rsidRPr="005921AE">
              <w:rPr>
                <w:b/>
                <w:bCs/>
                <w:sz w:val="20"/>
                <w:szCs w:val="20"/>
              </w:rPr>
              <w:t>.</w:t>
            </w:r>
          </w:p>
        </w:tc>
        <w:tc>
          <w:tcPr>
            <w:tcW w:w="1471"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C4D78" w:rsidRPr="005921AE" w:rsidRDefault="00EC4D78" w:rsidP="005921AE">
            <w:pPr>
              <w:jc w:val="center"/>
              <w:rPr>
                <w:b/>
                <w:bCs/>
                <w:sz w:val="20"/>
                <w:szCs w:val="20"/>
              </w:rPr>
            </w:pPr>
            <w:r w:rsidRPr="005921AE">
              <w:rPr>
                <w:b/>
                <w:bCs/>
                <w:sz w:val="20"/>
                <w:szCs w:val="20"/>
              </w:rPr>
              <w:t>Наименование объекта</w:t>
            </w:r>
          </w:p>
        </w:tc>
        <w:tc>
          <w:tcPr>
            <w:tcW w:w="3102"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EC4D78" w:rsidRPr="005921AE" w:rsidRDefault="00EC4D78" w:rsidP="005921AE">
            <w:pPr>
              <w:jc w:val="center"/>
              <w:rPr>
                <w:b/>
                <w:bCs/>
                <w:sz w:val="20"/>
                <w:szCs w:val="20"/>
              </w:rPr>
            </w:pPr>
            <w:r w:rsidRPr="005921AE">
              <w:rPr>
                <w:b/>
                <w:bCs/>
                <w:sz w:val="20"/>
                <w:szCs w:val="20"/>
              </w:rPr>
              <w:t>Адрес</w:t>
            </w:r>
          </w:p>
        </w:tc>
      </w:tr>
      <w:tr w:rsidR="005921AE" w:rsidRPr="005921AE" w:rsidTr="004A07F3">
        <w:trPr>
          <w:trHeight w:val="20"/>
        </w:trPr>
        <w:tc>
          <w:tcPr>
            <w:tcW w:w="42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C4D78" w:rsidRPr="005921AE" w:rsidRDefault="00EC4D78" w:rsidP="005921AE">
            <w:pPr>
              <w:jc w:val="center"/>
              <w:rPr>
                <w:sz w:val="20"/>
                <w:szCs w:val="20"/>
              </w:rPr>
            </w:pPr>
            <w:r w:rsidRPr="005921AE">
              <w:rPr>
                <w:sz w:val="20"/>
                <w:szCs w:val="20"/>
              </w:rPr>
              <w:t>1</w:t>
            </w:r>
          </w:p>
        </w:tc>
        <w:tc>
          <w:tcPr>
            <w:tcW w:w="147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C4D78" w:rsidRPr="005921AE" w:rsidRDefault="00EC4D78" w:rsidP="005921AE">
            <w:pPr>
              <w:jc w:val="center"/>
              <w:rPr>
                <w:sz w:val="20"/>
                <w:szCs w:val="20"/>
              </w:rPr>
            </w:pPr>
            <w:r w:rsidRPr="005921AE">
              <w:rPr>
                <w:sz w:val="20"/>
                <w:szCs w:val="20"/>
              </w:rPr>
              <w:t>КНС-1 по ул. Гагарина</w:t>
            </w:r>
          </w:p>
        </w:tc>
        <w:tc>
          <w:tcPr>
            <w:tcW w:w="31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C4D78" w:rsidRPr="005921AE" w:rsidRDefault="00EC4D78" w:rsidP="005921AE">
            <w:pPr>
              <w:jc w:val="center"/>
              <w:rPr>
                <w:sz w:val="20"/>
                <w:szCs w:val="20"/>
              </w:rPr>
            </w:pPr>
            <w:r w:rsidRPr="005921AE">
              <w:rPr>
                <w:sz w:val="20"/>
                <w:szCs w:val="20"/>
              </w:rPr>
              <w:t>Калининградская область, г. Пионерский, ул. Гагарина</w:t>
            </w:r>
          </w:p>
        </w:tc>
      </w:tr>
      <w:tr w:rsidR="005921AE" w:rsidRPr="005921AE" w:rsidTr="004A07F3">
        <w:trPr>
          <w:trHeight w:val="20"/>
        </w:trPr>
        <w:tc>
          <w:tcPr>
            <w:tcW w:w="42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C4D78" w:rsidRPr="005921AE" w:rsidRDefault="00EC4D78" w:rsidP="005921AE">
            <w:pPr>
              <w:jc w:val="center"/>
              <w:rPr>
                <w:sz w:val="20"/>
                <w:szCs w:val="20"/>
              </w:rPr>
            </w:pPr>
            <w:r w:rsidRPr="005921AE">
              <w:rPr>
                <w:sz w:val="20"/>
                <w:szCs w:val="20"/>
              </w:rPr>
              <w:t>2</w:t>
            </w:r>
          </w:p>
        </w:tc>
        <w:tc>
          <w:tcPr>
            <w:tcW w:w="147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C4D78" w:rsidRPr="005921AE" w:rsidRDefault="00EC4D78" w:rsidP="005921AE">
            <w:pPr>
              <w:jc w:val="center"/>
              <w:rPr>
                <w:sz w:val="20"/>
                <w:szCs w:val="20"/>
              </w:rPr>
            </w:pPr>
            <w:r w:rsidRPr="005921AE">
              <w:rPr>
                <w:sz w:val="20"/>
                <w:szCs w:val="20"/>
              </w:rPr>
              <w:t>КНС-2 по ул. Пионерская</w:t>
            </w:r>
          </w:p>
        </w:tc>
        <w:tc>
          <w:tcPr>
            <w:tcW w:w="31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C4D78" w:rsidRPr="005921AE" w:rsidRDefault="00EC4D78" w:rsidP="005921AE">
            <w:pPr>
              <w:jc w:val="center"/>
              <w:rPr>
                <w:sz w:val="20"/>
                <w:szCs w:val="20"/>
              </w:rPr>
            </w:pPr>
            <w:r w:rsidRPr="005921AE">
              <w:rPr>
                <w:sz w:val="20"/>
                <w:szCs w:val="20"/>
              </w:rPr>
              <w:t>Калининградская область, г. Пионерский, ул. Пионерская</w:t>
            </w:r>
          </w:p>
        </w:tc>
      </w:tr>
      <w:tr w:rsidR="005921AE" w:rsidRPr="005921AE" w:rsidTr="004A07F3">
        <w:trPr>
          <w:trHeight w:val="20"/>
        </w:trPr>
        <w:tc>
          <w:tcPr>
            <w:tcW w:w="42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C4D78" w:rsidRPr="005921AE" w:rsidRDefault="00EC4D78" w:rsidP="005921AE">
            <w:pPr>
              <w:jc w:val="center"/>
              <w:rPr>
                <w:sz w:val="20"/>
                <w:szCs w:val="20"/>
              </w:rPr>
            </w:pPr>
            <w:r w:rsidRPr="005921AE">
              <w:rPr>
                <w:sz w:val="20"/>
                <w:szCs w:val="20"/>
              </w:rPr>
              <w:t>3</w:t>
            </w:r>
          </w:p>
        </w:tc>
        <w:tc>
          <w:tcPr>
            <w:tcW w:w="147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C4D78" w:rsidRPr="005921AE" w:rsidRDefault="004A07F3" w:rsidP="005921AE">
            <w:pPr>
              <w:jc w:val="center"/>
              <w:rPr>
                <w:sz w:val="20"/>
                <w:szCs w:val="20"/>
              </w:rPr>
            </w:pPr>
            <w:r w:rsidRPr="005921AE">
              <w:rPr>
                <w:sz w:val="20"/>
                <w:szCs w:val="20"/>
              </w:rPr>
              <w:t>*</w:t>
            </w:r>
            <w:r w:rsidR="00B51162" w:rsidRPr="005921AE">
              <w:rPr>
                <w:sz w:val="20"/>
                <w:szCs w:val="20"/>
              </w:rPr>
              <w:t xml:space="preserve">КНС по ул. </w:t>
            </w:r>
            <w:proofErr w:type="spellStart"/>
            <w:r w:rsidR="00B51162" w:rsidRPr="005921AE">
              <w:rPr>
                <w:sz w:val="20"/>
                <w:szCs w:val="20"/>
              </w:rPr>
              <w:t>Рензаева</w:t>
            </w:r>
            <w:proofErr w:type="spellEnd"/>
            <w:r w:rsidR="002D5BE2" w:rsidRPr="005921AE">
              <w:rPr>
                <w:sz w:val="20"/>
                <w:szCs w:val="20"/>
              </w:rPr>
              <w:t>,</w:t>
            </w:r>
            <w:r w:rsidR="00B51162" w:rsidRPr="005921AE">
              <w:t xml:space="preserve"> </w:t>
            </w:r>
            <w:r w:rsidR="00B51162" w:rsidRPr="005921AE">
              <w:rPr>
                <w:b/>
                <w:bCs/>
                <w:sz w:val="20"/>
                <w:szCs w:val="20"/>
              </w:rPr>
              <w:t>д. 32</w:t>
            </w:r>
          </w:p>
        </w:tc>
        <w:tc>
          <w:tcPr>
            <w:tcW w:w="31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C4D78" w:rsidRPr="005921AE" w:rsidRDefault="00EC4D78" w:rsidP="005921AE">
            <w:pPr>
              <w:jc w:val="center"/>
              <w:rPr>
                <w:sz w:val="20"/>
                <w:szCs w:val="20"/>
              </w:rPr>
            </w:pPr>
            <w:r w:rsidRPr="005921AE">
              <w:rPr>
                <w:sz w:val="20"/>
                <w:szCs w:val="20"/>
              </w:rPr>
              <w:t xml:space="preserve">Калининградская область, г. Пионерский, ул. </w:t>
            </w:r>
            <w:proofErr w:type="spellStart"/>
            <w:r w:rsidRPr="005921AE">
              <w:rPr>
                <w:sz w:val="20"/>
                <w:szCs w:val="20"/>
              </w:rPr>
              <w:t>Рензаева</w:t>
            </w:r>
            <w:proofErr w:type="spellEnd"/>
            <w:r w:rsidR="002D5BE2" w:rsidRPr="005921AE">
              <w:rPr>
                <w:sz w:val="20"/>
                <w:szCs w:val="20"/>
              </w:rPr>
              <w:t>,</w:t>
            </w:r>
            <w:r w:rsidR="002D5BE2" w:rsidRPr="005921AE">
              <w:t xml:space="preserve"> </w:t>
            </w:r>
            <w:r w:rsidR="002D5BE2" w:rsidRPr="005921AE">
              <w:rPr>
                <w:b/>
                <w:bCs/>
                <w:sz w:val="20"/>
                <w:szCs w:val="20"/>
              </w:rPr>
              <w:t>д. 32</w:t>
            </w:r>
          </w:p>
        </w:tc>
      </w:tr>
      <w:tr w:rsidR="005921AE" w:rsidRPr="005921AE" w:rsidTr="004A07F3">
        <w:trPr>
          <w:trHeight w:val="20"/>
        </w:trPr>
        <w:tc>
          <w:tcPr>
            <w:tcW w:w="42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C4D78" w:rsidRPr="005921AE" w:rsidRDefault="00EC4D78" w:rsidP="005921AE">
            <w:pPr>
              <w:jc w:val="center"/>
              <w:rPr>
                <w:sz w:val="20"/>
                <w:szCs w:val="20"/>
              </w:rPr>
            </w:pPr>
            <w:r w:rsidRPr="005921AE">
              <w:rPr>
                <w:sz w:val="20"/>
                <w:szCs w:val="20"/>
              </w:rPr>
              <w:t>4</w:t>
            </w:r>
          </w:p>
        </w:tc>
        <w:tc>
          <w:tcPr>
            <w:tcW w:w="147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C4D78" w:rsidRPr="005921AE" w:rsidRDefault="004A07F3" w:rsidP="005921AE">
            <w:pPr>
              <w:jc w:val="center"/>
              <w:rPr>
                <w:sz w:val="20"/>
                <w:szCs w:val="20"/>
              </w:rPr>
            </w:pPr>
            <w:r w:rsidRPr="005921AE">
              <w:rPr>
                <w:sz w:val="20"/>
                <w:szCs w:val="20"/>
              </w:rPr>
              <w:t>*</w:t>
            </w:r>
            <w:r w:rsidR="00EC4D78" w:rsidRPr="005921AE">
              <w:rPr>
                <w:sz w:val="20"/>
                <w:szCs w:val="20"/>
              </w:rPr>
              <w:t xml:space="preserve">КНС по ул. </w:t>
            </w:r>
            <w:proofErr w:type="spellStart"/>
            <w:r w:rsidR="00EC4D78" w:rsidRPr="005921AE">
              <w:rPr>
                <w:sz w:val="20"/>
                <w:szCs w:val="20"/>
              </w:rPr>
              <w:t>Шаманова</w:t>
            </w:r>
            <w:proofErr w:type="spellEnd"/>
            <w:r w:rsidR="002D5BE2" w:rsidRPr="005921AE">
              <w:rPr>
                <w:sz w:val="20"/>
                <w:szCs w:val="20"/>
              </w:rPr>
              <w:t>,</w:t>
            </w:r>
            <w:r w:rsidR="00B51162" w:rsidRPr="005921AE">
              <w:t xml:space="preserve"> </w:t>
            </w:r>
            <w:r w:rsidR="00B51162" w:rsidRPr="005921AE">
              <w:rPr>
                <w:b/>
                <w:bCs/>
                <w:sz w:val="20"/>
                <w:szCs w:val="20"/>
              </w:rPr>
              <w:t>д. 10</w:t>
            </w:r>
          </w:p>
        </w:tc>
        <w:tc>
          <w:tcPr>
            <w:tcW w:w="31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C4D78" w:rsidRPr="005921AE" w:rsidRDefault="00EC4D78" w:rsidP="005921AE">
            <w:pPr>
              <w:jc w:val="center"/>
              <w:rPr>
                <w:sz w:val="20"/>
                <w:szCs w:val="20"/>
              </w:rPr>
            </w:pPr>
            <w:r w:rsidRPr="005921AE">
              <w:rPr>
                <w:sz w:val="20"/>
                <w:szCs w:val="20"/>
              </w:rPr>
              <w:t xml:space="preserve">Калининградская область, г. Пионерский, ул. </w:t>
            </w:r>
            <w:proofErr w:type="spellStart"/>
            <w:r w:rsidRPr="005921AE">
              <w:rPr>
                <w:sz w:val="20"/>
                <w:szCs w:val="20"/>
              </w:rPr>
              <w:t>Шаманова</w:t>
            </w:r>
            <w:proofErr w:type="spellEnd"/>
            <w:r w:rsidR="002D5BE2" w:rsidRPr="005921AE">
              <w:rPr>
                <w:sz w:val="20"/>
                <w:szCs w:val="20"/>
              </w:rPr>
              <w:t>,</w:t>
            </w:r>
            <w:r w:rsidR="002D5BE2" w:rsidRPr="005921AE">
              <w:t xml:space="preserve"> </w:t>
            </w:r>
            <w:r w:rsidR="002D5BE2" w:rsidRPr="005921AE">
              <w:rPr>
                <w:b/>
                <w:bCs/>
                <w:sz w:val="20"/>
                <w:szCs w:val="20"/>
              </w:rPr>
              <w:t>д. 10</w:t>
            </w:r>
          </w:p>
        </w:tc>
      </w:tr>
    </w:tbl>
    <w:p w:rsidR="004A07F3" w:rsidRPr="005921AE" w:rsidRDefault="004A07F3" w:rsidP="005921AE">
      <w:pPr>
        <w:pStyle w:val="a7"/>
        <w:spacing w:before="0"/>
        <w:ind w:firstLine="0"/>
        <w:rPr>
          <w:sz w:val="20"/>
          <w:szCs w:val="20"/>
        </w:rPr>
      </w:pPr>
      <w:r w:rsidRPr="005921AE">
        <w:rPr>
          <w:sz w:val="20"/>
          <w:szCs w:val="20"/>
        </w:rPr>
        <w:t xml:space="preserve">* </w:t>
      </w:r>
      <w:r w:rsidR="008A03D8" w:rsidRPr="005921AE">
        <w:rPr>
          <w:sz w:val="20"/>
          <w:szCs w:val="20"/>
        </w:rPr>
        <w:t>в составе существующих сетей хозяйственно-бытовой канализации жилых объектов</w:t>
      </w:r>
      <w:r w:rsidRPr="005921AE">
        <w:rPr>
          <w:sz w:val="20"/>
          <w:szCs w:val="20"/>
        </w:rPr>
        <w:t xml:space="preserve"> </w:t>
      </w:r>
    </w:p>
    <w:p w:rsidR="00CD2F74" w:rsidRPr="005921AE" w:rsidRDefault="00C5150E" w:rsidP="005921AE">
      <w:pPr>
        <w:pStyle w:val="a7"/>
      </w:pPr>
      <w:r w:rsidRPr="005921AE">
        <w:t>Основные х</w:t>
      </w:r>
      <w:r w:rsidR="00740E53" w:rsidRPr="005921AE">
        <w:t>арактеристики</w:t>
      </w:r>
      <w:r w:rsidRPr="005921AE">
        <w:t>, выводы о техническом состоянии КНС</w:t>
      </w:r>
      <w:r w:rsidR="004A07F3" w:rsidRPr="005921AE">
        <w:t>,</w:t>
      </w:r>
      <w:r w:rsidR="00740E53" w:rsidRPr="005921AE">
        <w:t xml:space="preserve"> </w:t>
      </w:r>
      <w:r w:rsidR="004A07F3" w:rsidRPr="005921AE">
        <w:t xml:space="preserve">находящихся в зоне эксплуатационной ответственности </w:t>
      </w:r>
      <w:r w:rsidR="00732ED7" w:rsidRPr="005921AE">
        <w:t xml:space="preserve">АО «ОКОС» </w:t>
      </w:r>
      <w:r w:rsidR="00740E53" w:rsidRPr="005921AE">
        <w:t xml:space="preserve"> на территории МО «Пионерский городской округ»</w:t>
      </w:r>
      <w:r w:rsidR="004A07F3" w:rsidRPr="005921AE">
        <w:t>,</w:t>
      </w:r>
      <w:r w:rsidR="00740E53" w:rsidRPr="005921AE">
        <w:t xml:space="preserve"> приведены в таблице 1.</w:t>
      </w:r>
      <w:r w:rsidR="00516493" w:rsidRPr="005921AE">
        <w:t>3</w:t>
      </w:r>
      <w:r w:rsidR="00740E53" w:rsidRPr="005921AE">
        <w:t>.</w:t>
      </w:r>
      <w:r w:rsidR="00516493" w:rsidRPr="005921AE">
        <w:t>2</w:t>
      </w:r>
      <w:r w:rsidR="00740E53" w:rsidRPr="005921AE">
        <w:t xml:space="preserve">. </w:t>
      </w:r>
    </w:p>
    <w:p w:rsidR="00776CBD" w:rsidRPr="005921AE" w:rsidRDefault="00776CBD" w:rsidP="005921AE">
      <w:pPr>
        <w:pStyle w:val="ad"/>
      </w:pPr>
      <w:r w:rsidRPr="005921AE">
        <w:t xml:space="preserve">Таблица </w:t>
      </w:r>
      <w:r w:rsidR="00F671A4" w:rsidRPr="005921AE">
        <w:fldChar w:fldCharType="begin"/>
      </w:r>
      <w:r w:rsidR="00C9004A" w:rsidRPr="005921AE">
        <w:instrText xml:space="preserve"> STYLEREF 2 \s </w:instrText>
      </w:r>
      <w:r w:rsidR="00F671A4" w:rsidRPr="005921AE">
        <w:fldChar w:fldCharType="separate"/>
      </w:r>
      <w:r w:rsidR="00BE662D">
        <w:rPr>
          <w:noProof/>
        </w:rPr>
        <w:t>1.3</w:t>
      </w:r>
      <w:r w:rsidR="00F671A4" w:rsidRPr="005921AE">
        <w:rPr>
          <w:noProof/>
        </w:rPr>
        <w:fldChar w:fldCharType="end"/>
      </w:r>
      <w:r w:rsidR="006F5EC2" w:rsidRPr="005921AE">
        <w:t>.</w:t>
      </w:r>
      <w:r w:rsidR="00F671A4" w:rsidRPr="005921AE">
        <w:fldChar w:fldCharType="begin"/>
      </w:r>
      <w:r w:rsidR="00C9004A" w:rsidRPr="005921AE">
        <w:instrText xml:space="preserve"> SEQ Таблица \* ARABIC \s 2 </w:instrText>
      </w:r>
      <w:r w:rsidR="00F671A4" w:rsidRPr="005921AE">
        <w:fldChar w:fldCharType="separate"/>
      </w:r>
      <w:r w:rsidR="00BE662D">
        <w:rPr>
          <w:noProof/>
        </w:rPr>
        <w:t>2</w:t>
      </w:r>
      <w:r w:rsidR="00F671A4" w:rsidRPr="005921AE">
        <w:rPr>
          <w:noProof/>
        </w:rPr>
        <w:fldChar w:fldCharType="end"/>
      </w:r>
      <w:r w:rsidRPr="005921AE">
        <w:t xml:space="preserve"> – </w:t>
      </w:r>
      <w:r w:rsidR="004A07F3" w:rsidRPr="005921AE">
        <w:t xml:space="preserve">Основные характеристики, выводы о техническом состоянии КНС, находящихся в зоне эксплуатационной ответственности </w:t>
      </w:r>
      <w:r w:rsidR="00732ED7" w:rsidRPr="00732ED7">
        <w:rPr>
          <w:color w:val="FF0000"/>
        </w:rPr>
        <w:t>АО «ОКОС»</w:t>
      </w:r>
      <w:r w:rsidR="00732ED7" w:rsidRPr="005921AE">
        <w:t xml:space="preserve"> </w:t>
      </w:r>
      <w:r w:rsidR="004A07F3" w:rsidRPr="005921AE">
        <w:t xml:space="preserve"> на территории МО «Пионерский городской округ»</w:t>
      </w:r>
    </w:p>
    <w:tbl>
      <w:tblPr>
        <w:tblW w:w="0" w:type="auto"/>
        <w:tblLook w:val="04A0" w:firstRow="1" w:lastRow="0" w:firstColumn="1" w:lastColumn="0" w:noHBand="0" w:noVBand="1"/>
      </w:tblPr>
      <w:tblGrid>
        <w:gridCol w:w="616"/>
        <w:gridCol w:w="17"/>
        <w:gridCol w:w="2336"/>
        <w:gridCol w:w="1516"/>
        <w:gridCol w:w="1555"/>
        <w:gridCol w:w="566"/>
        <w:gridCol w:w="849"/>
        <w:gridCol w:w="2115"/>
      </w:tblGrid>
      <w:tr w:rsidR="005921AE" w:rsidRPr="005921AE" w:rsidTr="009D0F2B">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76CBD" w:rsidRPr="005921AE" w:rsidRDefault="00776CBD" w:rsidP="005921AE">
            <w:pPr>
              <w:keepNext/>
              <w:keepLines/>
              <w:jc w:val="center"/>
              <w:rPr>
                <w:b/>
                <w:bCs/>
                <w:sz w:val="20"/>
                <w:szCs w:val="20"/>
              </w:rPr>
            </w:pPr>
            <w:r w:rsidRPr="005921AE">
              <w:rPr>
                <w:b/>
                <w:bCs/>
                <w:sz w:val="20"/>
                <w:szCs w:val="20"/>
              </w:rPr>
              <w:t xml:space="preserve">№ </w:t>
            </w:r>
            <w:proofErr w:type="spellStart"/>
            <w:r w:rsidRPr="005921AE">
              <w:rPr>
                <w:b/>
                <w:bCs/>
                <w:sz w:val="20"/>
                <w:szCs w:val="20"/>
              </w:rPr>
              <w:t>п.п</w:t>
            </w:r>
            <w:proofErr w:type="spellEnd"/>
            <w:r w:rsidRPr="005921AE">
              <w:rPr>
                <w:b/>
                <w:bCs/>
                <w:sz w:val="20"/>
                <w:szCs w:val="20"/>
              </w:rPr>
              <w:t xml:space="preserve">.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76CBD" w:rsidRPr="005921AE" w:rsidRDefault="00776CBD" w:rsidP="005921AE">
            <w:pPr>
              <w:keepNext/>
              <w:keepLines/>
              <w:jc w:val="center"/>
              <w:rPr>
                <w:b/>
                <w:bCs/>
                <w:sz w:val="20"/>
                <w:szCs w:val="20"/>
              </w:rPr>
            </w:pPr>
            <w:r w:rsidRPr="005921AE">
              <w:rPr>
                <w:b/>
                <w:bCs/>
                <w:sz w:val="20"/>
                <w:szCs w:val="20"/>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76CBD" w:rsidRPr="005921AE" w:rsidRDefault="00776CBD" w:rsidP="005921AE">
            <w:pPr>
              <w:keepNext/>
              <w:keepLines/>
              <w:jc w:val="center"/>
              <w:rPr>
                <w:b/>
                <w:bCs/>
                <w:sz w:val="20"/>
                <w:szCs w:val="20"/>
              </w:rPr>
            </w:pPr>
            <w:r w:rsidRPr="005921AE">
              <w:rPr>
                <w:b/>
                <w:bCs/>
                <w:sz w:val="20"/>
                <w:szCs w:val="20"/>
              </w:rPr>
              <w:t>Год ввода в эксплуатацию</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76CBD" w:rsidRPr="005921AE" w:rsidRDefault="00776CBD" w:rsidP="005921AE">
            <w:pPr>
              <w:keepNext/>
              <w:keepLines/>
              <w:jc w:val="center"/>
              <w:rPr>
                <w:b/>
                <w:bCs/>
                <w:sz w:val="20"/>
                <w:szCs w:val="20"/>
              </w:rPr>
            </w:pPr>
            <w:r w:rsidRPr="005921AE">
              <w:rPr>
                <w:b/>
                <w:bCs/>
                <w:sz w:val="20"/>
                <w:szCs w:val="20"/>
              </w:rPr>
              <w:t>Выявленные недостатки, повреждения, нарушения</w:t>
            </w:r>
          </w:p>
        </w:tc>
        <w:tc>
          <w:tcPr>
            <w:tcW w:w="0" w:type="auto"/>
            <w:gridSpan w:val="3"/>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776CBD" w:rsidRPr="005921AE" w:rsidRDefault="00776CBD" w:rsidP="005921AE">
            <w:pPr>
              <w:keepNext/>
              <w:keepLines/>
              <w:jc w:val="center"/>
              <w:rPr>
                <w:b/>
                <w:bCs/>
                <w:sz w:val="20"/>
                <w:szCs w:val="20"/>
              </w:rPr>
            </w:pPr>
            <w:r w:rsidRPr="005921AE">
              <w:rPr>
                <w:b/>
                <w:bCs/>
                <w:sz w:val="20"/>
                <w:szCs w:val="20"/>
              </w:rPr>
              <w:t>Физический износ</w:t>
            </w:r>
          </w:p>
        </w:tc>
      </w:tr>
      <w:tr w:rsidR="005921AE" w:rsidRPr="005921AE" w:rsidTr="009D0F2B">
        <w:trPr>
          <w:trHeight w:val="20"/>
          <w:tblHeader/>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76CBD" w:rsidRPr="005921AE" w:rsidRDefault="00776CBD" w:rsidP="005921AE">
            <w:pPr>
              <w:keepNext/>
              <w:keepLines/>
              <w:rPr>
                <w:b/>
                <w:bCs/>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76CBD" w:rsidRPr="005921AE" w:rsidRDefault="00776CBD" w:rsidP="005921AE">
            <w:pPr>
              <w:keepNext/>
              <w:keepLines/>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76CBD" w:rsidRPr="005921AE" w:rsidRDefault="00776CBD" w:rsidP="005921AE">
            <w:pPr>
              <w:keepNext/>
              <w:keepLines/>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76CBD" w:rsidRPr="005921AE" w:rsidRDefault="00776CBD" w:rsidP="005921AE">
            <w:pPr>
              <w:keepNext/>
              <w:keepLines/>
              <w:rPr>
                <w:b/>
                <w:bCs/>
                <w:sz w:val="20"/>
                <w:szCs w:val="20"/>
              </w:rPr>
            </w:pP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776CBD" w:rsidRPr="005921AE" w:rsidRDefault="00776CBD" w:rsidP="005921AE">
            <w:pPr>
              <w:keepNext/>
              <w:keepLines/>
              <w:jc w:val="center"/>
              <w:rPr>
                <w:b/>
                <w:bCs/>
                <w:sz w:val="20"/>
                <w:szCs w:val="20"/>
              </w:rPr>
            </w:pPr>
            <w:r w:rsidRPr="005921AE">
              <w:rPr>
                <w:b/>
                <w:bCs/>
                <w:sz w:val="20"/>
                <w:szCs w:val="20"/>
              </w:rPr>
              <w:t>%</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776CBD" w:rsidRPr="005921AE" w:rsidRDefault="00776CBD" w:rsidP="005921AE">
            <w:pPr>
              <w:keepNext/>
              <w:keepLines/>
              <w:jc w:val="center"/>
              <w:rPr>
                <w:b/>
                <w:bCs/>
                <w:sz w:val="20"/>
                <w:szCs w:val="20"/>
              </w:rPr>
            </w:pPr>
            <w:r w:rsidRPr="005921AE">
              <w:rPr>
                <w:b/>
                <w:bCs/>
                <w:sz w:val="20"/>
                <w:szCs w:val="20"/>
              </w:rPr>
              <w:t>группа</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rsidR="00776CBD" w:rsidRPr="005921AE" w:rsidRDefault="00776CBD" w:rsidP="005921AE">
            <w:pPr>
              <w:keepNext/>
              <w:keepLines/>
              <w:jc w:val="center"/>
              <w:rPr>
                <w:b/>
                <w:bCs/>
                <w:sz w:val="20"/>
                <w:szCs w:val="20"/>
              </w:rPr>
            </w:pPr>
            <w:r w:rsidRPr="005921AE">
              <w:rPr>
                <w:b/>
                <w:bCs/>
                <w:sz w:val="20"/>
                <w:szCs w:val="20"/>
              </w:rPr>
              <w:t>Состояние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1</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 xml:space="preserve">КНС-1 по ул. Гагарина </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lastRenderedPageBreak/>
              <w:t>1.1</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Основное технологическое оборудование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1.1.1</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proofErr w:type="spellStart"/>
            <w:r w:rsidRPr="005921AE">
              <w:rPr>
                <w:sz w:val="20"/>
                <w:szCs w:val="20"/>
              </w:rPr>
              <w:t>Насoс</w:t>
            </w:r>
            <w:proofErr w:type="spellEnd"/>
            <w:r w:rsidRPr="005921AE">
              <w:rPr>
                <w:sz w:val="20"/>
                <w:szCs w:val="20"/>
              </w:rPr>
              <w:t xml:space="preserve"> типа </w:t>
            </w:r>
            <w:proofErr w:type="spellStart"/>
            <w:r w:rsidRPr="005921AE">
              <w:rPr>
                <w:sz w:val="20"/>
                <w:szCs w:val="20"/>
              </w:rPr>
              <w:t>Grundfos</w:t>
            </w:r>
            <w:proofErr w:type="spellEnd"/>
            <w:r w:rsidRPr="005921AE">
              <w:rPr>
                <w:sz w:val="20"/>
                <w:szCs w:val="20"/>
              </w:rPr>
              <w:t xml:space="preserve"> S1 264H6C511, S1.80.125.260.4.58H (1 рабочий, 2 резервных)</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2011</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Б</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Хорошее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1.1.2</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 xml:space="preserve">Частотный преобразователь </w:t>
            </w:r>
            <w:proofErr w:type="spellStart"/>
            <w:r w:rsidRPr="005921AE">
              <w:rPr>
                <w:sz w:val="20"/>
                <w:szCs w:val="20"/>
              </w:rPr>
              <w:t>Grundfos</w:t>
            </w:r>
            <w:proofErr w:type="spellEnd"/>
            <w:r w:rsidRPr="005921AE">
              <w:rPr>
                <w:sz w:val="20"/>
                <w:szCs w:val="20"/>
              </w:rPr>
              <w:t xml:space="preserve"> серийный № 028015G280</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2011</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Б</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Хорошее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1.1.3</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Приемная решетка механизированная РКЭ «Экотон»</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2011</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Б</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Хорошее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1.1.4</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 дренажных насоса</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2011</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Б</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Хорошее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1.1.5</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Система вентиляции</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2011</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Б</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Хорошее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1.1.6</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Кран-балка</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2011</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Б</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Хорошее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1.1.7</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 xml:space="preserve">Задвижки </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2011</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53</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В</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Удовлетворительное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1.1.8</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Обратные клапаны</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2011</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53</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В</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Удовлетворительное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1.1.9</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Напорные трубопроводы Ду - 300</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2011</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53</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В</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Удовлетворительное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1.2</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Электрооборудование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1.2.1</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 xml:space="preserve">ВРУ-0,4 </w:t>
            </w:r>
            <w:proofErr w:type="spellStart"/>
            <w:r w:rsidRPr="005921AE">
              <w:rPr>
                <w:sz w:val="20"/>
                <w:szCs w:val="20"/>
              </w:rPr>
              <w:t>кВ</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2011</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Б</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Хорошее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1.2.2</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Щит автоматики</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2011</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Периодический сбой в работе рокировки насосного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Б</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Хорошее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1.2.3</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 ЩО</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2011</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Б</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Хорошее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1.2.4</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 xml:space="preserve">Дизель-генератор FG </w:t>
            </w:r>
            <w:proofErr w:type="spellStart"/>
            <w:r w:rsidRPr="005921AE">
              <w:rPr>
                <w:sz w:val="20"/>
                <w:szCs w:val="20"/>
              </w:rPr>
              <w:t>Wilson</w:t>
            </w:r>
            <w:proofErr w:type="spellEnd"/>
            <w:r w:rsidRPr="005921AE">
              <w:rPr>
                <w:sz w:val="20"/>
                <w:szCs w:val="20"/>
              </w:rPr>
              <w:t xml:space="preserve"> 132 кВт</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2011</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Б</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Хорошее</w:t>
            </w:r>
          </w:p>
        </w:tc>
      </w:tr>
      <w:tr w:rsidR="005921AE" w:rsidRPr="005921AE" w:rsidTr="00776CBD">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В среднем по объекту:</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41</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В</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Удовлетворительное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2</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КНС-2 по ул. Пионерская</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2.1</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Основное технологическое оборудование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2.1.1</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proofErr w:type="spellStart"/>
            <w:r w:rsidRPr="005921AE">
              <w:rPr>
                <w:sz w:val="20"/>
                <w:szCs w:val="20"/>
              </w:rPr>
              <w:t>Насoс</w:t>
            </w:r>
            <w:proofErr w:type="spellEnd"/>
            <w:r w:rsidRPr="005921AE">
              <w:rPr>
                <w:sz w:val="20"/>
                <w:szCs w:val="20"/>
              </w:rPr>
              <w:t xml:space="preserve"> типа </w:t>
            </w:r>
            <w:proofErr w:type="spellStart"/>
            <w:r w:rsidRPr="005921AE">
              <w:rPr>
                <w:sz w:val="20"/>
                <w:szCs w:val="20"/>
              </w:rPr>
              <w:t>Wilo</w:t>
            </w:r>
            <w:proofErr w:type="spellEnd"/>
            <w:r w:rsidRPr="005921AE">
              <w:rPr>
                <w:sz w:val="20"/>
                <w:szCs w:val="20"/>
              </w:rPr>
              <w:t xml:space="preserve"> EMU FA08.34E T13-2/16H (1 рабочий, 1 резервный)</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2011</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Б</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Хорошее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2.1.2</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 xml:space="preserve">Задвижки </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2010</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60</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В</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Удовлетворительное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2.1.3</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Обратные клапаны</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2010</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60</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В</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Удовлетворительное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2.2</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Электрооборудование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2.2.1</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 xml:space="preserve">ЩС-0,4 </w:t>
            </w:r>
            <w:proofErr w:type="spellStart"/>
            <w:r w:rsidRPr="005921AE">
              <w:rPr>
                <w:sz w:val="20"/>
                <w:szCs w:val="20"/>
              </w:rPr>
              <w:t>кВ</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2010</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36</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Б</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Хорошее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2.2.2</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 xml:space="preserve">Дизель-генератор </w:t>
            </w:r>
            <w:proofErr w:type="spellStart"/>
            <w:r w:rsidRPr="005921AE">
              <w:rPr>
                <w:sz w:val="20"/>
                <w:szCs w:val="20"/>
              </w:rPr>
              <w:t>Teksan</w:t>
            </w:r>
            <w:proofErr w:type="spellEnd"/>
            <w:r w:rsidRPr="005921AE">
              <w:rPr>
                <w:sz w:val="20"/>
                <w:szCs w:val="20"/>
              </w:rPr>
              <w:t xml:space="preserve"> 18 кВт</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2013</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lang w:val="en-US"/>
              </w:rPr>
              <w:t>40</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Б</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Хорошее</w:t>
            </w:r>
          </w:p>
        </w:tc>
      </w:tr>
      <w:tr w:rsidR="005921AE" w:rsidRPr="005921AE" w:rsidTr="00776CBD">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В среднем по объекту:</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44</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В</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Удовлетворительное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3</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776CBD" w:rsidRPr="005921AE" w:rsidRDefault="004A07F3" w:rsidP="005921AE">
            <w:pPr>
              <w:jc w:val="center"/>
              <w:rPr>
                <w:b/>
                <w:bCs/>
                <w:sz w:val="20"/>
                <w:szCs w:val="20"/>
              </w:rPr>
            </w:pPr>
            <w:r w:rsidRPr="005921AE">
              <w:rPr>
                <w:b/>
                <w:bCs/>
                <w:sz w:val="20"/>
                <w:szCs w:val="20"/>
              </w:rPr>
              <w:t>*</w:t>
            </w:r>
            <w:r w:rsidR="00776CBD" w:rsidRPr="005921AE">
              <w:rPr>
                <w:b/>
                <w:bCs/>
                <w:sz w:val="20"/>
                <w:szCs w:val="20"/>
              </w:rPr>
              <w:t xml:space="preserve">КНС по ул. </w:t>
            </w:r>
            <w:proofErr w:type="spellStart"/>
            <w:r w:rsidR="00776CBD" w:rsidRPr="005921AE">
              <w:rPr>
                <w:b/>
                <w:bCs/>
                <w:sz w:val="20"/>
                <w:szCs w:val="20"/>
              </w:rPr>
              <w:t>Рензаева</w:t>
            </w:r>
            <w:proofErr w:type="spellEnd"/>
            <w:r w:rsidR="003E1725" w:rsidRPr="005921AE">
              <w:rPr>
                <w:b/>
                <w:bCs/>
                <w:sz w:val="20"/>
                <w:szCs w:val="20"/>
              </w:rPr>
              <w:t>,</w:t>
            </w:r>
            <w:r w:rsidR="00B51162" w:rsidRPr="005921AE">
              <w:rPr>
                <w:b/>
                <w:bCs/>
                <w:sz w:val="20"/>
                <w:szCs w:val="20"/>
              </w:rPr>
              <w:t xml:space="preserve"> д. 32</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3.1</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Основное технологическое оборудование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3.1.1</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lang w:val="en-US"/>
              </w:rPr>
            </w:pPr>
            <w:r w:rsidRPr="005921AE">
              <w:rPr>
                <w:sz w:val="20"/>
                <w:szCs w:val="20"/>
              </w:rPr>
              <w:t>Нас</w:t>
            </w:r>
            <w:r w:rsidRPr="005921AE">
              <w:rPr>
                <w:sz w:val="20"/>
                <w:szCs w:val="20"/>
                <w:lang w:val="en-US"/>
              </w:rPr>
              <w:t>o</w:t>
            </w:r>
            <w:r w:rsidRPr="005921AE">
              <w:rPr>
                <w:sz w:val="20"/>
                <w:szCs w:val="20"/>
              </w:rPr>
              <w:t>с</w:t>
            </w:r>
            <w:r w:rsidRPr="005921AE">
              <w:rPr>
                <w:sz w:val="20"/>
                <w:szCs w:val="20"/>
                <w:lang w:val="en-US"/>
              </w:rPr>
              <w:t xml:space="preserve"> </w:t>
            </w:r>
            <w:r w:rsidRPr="005921AE">
              <w:rPr>
                <w:sz w:val="20"/>
                <w:szCs w:val="20"/>
              </w:rPr>
              <w:t>типа</w:t>
            </w:r>
            <w:r w:rsidRPr="005921AE">
              <w:rPr>
                <w:sz w:val="20"/>
                <w:szCs w:val="20"/>
                <w:lang w:val="en-US"/>
              </w:rPr>
              <w:t xml:space="preserve"> ZENIT GRS 100/2/G40H A0CM-</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А</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Очень хорошее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3.2</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Электрооборудование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3.2.1</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 xml:space="preserve">ЩС-0,23 </w:t>
            </w:r>
            <w:proofErr w:type="spellStart"/>
            <w:r w:rsidRPr="005921AE">
              <w:rPr>
                <w:sz w:val="20"/>
                <w:szCs w:val="20"/>
              </w:rPr>
              <w:t>кВ</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2008</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44</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В</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Удовлетворительное</w:t>
            </w:r>
          </w:p>
        </w:tc>
      </w:tr>
      <w:tr w:rsidR="005921AE" w:rsidRPr="005921AE" w:rsidTr="00776CBD">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В среднем по объекту:</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Б</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Хорошее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4</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776CBD" w:rsidRPr="005921AE" w:rsidRDefault="004A07F3" w:rsidP="005921AE">
            <w:pPr>
              <w:jc w:val="center"/>
              <w:rPr>
                <w:b/>
                <w:bCs/>
                <w:sz w:val="20"/>
                <w:szCs w:val="20"/>
              </w:rPr>
            </w:pPr>
            <w:r w:rsidRPr="005921AE">
              <w:rPr>
                <w:b/>
                <w:bCs/>
                <w:sz w:val="20"/>
                <w:szCs w:val="20"/>
              </w:rPr>
              <w:t>*</w:t>
            </w:r>
            <w:r w:rsidR="00776CBD" w:rsidRPr="005921AE">
              <w:rPr>
                <w:b/>
                <w:bCs/>
                <w:sz w:val="20"/>
                <w:szCs w:val="20"/>
              </w:rPr>
              <w:t xml:space="preserve">КНС по ул. </w:t>
            </w:r>
            <w:proofErr w:type="spellStart"/>
            <w:r w:rsidR="00776CBD" w:rsidRPr="005921AE">
              <w:rPr>
                <w:b/>
                <w:bCs/>
                <w:sz w:val="20"/>
                <w:szCs w:val="20"/>
              </w:rPr>
              <w:t>Шаманова</w:t>
            </w:r>
            <w:proofErr w:type="spellEnd"/>
            <w:r w:rsidR="003E1725" w:rsidRPr="005921AE">
              <w:rPr>
                <w:b/>
                <w:bCs/>
                <w:sz w:val="20"/>
                <w:szCs w:val="20"/>
              </w:rPr>
              <w:t>,</w:t>
            </w:r>
            <w:r w:rsidR="00B51162" w:rsidRPr="005921AE">
              <w:rPr>
                <w:b/>
                <w:bCs/>
                <w:sz w:val="20"/>
                <w:szCs w:val="20"/>
              </w:rPr>
              <w:t xml:space="preserve"> д. 10</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4.1</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Основное технологическое оборудование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4.1.1</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lang w:val="en-US"/>
              </w:rPr>
            </w:pPr>
            <w:r w:rsidRPr="005921AE">
              <w:rPr>
                <w:sz w:val="20"/>
                <w:szCs w:val="20"/>
              </w:rPr>
              <w:t>Нас</w:t>
            </w:r>
            <w:r w:rsidRPr="005921AE">
              <w:rPr>
                <w:sz w:val="20"/>
                <w:szCs w:val="20"/>
                <w:lang w:val="en-US"/>
              </w:rPr>
              <w:t>o</w:t>
            </w:r>
            <w:r w:rsidRPr="005921AE">
              <w:rPr>
                <w:sz w:val="20"/>
                <w:szCs w:val="20"/>
              </w:rPr>
              <w:t>с</w:t>
            </w:r>
            <w:r w:rsidRPr="005921AE">
              <w:rPr>
                <w:sz w:val="20"/>
                <w:szCs w:val="20"/>
                <w:lang w:val="en-US"/>
              </w:rPr>
              <w:t xml:space="preserve"> </w:t>
            </w:r>
            <w:r w:rsidRPr="005921AE">
              <w:rPr>
                <w:sz w:val="20"/>
                <w:szCs w:val="20"/>
              </w:rPr>
              <w:t>типа</w:t>
            </w:r>
            <w:r w:rsidRPr="005921AE">
              <w:rPr>
                <w:sz w:val="20"/>
                <w:szCs w:val="20"/>
                <w:lang w:val="en-US"/>
              </w:rPr>
              <w:t xml:space="preserve"> COMPATTA GM-T 32/2/110 C.149</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2014</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50</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В</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Удовлетворительное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4.2</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Электрооборудование</w:t>
            </w:r>
          </w:p>
        </w:tc>
      </w:tr>
      <w:tr w:rsidR="005921AE" w:rsidRPr="005921AE" w:rsidTr="00776CB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3.2.1</w:t>
            </w:r>
          </w:p>
        </w:tc>
        <w:tc>
          <w:tcPr>
            <w:tcW w:w="0" w:type="auto"/>
            <w:gridSpan w:val="2"/>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 xml:space="preserve">ЩС-0,23 </w:t>
            </w:r>
            <w:proofErr w:type="spellStart"/>
            <w:r w:rsidRPr="005921AE">
              <w:rPr>
                <w:sz w:val="20"/>
                <w:szCs w:val="20"/>
              </w:rPr>
              <w:t>кВ</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2014</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Б</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sz w:val="20"/>
                <w:szCs w:val="20"/>
              </w:rPr>
            </w:pPr>
            <w:r w:rsidRPr="005921AE">
              <w:rPr>
                <w:sz w:val="20"/>
                <w:szCs w:val="20"/>
              </w:rPr>
              <w:t>Хорошее</w:t>
            </w:r>
          </w:p>
        </w:tc>
      </w:tr>
      <w:tr w:rsidR="005921AE" w:rsidRPr="005921AE" w:rsidTr="001256C1">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В среднем по объекту:</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41</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В</w:t>
            </w:r>
          </w:p>
        </w:tc>
        <w:tc>
          <w:tcPr>
            <w:tcW w:w="0" w:type="auto"/>
            <w:tcBorders>
              <w:top w:val="nil"/>
              <w:left w:val="nil"/>
              <w:bottom w:val="single" w:sz="4" w:space="0" w:color="auto"/>
              <w:right w:val="single" w:sz="4" w:space="0" w:color="auto"/>
            </w:tcBorders>
            <w:shd w:val="clear" w:color="auto" w:fill="auto"/>
            <w:vAlign w:val="center"/>
            <w:hideMark/>
          </w:tcPr>
          <w:p w:rsidR="00776CBD" w:rsidRPr="005921AE" w:rsidRDefault="00776CBD" w:rsidP="005921AE">
            <w:pPr>
              <w:jc w:val="center"/>
              <w:rPr>
                <w:b/>
                <w:bCs/>
                <w:sz w:val="20"/>
                <w:szCs w:val="20"/>
              </w:rPr>
            </w:pPr>
            <w:r w:rsidRPr="005921AE">
              <w:rPr>
                <w:b/>
                <w:bCs/>
                <w:sz w:val="20"/>
                <w:szCs w:val="20"/>
              </w:rPr>
              <w:t>Удовлетворительное</w:t>
            </w:r>
          </w:p>
        </w:tc>
      </w:tr>
      <w:tr w:rsidR="00A6228C" w:rsidRPr="005921AE" w:rsidTr="00C03C89">
        <w:trPr>
          <w:trHeight w:val="20"/>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A6228C" w:rsidRPr="005921AE" w:rsidRDefault="00A6228C" w:rsidP="005921AE">
            <w:pPr>
              <w:jc w:val="center"/>
              <w:rPr>
                <w:b/>
                <w:bCs/>
                <w:sz w:val="20"/>
                <w:szCs w:val="20"/>
              </w:rPr>
            </w:pPr>
            <w:r>
              <w:rPr>
                <w:b/>
                <w:bCs/>
                <w:sz w:val="20"/>
                <w:szCs w:val="20"/>
              </w:rPr>
              <w:t>5</w:t>
            </w:r>
          </w:p>
        </w:tc>
        <w:tc>
          <w:tcPr>
            <w:tcW w:w="897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6228C" w:rsidRPr="005921AE" w:rsidRDefault="00A6228C" w:rsidP="005921AE">
            <w:pPr>
              <w:jc w:val="center"/>
              <w:rPr>
                <w:b/>
                <w:bCs/>
                <w:sz w:val="20"/>
                <w:szCs w:val="20"/>
              </w:rPr>
            </w:pPr>
            <w:r>
              <w:rPr>
                <w:b/>
                <w:bCs/>
                <w:sz w:val="20"/>
                <w:szCs w:val="20"/>
              </w:rPr>
              <w:t>ГНС по ул. Комсомольской</w:t>
            </w:r>
          </w:p>
        </w:tc>
      </w:tr>
      <w:tr w:rsidR="00C03C89" w:rsidRPr="005921AE" w:rsidTr="00C03C89">
        <w:trPr>
          <w:trHeight w:val="20"/>
        </w:trPr>
        <w:tc>
          <w:tcPr>
            <w:tcW w:w="6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228C" w:rsidRPr="00C14204" w:rsidRDefault="00A6228C" w:rsidP="005921AE">
            <w:pPr>
              <w:jc w:val="center"/>
              <w:rPr>
                <w:sz w:val="20"/>
                <w:szCs w:val="20"/>
              </w:rPr>
            </w:pPr>
            <w:r w:rsidRPr="00C14204">
              <w:rPr>
                <w:sz w:val="20"/>
                <w:szCs w:val="20"/>
              </w:rPr>
              <w:lastRenderedPageBreak/>
              <w:t>5.1</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A6228C" w:rsidRDefault="00A6228C" w:rsidP="005921AE">
            <w:pPr>
              <w:jc w:val="center"/>
              <w:rPr>
                <w:sz w:val="20"/>
                <w:szCs w:val="20"/>
              </w:rPr>
            </w:pPr>
            <w:r>
              <w:rPr>
                <w:sz w:val="20"/>
                <w:szCs w:val="20"/>
              </w:rPr>
              <w:t xml:space="preserve">Насос </w:t>
            </w:r>
            <w:proofErr w:type="spellStart"/>
            <w:r>
              <w:rPr>
                <w:sz w:val="20"/>
                <w:szCs w:val="20"/>
                <w:lang w:val="en-US"/>
              </w:rPr>
              <w:t>Flygt</w:t>
            </w:r>
            <w:proofErr w:type="spellEnd"/>
            <w:r w:rsidRPr="00A6228C">
              <w:rPr>
                <w:sz w:val="20"/>
                <w:szCs w:val="20"/>
              </w:rPr>
              <w:t xml:space="preserve"> </w:t>
            </w:r>
            <w:r>
              <w:rPr>
                <w:sz w:val="20"/>
                <w:szCs w:val="20"/>
              </w:rPr>
              <w:t>3315.180 75 кВт, рабочее колесо №634</w:t>
            </w:r>
          </w:p>
          <w:p w:rsidR="00A6228C" w:rsidRPr="0049753D" w:rsidRDefault="00A6228C" w:rsidP="005921AE">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6228C" w:rsidRPr="00C14204" w:rsidRDefault="00C14204" w:rsidP="005921AE">
            <w:pPr>
              <w:jc w:val="center"/>
              <w:rPr>
                <w:sz w:val="20"/>
                <w:szCs w:val="20"/>
                <w:lang w:val="en-US"/>
              </w:rPr>
            </w:pPr>
            <w:r w:rsidRPr="00C14204">
              <w:rPr>
                <w:sz w:val="20"/>
                <w:szCs w:val="20"/>
                <w:lang w:val="en-US"/>
              </w:rPr>
              <w:t>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6228C" w:rsidRPr="00C14204" w:rsidRDefault="00C03C89" w:rsidP="005921AE">
            <w:pPr>
              <w:jc w:val="center"/>
              <w:rPr>
                <w:sz w:val="20"/>
                <w:szCs w:val="20"/>
              </w:rPr>
            </w:pPr>
            <w:r>
              <w:rPr>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A6228C" w:rsidRPr="00C14204" w:rsidRDefault="00C03C89" w:rsidP="005921AE">
            <w:pPr>
              <w:jc w:val="center"/>
              <w:rPr>
                <w:sz w:val="20"/>
                <w:szCs w:val="20"/>
              </w:rPr>
            </w:pPr>
            <w:r>
              <w:rPr>
                <w:sz w:val="20"/>
                <w:szCs w:val="20"/>
              </w:rPr>
              <w:t>10</w:t>
            </w:r>
          </w:p>
        </w:tc>
        <w:tc>
          <w:tcPr>
            <w:tcW w:w="0" w:type="auto"/>
            <w:tcBorders>
              <w:top w:val="single" w:sz="4" w:space="0" w:color="auto"/>
              <w:left w:val="nil"/>
              <w:bottom w:val="single" w:sz="4" w:space="0" w:color="auto"/>
              <w:right w:val="single" w:sz="4" w:space="0" w:color="auto"/>
            </w:tcBorders>
            <w:shd w:val="clear" w:color="auto" w:fill="auto"/>
            <w:vAlign w:val="center"/>
          </w:tcPr>
          <w:p w:rsidR="00A6228C" w:rsidRPr="00C14204" w:rsidRDefault="00C03C89" w:rsidP="005921AE">
            <w:pPr>
              <w:jc w:val="center"/>
              <w:rPr>
                <w:sz w:val="20"/>
                <w:szCs w:val="20"/>
              </w:rPr>
            </w:pPr>
            <w:r>
              <w:rPr>
                <w:sz w:val="20"/>
                <w:szCs w:val="20"/>
              </w:rPr>
              <w:t>А</w:t>
            </w:r>
          </w:p>
        </w:tc>
        <w:tc>
          <w:tcPr>
            <w:tcW w:w="0" w:type="auto"/>
            <w:tcBorders>
              <w:top w:val="single" w:sz="4" w:space="0" w:color="auto"/>
              <w:left w:val="nil"/>
              <w:bottom w:val="single" w:sz="4" w:space="0" w:color="auto"/>
              <w:right w:val="single" w:sz="4" w:space="0" w:color="auto"/>
            </w:tcBorders>
            <w:shd w:val="clear" w:color="auto" w:fill="auto"/>
            <w:vAlign w:val="center"/>
          </w:tcPr>
          <w:p w:rsidR="00A6228C" w:rsidRPr="00C14204" w:rsidRDefault="00C03C89" w:rsidP="005921AE">
            <w:pPr>
              <w:jc w:val="center"/>
              <w:rPr>
                <w:sz w:val="20"/>
                <w:szCs w:val="20"/>
              </w:rPr>
            </w:pPr>
            <w:r w:rsidRPr="005921AE">
              <w:rPr>
                <w:sz w:val="20"/>
                <w:szCs w:val="20"/>
              </w:rPr>
              <w:t>Очень хорошее</w:t>
            </w:r>
          </w:p>
        </w:tc>
      </w:tr>
      <w:tr w:rsidR="00C03C89" w:rsidRPr="005921AE" w:rsidTr="00C03C89">
        <w:trPr>
          <w:trHeight w:val="20"/>
        </w:trPr>
        <w:tc>
          <w:tcPr>
            <w:tcW w:w="6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lang w:val="en-US"/>
              </w:rPr>
            </w:pPr>
            <w:r w:rsidRPr="00C14204">
              <w:rPr>
                <w:sz w:val="20"/>
                <w:szCs w:val="20"/>
                <w:lang w:val="en-US"/>
              </w:rPr>
              <w:t>5.2</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C03C89" w:rsidRPr="00C03C89" w:rsidRDefault="00C03C89" w:rsidP="00C03C89">
            <w:pPr>
              <w:jc w:val="center"/>
              <w:rPr>
                <w:sz w:val="20"/>
                <w:szCs w:val="20"/>
              </w:rPr>
            </w:pPr>
            <w:r>
              <w:rPr>
                <w:sz w:val="20"/>
                <w:szCs w:val="20"/>
              </w:rPr>
              <w:t xml:space="preserve">Частотный преобразователь </w:t>
            </w:r>
            <w:r>
              <w:rPr>
                <w:sz w:val="20"/>
                <w:szCs w:val="20"/>
                <w:lang w:val="en-US"/>
              </w:rPr>
              <w:t>Delta</w:t>
            </w:r>
            <w:r>
              <w:rPr>
                <w:sz w:val="20"/>
                <w:szCs w:val="20"/>
              </w:rPr>
              <w:t xml:space="preserve"> 3 штуки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03C89" w:rsidRPr="00C14204" w:rsidRDefault="00C03C89" w:rsidP="00C03C89">
            <w:pPr>
              <w:jc w:val="center"/>
              <w:rPr>
                <w:sz w:val="20"/>
                <w:szCs w:val="20"/>
                <w:lang w:val="en-US"/>
              </w:rPr>
            </w:pPr>
            <w:r w:rsidRPr="00192CA1">
              <w:rPr>
                <w:sz w:val="20"/>
                <w:szCs w:val="20"/>
                <w:lang w:val="en-US"/>
              </w:rPr>
              <w:t>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10</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А</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sidRPr="005921AE">
              <w:rPr>
                <w:sz w:val="20"/>
                <w:szCs w:val="20"/>
              </w:rPr>
              <w:t>Очень хорошее</w:t>
            </w:r>
          </w:p>
        </w:tc>
      </w:tr>
      <w:tr w:rsidR="00C03C89" w:rsidRPr="005921AE" w:rsidTr="00C03C89">
        <w:trPr>
          <w:trHeight w:val="20"/>
        </w:trPr>
        <w:tc>
          <w:tcPr>
            <w:tcW w:w="6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lang w:val="en-US"/>
              </w:rPr>
            </w:pPr>
            <w:r w:rsidRPr="00C14204">
              <w:rPr>
                <w:sz w:val="20"/>
                <w:szCs w:val="20"/>
                <w:lang w:val="en-US"/>
              </w:rPr>
              <w:t>5.3</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C03C89" w:rsidRDefault="00C03C89" w:rsidP="00C03C89">
            <w:pPr>
              <w:jc w:val="center"/>
              <w:rPr>
                <w:sz w:val="20"/>
                <w:szCs w:val="20"/>
              </w:rPr>
            </w:pPr>
            <w:r w:rsidRPr="005921AE">
              <w:rPr>
                <w:sz w:val="20"/>
                <w:szCs w:val="20"/>
              </w:rPr>
              <w:t>2 дренажных насоса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03C89" w:rsidRPr="00C14204" w:rsidRDefault="00C03C89" w:rsidP="00C03C89">
            <w:pPr>
              <w:jc w:val="center"/>
              <w:rPr>
                <w:sz w:val="20"/>
                <w:szCs w:val="20"/>
                <w:lang w:val="en-US"/>
              </w:rPr>
            </w:pPr>
            <w:r w:rsidRPr="00192CA1">
              <w:rPr>
                <w:sz w:val="20"/>
                <w:szCs w:val="20"/>
                <w:lang w:val="en-US"/>
              </w:rPr>
              <w:t>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15</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Б</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sidRPr="005921AE">
              <w:rPr>
                <w:sz w:val="20"/>
                <w:szCs w:val="20"/>
              </w:rPr>
              <w:t>Хорошее</w:t>
            </w:r>
          </w:p>
        </w:tc>
      </w:tr>
      <w:tr w:rsidR="00C03C89" w:rsidRPr="005921AE" w:rsidTr="00C03C89">
        <w:trPr>
          <w:trHeight w:val="20"/>
        </w:trPr>
        <w:tc>
          <w:tcPr>
            <w:tcW w:w="6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lang w:val="en-US"/>
              </w:rPr>
            </w:pPr>
            <w:r w:rsidRPr="00C14204">
              <w:rPr>
                <w:sz w:val="20"/>
                <w:szCs w:val="20"/>
                <w:lang w:val="en-US"/>
              </w:rPr>
              <w:t>5.4</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C03C89" w:rsidRDefault="00C03C89" w:rsidP="00C03C89">
            <w:pPr>
              <w:jc w:val="center"/>
              <w:rPr>
                <w:sz w:val="20"/>
                <w:szCs w:val="20"/>
              </w:rPr>
            </w:pPr>
            <w:r w:rsidRPr="005921AE">
              <w:rPr>
                <w:sz w:val="20"/>
                <w:szCs w:val="20"/>
              </w:rPr>
              <w:t>Система вентиляции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03C89" w:rsidRPr="00C14204" w:rsidRDefault="00C03C89" w:rsidP="00C03C89">
            <w:pPr>
              <w:jc w:val="center"/>
              <w:rPr>
                <w:sz w:val="20"/>
                <w:szCs w:val="20"/>
                <w:lang w:val="en-US"/>
              </w:rPr>
            </w:pPr>
            <w:r w:rsidRPr="00192CA1">
              <w:rPr>
                <w:sz w:val="20"/>
                <w:szCs w:val="20"/>
                <w:lang w:val="en-US"/>
              </w:rPr>
              <w:t>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65</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В</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sidRPr="005921AE">
              <w:rPr>
                <w:sz w:val="20"/>
                <w:szCs w:val="20"/>
              </w:rPr>
              <w:t>Удовлетворительное</w:t>
            </w:r>
          </w:p>
        </w:tc>
      </w:tr>
      <w:tr w:rsidR="00C03C89" w:rsidRPr="005921AE" w:rsidTr="00C03C89">
        <w:trPr>
          <w:trHeight w:val="20"/>
        </w:trPr>
        <w:tc>
          <w:tcPr>
            <w:tcW w:w="6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lang w:val="en-US"/>
              </w:rPr>
            </w:pPr>
            <w:r w:rsidRPr="00C14204">
              <w:rPr>
                <w:sz w:val="20"/>
                <w:szCs w:val="20"/>
                <w:lang w:val="en-US"/>
              </w:rPr>
              <w:t>5.5</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C03C89" w:rsidRDefault="00C03C89" w:rsidP="00C03C89">
            <w:pPr>
              <w:jc w:val="center"/>
              <w:rPr>
                <w:sz w:val="20"/>
                <w:szCs w:val="20"/>
              </w:rPr>
            </w:pPr>
            <w:r w:rsidRPr="005921AE">
              <w:rPr>
                <w:sz w:val="20"/>
                <w:szCs w:val="20"/>
              </w:rPr>
              <w:t>Кран-балка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03C89" w:rsidRPr="00C14204" w:rsidRDefault="00C03C89" w:rsidP="00C03C89">
            <w:pPr>
              <w:jc w:val="center"/>
              <w:rPr>
                <w:sz w:val="20"/>
                <w:szCs w:val="20"/>
                <w:lang w:val="en-US"/>
              </w:rPr>
            </w:pPr>
            <w:r w:rsidRPr="00192CA1">
              <w:rPr>
                <w:sz w:val="20"/>
                <w:szCs w:val="20"/>
                <w:lang w:val="en-US"/>
              </w:rPr>
              <w:t>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15</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Б</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sidRPr="005921AE">
              <w:rPr>
                <w:sz w:val="20"/>
                <w:szCs w:val="20"/>
              </w:rPr>
              <w:t>Хорошее</w:t>
            </w:r>
          </w:p>
        </w:tc>
      </w:tr>
      <w:tr w:rsidR="00C03C89" w:rsidRPr="005921AE" w:rsidTr="00C03C89">
        <w:trPr>
          <w:trHeight w:val="20"/>
        </w:trPr>
        <w:tc>
          <w:tcPr>
            <w:tcW w:w="6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3C89" w:rsidRPr="00C03C89" w:rsidRDefault="00C03C89" w:rsidP="00C03C89">
            <w:pPr>
              <w:jc w:val="center"/>
              <w:rPr>
                <w:sz w:val="20"/>
                <w:szCs w:val="20"/>
              </w:rPr>
            </w:pPr>
            <w:r>
              <w:rPr>
                <w:sz w:val="20"/>
                <w:szCs w:val="20"/>
              </w:rPr>
              <w:t>5.6</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C03C89" w:rsidRDefault="00C03C89" w:rsidP="00C03C89">
            <w:pPr>
              <w:jc w:val="center"/>
              <w:rPr>
                <w:sz w:val="20"/>
                <w:szCs w:val="20"/>
              </w:rPr>
            </w:pPr>
            <w:r w:rsidRPr="005921AE">
              <w:rPr>
                <w:sz w:val="20"/>
                <w:szCs w:val="20"/>
              </w:rPr>
              <w:t xml:space="preserve">Задвижки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03C89" w:rsidRPr="00C14204" w:rsidRDefault="00C03C89" w:rsidP="00C03C89">
            <w:pPr>
              <w:jc w:val="center"/>
              <w:rPr>
                <w:sz w:val="20"/>
                <w:szCs w:val="20"/>
                <w:lang w:val="en-US"/>
              </w:rPr>
            </w:pPr>
            <w:r w:rsidRPr="00192CA1">
              <w:rPr>
                <w:sz w:val="20"/>
                <w:szCs w:val="20"/>
                <w:lang w:val="en-US"/>
              </w:rPr>
              <w:t>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А</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sidRPr="005921AE">
              <w:rPr>
                <w:sz w:val="20"/>
                <w:szCs w:val="20"/>
              </w:rPr>
              <w:t>Очень хорошее</w:t>
            </w:r>
          </w:p>
        </w:tc>
      </w:tr>
      <w:tr w:rsidR="00C03C89" w:rsidRPr="005921AE" w:rsidTr="00C03C89">
        <w:trPr>
          <w:trHeight w:val="20"/>
        </w:trPr>
        <w:tc>
          <w:tcPr>
            <w:tcW w:w="6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3C89" w:rsidRPr="00C03C89" w:rsidRDefault="00C03C89" w:rsidP="00C03C89">
            <w:pPr>
              <w:jc w:val="center"/>
              <w:rPr>
                <w:sz w:val="20"/>
                <w:szCs w:val="20"/>
              </w:rPr>
            </w:pPr>
            <w:r>
              <w:rPr>
                <w:sz w:val="20"/>
                <w:szCs w:val="20"/>
              </w:rPr>
              <w:t>5.7</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C03C89" w:rsidRDefault="00C03C89" w:rsidP="00C03C89">
            <w:pPr>
              <w:jc w:val="center"/>
              <w:rPr>
                <w:sz w:val="20"/>
                <w:szCs w:val="20"/>
              </w:rPr>
            </w:pPr>
            <w:r w:rsidRPr="005921AE">
              <w:rPr>
                <w:sz w:val="20"/>
                <w:szCs w:val="20"/>
              </w:rPr>
              <w:t>Обратные клапаны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03C89" w:rsidRPr="00C14204" w:rsidRDefault="00C03C89" w:rsidP="00C03C89">
            <w:pPr>
              <w:jc w:val="center"/>
              <w:rPr>
                <w:sz w:val="20"/>
                <w:szCs w:val="20"/>
                <w:lang w:val="en-US"/>
              </w:rPr>
            </w:pPr>
            <w:r w:rsidRPr="00192CA1">
              <w:rPr>
                <w:sz w:val="20"/>
                <w:szCs w:val="20"/>
                <w:lang w:val="en-US"/>
              </w:rPr>
              <w:t>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Pr>
                <w:sz w:val="20"/>
                <w:szCs w:val="20"/>
              </w:rPr>
              <w:t>А</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C14204" w:rsidRDefault="00C03C89" w:rsidP="00C03C89">
            <w:pPr>
              <w:jc w:val="center"/>
              <w:rPr>
                <w:sz w:val="20"/>
                <w:szCs w:val="20"/>
              </w:rPr>
            </w:pPr>
            <w:r w:rsidRPr="005921AE">
              <w:rPr>
                <w:sz w:val="20"/>
                <w:szCs w:val="20"/>
              </w:rPr>
              <w:t>Очень хорошее</w:t>
            </w:r>
          </w:p>
        </w:tc>
      </w:tr>
      <w:tr w:rsidR="00C03C89" w:rsidRPr="005921AE" w:rsidTr="00C03C89">
        <w:trPr>
          <w:trHeight w:val="20"/>
        </w:trPr>
        <w:tc>
          <w:tcPr>
            <w:tcW w:w="6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3C89" w:rsidRDefault="00C03C89" w:rsidP="00C03C89">
            <w:pPr>
              <w:jc w:val="center"/>
              <w:rPr>
                <w:sz w:val="20"/>
                <w:szCs w:val="20"/>
              </w:rPr>
            </w:pP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C03C89" w:rsidRPr="005921AE" w:rsidRDefault="00C03C89" w:rsidP="00C03C89">
            <w:pPr>
              <w:rPr>
                <w:sz w:val="20"/>
                <w:szCs w:val="20"/>
              </w:rPr>
            </w:pPr>
            <w:r>
              <w:rPr>
                <w:sz w:val="20"/>
                <w:szCs w:val="20"/>
              </w:rPr>
              <w:t>Напорные трубопроводы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03C89" w:rsidRPr="00C03C89" w:rsidRDefault="00C03C89" w:rsidP="00C03C89">
            <w:pPr>
              <w:jc w:val="center"/>
              <w:rPr>
                <w:sz w:val="20"/>
                <w:szCs w:val="20"/>
              </w:rPr>
            </w:pPr>
            <w:r>
              <w:rPr>
                <w:sz w:val="20"/>
                <w:szCs w:val="20"/>
              </w:rPr>
              <w:t>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03C89" w:rsidRDefault="00C03C89" w:rsidP="00C03C89">
            <w:pPr>
              <w:jc w:val="center"/>
              <w:rPr>
                <w:sz w:val="20"/>
                <w:szCs w:val="20"/>
              </w:rPr>
            </w:pPr>
            <w:r>
              <w:rPr>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Default="00C03C89" w:rsidP="00C03C89">
            <w:pPr>
              <w:jc w:val="center"/>
              <w:rPr>
                <w:sz w:val="20"/>
                <w:szCs w:val="20"/>
              </w:rPr>
            </w:pPr>
            <w:r>
              <w:rPr>
                <w:sz w:val="20"/>
                <w:szCs w:val="20"/>
              </w:rPr>
              <w:t>15</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Default="00C03C89" w:rsidP="00C03C89">
            <w:pPr>
              <w:jc w:val="center"/>
              <w:rPr>
                <w:sz w:val="20"/>
                <w:szCs w:val="20"/>
              </w:rPr>
            </w:pPr>
            <w:r>
              <w:rPr>
                <w:sz w:val="20"/>
                <w:szCs w:val="20"/>
              </w:rPr>
              <w:t>Б</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5921AE" w:rsidRDefault="00C03C89" w:rsidP="00C03C89">
            <w:pPr>
              <w:jc w:val="center"/>
              <w:rPr>
                <w:sz w:val="20"/>
                <w:szCs w:val="20"/>
              </w:rPr>
            </w:pPr>
            <w:r w:rsidRPr="005921AE">
              <w:rPr>
                <w:sz w:val="20"/>
                <w:szCs w:val="20"/>
              </w:rPr>
              <w:t>Хорошее</w:t>
            </w:r>
          </w:p>
        </w:tc>
      </w:tr>
      <w:tr w:rsidR="00C03C89" w:rsidRPr="005921AE" w:rsidTr="001256C1">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tcPr>
          <w:p w:rsidR="00C03C89" w:rsidRPr="005921AE" w:rsidRDefault="00C03C89" w:rsidP="00C03C89">
            <w:pPr>
              <w:jc w:val="center"/>
              <w:rPr>
                <w:b/>
                <w:bCs/>
                <w:sz w:val="20"/>
                <w:szCs w:val="20"/>
              </w:rPr>
            </w:pPr>
            <w:r w:rsidRPr="005921AE">
              <w:rPr>
                <w:b/>
                <w:bCs/>
                <w:sz w:val="20"/>
                <w:szCs w:val="20"/>
              </w:rPr>
              <w:t>В среднем по объекту:</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5921AE" w:rsidRDefault="00B9496E" w:rsidP="00C03C89">
            <w:pPr>
              <w:jc w:val="center"/>
              <w:rPr>
                <w:b/>
                <w:bCs/>
                <w:sz w:val="20"/>
                <w:szCs w:val="20"/>
              </w:rPr>
            </w:pPr>
            <w:r>
              <w:rPr>
                <w:b/>
                <w:bCs/>
                <w:sz w:val="20"/>
                <w:szCs w:val="20"/>
              </w:rPr>
              <w:t>17,5</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5921AE" w:rsidRDefault="00B9496E" w:rsidP="00C03C89">
            <w:pPr>
              <w:jc w:val="center"/>
              <w:rPr>
                <w:b/>
                <w:bCs/>
                <w:sz w:val="20"/>
                <w:szCs w:val="20"/>
              </w:rPr>
            </w:pPr>
            <w:r>
              <w:rPr>
                <w:b/>
                <w:bCs/>
                <w:sz w:val="20"/>
                <w:szCs w:val="20"/>
              </w:rPr>
              <w:t>Б</w:t>
            </w:r>
          </w:p>
        </w:tc>
        <w:tc>
          <w:tcPr>
            <w:tcW w:w="0" w:type="auto"/>
            <w:tcBorders>
              <w:top w:val="single" w:sz="4" w:space="0" w:color="auto"/>
              <w:left w:val="nil"/>
              <w:bottom w:val="single" w:sz="4" w:space="0" w:color="auto"/>
              <w:right w:val="single" w:sz="4" w:space="0" w:color="auto"/>
            </w:tcBorders>
            <w:shd w:val="clear" w:color="auto" w:fill="auto"/>
            <w:vAlign w:val="center"/>
          </w:tcPr>
          <w:p w:rsidR="00C03C89" w:rsidRPr="005921AE" w:rsidRDefault="00B9496E" w:rsidP="00C03C89">
            <w:pPr>
              <w:jc w:val="center"/>
              <w:rPr>
                <w:b/>
                <w:bCs/>
                <w:sz w:val="20"/>
                <w:szCs w:val="20"/>
              </w:rPr>
            </w:pPr>
            <w:r>
              <w:rPr>
                <w:b/>
                <w:bCs/>
                <w:sz w:val="20"/>
                <w:szCs w:val="20"/>
              </w:rPr>
              <w:t>Хорошее</w:t>
            </w:r>
          </w:p>
        </w:tc>
      </w:tr>
    </w:tbl>
    <w:p w:rsidR="008A03D8" w:rsidRPr="005921AE" w:rsidRDefault="008A03D8" w:rsidP="005921AE">
      <w:pPr>
        <w:pStyle w:val="a7"/>
        <w:spacing w:before="0"/>
        <w:ind w:firstLine="0"/>
        <w:rPr>
          <w:sz w:val="20"/>
          <w:szCs w:val="20"/>
        </w:rPr>
      </w:pPr>
      <w:r w:rsidRPr="005921AE">
        <w:rPr>
          <w:sz w:val="20"/>
          <w:szCs w:val="20"/>
        </w:rPr>
        <w:t xml:space="preserve">* в составе существующих сетей хозяйственно-бытовой канализации жилых объектов </w:t>
      </w:r>
    </w:p>
    <w:p w:rsidR="00740E53" w:rsidRPr="005921AE" w:rsidRDefault="00C5150E" w:rsidP="005921AE">
      <w:pPr>
        <w:pStyle w:val="a7"/>
      </w:pPr>
      <w:r w:rsidRPr="005921AE">
        <w:t>Подробный отчет о с</w:t>
      </w:r>
      <w:r w:rsidR="004A07F3" w:rsidRPr="005921AE">
        <w:t xml:space="preserve">остоянии строительной части КНС, находящихся в зоне эксплуатационной ответственности </w:t>
      </w:r>
      <w:r w:rsidR="00732ED7" w:rsidRPr="00732ED7">
        <w:rPr>
          <w:color w:val="FF0000"/>
        </w:rPr>
        <w:t>АО «ОКОС»</w:t>
      </w:r>
      <w:r w:rsidR="00732ED7" w:rsidRPr="005921AE">
        <w:t xml:space="preserve"> </w:t>
      </w:r>
      <w:r w:rsidR="004A07F3" w:rsidRPr="005921AE">
        <w:t>на территории МО «Пионерский городской округ»,</w:t>
      </w:r>
      <w:r w:rsidRPr="005921AE">
        <w:t xml:space="preserve"> </w:t>
      </w:r>
      <w:r w:rsidR="002F30F3" w:rsidRPr="005921AE">
        <w:t>приведен</w:t>
      </w:r>
      <w:r w:rsidRPr="005921AE">
        <w:t xml:space="preserve"> в таблице 1.</w:t>
      </w:r>
      <w:r w:rsidR="00516493" w:rsidRPr="005921AE">
        <w:t>3</w:t>
      </w:r>
      <w:r w:rsidRPr="005921AE">
        <w:t>.</w:t>
      </w:r>
      <w:r w:rsidR="00516493" w:rsidRPr="005921AE">
        <w:t>3</w:t>
      </w:r>
      <w:r w:rsidRPr="005921AE">
        <w:t>.</w:t>
      </w:r>
    </w:p>
    <w:p w:rsidR="00A16CDB" w:rsidRPr="005921AE" w:rsidRDefault="00A16CDB" w:rsidP="005921AE">
      <w:pPr>
        <w:pStyle w:val="ad"/>
      </w:pPr>
      <w:r w:rsidRPr="005921AE">
        <w:t xml:space="preserve">Таблица </w:t>
      </w:r>
      <w:r w:rsidR="00F671A4" w:rsidRPr="005921AE">
        <w:fldChar w:fldCharType="begin"/>
      </w:r>
      <w:r w:rsidR="00C9004A" w:rsidRPr="005921AE">
        <w:instrText xml:space="preserve"> STYLEREF 2 \s </w:instrText>
      </w:r>
      <w:r w:rsidR="00F671A4" w:rsidRPr="005921AE">
        <w:fldChar w:fldCharType="separate"/>
      </w:r>
      <w:r w:rsidR="00BE662D">
        <w:rPr>
          <w:noProof/>
        </w:rPr>
        <w:t>1.3</w:t>
      </w:r>
      <w:r w:rsidR="00F671A4" w:rsidRPr="005921AE">
        <w:rPr>
          <w:noProof/>
        </w:rPr>
        <w:fldChar w:fldCharType="end"/>
      </w:r>
      <w:r w:rsidR="006F5EC2" w:rsidRPr="005921AE">
        <w:t>.</w:t>
      </w:r>
      <w:r w:rsidR="00F671A4" w:rsidRPr="005921AE">
        <w:fldChar w:fldCharType="begin"/>
      </w:r>
      <w:r w:rsidR="00C9004A" w:rsidRPr="005921AE">
        <w:instrText xml:space="preserve"> SEQ Таблица \* ARABIC \s 2 </w:instrText>
      </w:r>
      <w:r w:rsidR="00F671A4" w:rsidRPr="005921AE">
        <w:fldChar w:fldCharType="separate"/>
      </w:r>
      <w:r w:rsidR="00BE662D">
        <w:rPr>
          <w:noProof/>
        </w:rPr>
        <w:t>3</w:t>
      </w:r>
      <w:r w:rsidR="00F671A4" w:rsidRPr="005921AE">
        <w:rPr>
          <w:noProof/>
        </w:rPr>
        <w:fldChar w:fldCharType="end"/>
      </w:r>
      <w:r w:rsidRPr="005921AE">
        <w:t xml:space="preserve"> – </w:t>
      </w:r>
      <w:r w:rsidR="004A07F3" w:rsidRPr="005921AE">
        <w:t xml:space="preserve">Подробный отчет о состоянии строительной части КНС, находящихся в зоне эксплуатационной ответственности </w:t>
      </w:r>
      <w:r w:rsidR="00732ED7" w:rsidRPr="00732ED7">
        <w:rPr>
          <w:color w:val="FF0000"/>
        </w:rPr>
        <w:t>АО «ОКОС»</w:t>
      </w:r>
      <w:r w:rsidR="00732ED7" w:rsidRPr="005921AE">
        <w:t xml:space="preserve"> </w:t>
      </w:r>
      <w:r w:rsidR="004A07F3" w:rsidRPr="005921AE">
        <w:t>на территории МО «Пионерский городской округ»</w:t>
      </w:r>
    </w:p>
    <w:tbl>
      <w:tblPr>
        <w:tblW w:w="0" w:type="auto"/>
        <w:tblLook w:val="04A0" w:firstRow="1" w:lastRow="0" w:firstColumn="1" w:lastColumn="0" w:noHBand="0" w:noVBand="1"/>
      </w:tblPr>
      <w:tblGrid>
        <w:gridCol w:w="547"/>
        <w:gridCol w:w="2095"/>
        <w:gridCol w:w="6"/>
        <w:gridCol w:w="2100"/>
        <w:gridCol w:w="1753"/>
        <w:gridCol w:w="1335"/>
        <w:gridCol w:w="1734"/>
      </w:tblGrid>
      <w:tr w:rsidR="005921AE" w:rsidRPr="005921AE" w:rsidTr="00585699">
        <w:trPr>
          <w:trHeight w:val="20"/>
          <w:tblHeader/>
        </w:trPr>
        <w:tc>
          <w:tcPr>
            <w:tcW w:w="5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16CDB" w:rsidRPr="005921AE" w:rsidRDefault="00A16CDB" w:rsidP="005921AE">
            <w:pPr>
              <w:jc w:val="center"/>
              <w:rPr>
                <w:b/>
                <w:bCs/>
                <w:sz w:val="20"/>
                <w:szCs w:val="20"/>
              </w:rPr>
            </w:pPr>
            <w:r w:rsidRPr="005921AE">
              <w:rPr>
                <w:b/>
                <w:bCs/>
                <w:sz w:val="20"/>
                <w:szCs w:val="20"/>
              </w:rPr>
              <w:t xml:space="preserve">№ </w:t>
            </w:r>
            <w:proofErr w:type="spellStart"/>
            <w:r w:rsidRPr="005921AE">
              <w:rPr>
                <w:b/>
                <w:bCs/>
                <w:sz w:val="20"/>
                <w:szCs w:val="20"/>
              </w:rPr>
              <w:t>п.п</w:t>
            </w:r>
            <w:proofErr w:type="spellEnd"/>
            <w:r w:rsidRPr="005921AE">
              <w:rPr>
                <w:b/>
                <w:bCs/>
                <w:sz w:val="20"/>
                <w:szCs w:val="20"/>
              </w:rPr>
              <w:t xml:space="preserve">. </w:t>
            </w:r>
          </w:p>
        </w:tc>
        <w:tc>
          <w:tcPr>
            <w:tcW w:w="2101"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16CDB" w:rsidRPr="005921AE" w:rsidRDefault="00A16CDB" w:rsidP="005921AE">
            <w:pPr>
              <w:jc w:val="center"/>
              <w:rPr>
                <w:b/>
                <w:bCs/>
                <w:sz w:val="20"/>
                <w:szCs w:val="20"/>
              </w:rPr>
            </w:pPr>
            <w:r w:rsidRPr="005921AE">
              <w:rPr>
                <w:b/>
                <w:bCs/>
                <w:sz w:val="20"/>
                <w:szCs w:val="20"/>
              </w:rPr>
              <w:t>Тип конструкций</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16CDB" w:rsidRPr="005921AE" w:rsidRDefault="00A16CDB" w:rsidP="005921AE">
            <w:pPr>
              <w:jc w:val="center"/>
              <w:rPr>
                <w:b/>
                <w:bCs/>
                <w:sz w:val="20"/>
                <w:szCs w:val="20"/>
              </w:rPr>
            </w:pPr>
            <w:r w:rsidRPr="005921AE">
              <w:rPr>
                <w:b/>
                <w:bCs/>
                <w:sz w:val="20"/>
                <w:szCs w:val="20"/>
              </w:rPr>
              <w:t>Дефект конструкции</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16CDB" w:rsidRPr="005921AE" w:rsidRDefault="00A16CDB" w:rsidP="005921AE">
            <w:pPr>
              <w:jc w:val="center"/>
              <w:rPr>
                <w:b/>
                <w:bCs/>
                <w:sz w:val="20"/>
                <w:szCs w:val="20"/>
              </w:rPr>
            </w:pPr>
            <w:r w:rsidRPr="005921AE">
              <w:rPr>
                <w:b/>
                <w:bCs/>
                <w:sz w:val="20"/>
                <w:szCs w:val="20"/>
              </w:rPr>
              <w:t>Удельный вес конструктивных элементов, %</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16CDB" w:rsidRPr="005921AE" w:rsidRDefault="00A16CDB" w:rsidP="005921AE">
            <w:pPr>
              <w:jc w:val="center"/>
              <w:rPr>
                <w:b/>
                <w:bCs/>
                <w:sz w:val="20"/>
                <w:szCs w:val="20"/>
              </w:rPr>
            </w:pPr>
            <w:r w:rsidRPr="005921AE">
              <w:rPr>
                <w:b/>
                <w:bCs/>
                <w:sz w:val="20"/>
                <w:szCs w:val="20"/>
              </w:rPr>
              <w:t>Физический износ, %</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16CDB" w:rsidRPr="005921AE" w:rsidRDefault="00A16CDB" w:rsidP="005921AE">
            <w:pPr>
              <w:jc w:val="center"/>
              <w:rPr>
                <w:b/>
                <w:bCs/>
                <w:sz w:val="20"/>
                <w:szCs w:val="20"/>
              </w:rPr>
            </w:pPr>
            <w:r w:rsidRPr="005921AE">
              <w:rPr>
                <w:b/>
                <w:bCs/>
                <w:sz w:val="20"/>
                <w:szCs w:val="20"/>
              </w:rPr>
              <w:t>Категория технического состояния конструкций</w:t>
            </w:r>
          </w:p>
        </w:tc>
      </w:tr>
      <w:tr w:rsidR="005921AE" w:rsidRPr="005921AE" w:rsidTr="00585699">
        <w:trPr>
          <w:trHeight w:val="2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1</w:t>
            </w:r>
          </w:p>
        </w:tc>
        <w:tc>
          <w:tcPr>
            <w:tcW w:w="9023" w:type="dxa"/>
            <w:gridSpan w:val="6"/>
            <w:tcBorders>
              <w:top w:val="single" w:sz="4" w:space="0" w:color="auto"/>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 xml:space="preserve">КНС-1 по ул. Гагарина </w:t>
            </w:r>
          </w:p>
        </w:tc>
      </w:tr>
      <w:tr w:rsidR="005921AE" w:rsidRPr="005921AE" w:rsidTr="00585699">
        <w:trPr>
          <w:trHeight w:val="2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1.1</w:t>
            </w:r>
          </w:p>
        </w:tc>
        <w:tc>
          <w:tcPr>
            <w:tcW w:w="2101" w:type="dxa"/>
            <w:gridSpan w:val="2"/>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Кирпичные стены</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70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Работоспособное (после проведения модернизации в 2011 г.)</w:t>
            </w:r>
          </w:p>
        </w:tc>
      </w:tr>
      <w:tr w:rsidR="005921AE" w:rsidRPr="005921AE" w:rsidTr="00585699">
        <w:trPr>
          <w:trHeight w:val="2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1.2</w:t>
            </w:r>
          </w:p>
        </w:tc>
        <w:tc>
          <w:tcPr>
            <w:tcW w:w="2101" w:type="dxa"/>
            <w:gridSpan w:val="2"/>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Подземная часть здания из железобетона, обшитая металлическим листом</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Коррозия металлических листов</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50</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70</w:t>
            </w:r>
          </w:p>
        </w:tc>
        <w:tc>
          <w:tcPr>
            <w:tcW w:w="0" w:type="auto"/>
            <w:vMerge/>
            <w:tcBorders>
              <w:top w:val="nil"/>
              <w:left w:val="single" w:sz="4" w:space="0" w:color="auto"/>
              <w:bottom w:val="single" w:sz="4" w:space="0" w:color="auto"/>
              <w:right w:val="single" w:sz="4" w:space="0" w:color="auto"/>
            </w:tcBorders>
            <w:vAlign w:val="center"/>
            <w:hideMark/>
          </w:tcPr>
          <w:p w:rsidR="00A16CDB" w:rsidRPr="005921AE" w:rsidRDefault="00A16CDB" w:rsidP="005921AE">
            <w:pPr>
              <w:rPr>
                <w:sz w:val="20"/>
                <w:szCs w:val="20"/>
              </w:rPr>
            </w:pPr>
          </w:p>
        </w:tc>
      </w:tr>
      <w:tr w:rsidR="005921AE" w:rsidRPr="005921AE" w:rsidTr="00585699">
        <w:trPr>
          <w:trHeight w:val="2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1.3</w:t>
            </w:r>
          </w:p>
        </w:tc>
        <w:tc>
          <w:tcPr>
            <w:tcW w:w="2101" w:type="dxa"/>
            <w:gridSpan w:val="2"/>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Плиты перекрытия/покрытия</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70</w:t>
            </w:r>
          </w:p>
        </w:tc>
        <w:tc>
          <w:tcPr>
            <w:tcW w:w="0" w:type="auto"/>
            <w:vMerge/>
            <w:tcBorders>
              <w:top w:val="nil"/>
              <w:left w:val="single" w:sz="4" w:space="0" w:color="auto"/>
              <w:bottom w:val="single" w:sz="4" w:space="0" w:color="auto"/>
              <w:right w:val="single" w:sz="4" w:space="0" w:color="auto"/>
            </w:tcBorders>
            <w:vAlign w:val="center"/>
            <w:hideMark/>
          </w:tcPr>
          <w:p w:rsidR="00A16CDB" w:rsidRPr="005921AE" w:rsidRDefault="00A16CDB" w:rsidP="005921AE">
            <w:pPr>
              <w:rPr>
                <w:sz w:val="20"/>
                <w:szCs w:val="20"/>
              </w:rPr>
            </w:pPr>
          </w:p>
        </w:tc>
      </w:tr>
      <w:tr w:rsidR="005921AE" w:rsidRPr="005921AE" w:rsidTr="00585699">
        <w:trPr>
          <w:trHeight w:val="2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1.4</w:t>
            </w:r>
          </w:p>
        </w:tc>
        <w:tc>
          <w:tcPr>
            <w:tcW w:w="2101" w:type="dxa"/>
            <w:gridSpan w:val="2"/>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Проёмы</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 xml:space="preserve">Деформация ворот из машинного зала и грабельного отделения. Деформация входной пластиковой двери </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80</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Ограниченно работоспособное</w:t>
            </w:r>
          </w:p>
        </w:tc>
      </w:tr>
      <w:tr w:rsidR="005921AE" w:rsidRPr="005921AE" w:rsidTr="00585699">
        <w:trPr>
          <w:trHeight w:val="2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1.5</w:t>
            </w:r>
          </w:p>
        </w:tc>
        <w:tc>
          <w:tcPr>
            <w:tcW w:w="2101" w:type="dxa"/>
            <w:gridSpan w:val="2"/>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Крыша из ЖБ плит, покрытая направляемой рулонной кровлей</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60</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Работоспособное (после проведения модернизации в 2011 г.)</w:t>
            </w:r>
          </w:p>
        </w:tc>
      </w:tr>
      <w:tr w:rsidR="005921AE" w:rsidRPr="005921AE" w:rsidTr="00585699">
        <w:trPr>
          <w:trHeight w:val="2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1.6</w:t>
            </w:r>
          </w:p>
        </w:tc>
        <w:tc>
          <w:tcPr>
            <w:tcW w:w="2101" w:type="dxa"/>
            <w:gridSpan w:val="2"/>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Отделка</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Трещины в отмостке</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w:t>
            </w:r>
          </w:p>
        </w:tc>
      </w:tr>
      <w:tr w:rsidR="005921AE" w:rsidRPr="005921AE" w:rsidTr="00A16CDB">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Износ здания / сооружения:</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70</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Работоспособное</w:t>
            </w:r>
          </w:p>
        </w:tc>
      </w:tr>
      <w:tr w:rsidR="005921AE" w:rsidRPr="005921AE" w:rsidTr="00585699">
        <w:trPr>
          <w:trHeight w:val="2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2</w:t>
            </w:r>
          </w:p>
        </w:tc>
        <w:tc>
          <w:tcPr>
            <w:tcW w:w="9023" w:type="dxa"/>
            <w:gridSpan w:val="6"/>
            <w:tcBorders>
              <w:top w:val="single" w:sz="4" w:space="0" w:color="auto"/>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КНС-2 по ул. Пионерская</w:t>
            </w:r>
          </w:p>
        </w:tc>
      </w:tr>
      <w:tr w:rsidR="005921AE" w:rsidRPr="005921AE" w:rsidTr="00585699">
        <w:trPr>
          <w:trHeight w:val="2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2.1</w:t>
            </w:r>
          </w:p>
        </w:tc>
        <w:tc>
          <w:tcPr>
            <w:tcW w:w="2101" w:type="dxa"/>
            <w:gridSpan w:val="2"/>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Стеклопластиковая емкость</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Работоспособное</w:t>
            </w:r>
          </w:p>
        </w:tc>
      </w:tr>
      <w:tr w:rsidR="005921AE" w:rsidRPr="005921AE" w:rsidTr="00A16CDB">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Износ здания / сооружения:</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Работоспособное</w:t>
            </w:r>
          </w:p>
        </w:tc>
      </w:tr>
      <w:tr w:rsidR="005921AE" w:rsidRPr="005921AE" w:rsidTr="00585699">
        <w:trPr>
          <w:trHeight w:val="2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3</w:t>
            </w:r>
          </w:p>
        </w:tc>
        <w:tc>
          <w:tcPr>
            <w:tcW w:w="9023" w:type="dxa"/>
            <w:gridSpan w:val="6"/>
            <w:tcBorders>
              <w:top w:val="single" w:sz="4" w:space="0" w:color="auto"/>
              <w:left w:val="nil"/>
              <w:bottom w:val="single" w:sz="4" w:space="0" w:color="auto"/>
              <w:right w:val="single" w:sz="4" w:space="0" w:color="auto"/>
            </w:tcBorders>
            <w:shd w:val="clear" w:color="auto" w:fill="auto"/>
            <w:vAlign w:val="center"/>
            <w:hideMark/>
          </w:tcPr>
          <w:p w:rsidR="00A16CDB" w:rsidRPr="005921AE" w:rsidRDefault="004A07F3" w:rsidP="005921AE">
            <w:pPr>
              <w:jc w:val="center"/>
              <w:rPr>
                <w:b/>
                <w:bCs/>
                <w:sz w:val="20"/>
                <w:szCs w:val="20"/>
              </w:rPr>
            </w:pPr>
            <w:r w:rsidRPr="005921AE">
              <w:rPr>
                <w:b/>
                <w:bCs/>
                <w:sz w:val="20"/>
                <w:szCs w:val="20"/>
              </w:rPr>
              <w:t>*</w:t>
            </w:r>
            <w:r w:rsidR="00A16CDB" w:rsidRPr="005921AE">
              <w:rPr>
                <w:b/>
                <w:bCs/>
                <w:sz w:val="20"/>
                <w:szCs w:val="20"/>
              </w:rPr>
              <w:t xml:space="preserve">КНС по ул. </w:t>
            </w:r>
            <w:proofErr w:type="spellStart"/>
            <w:r w:rsidR="00A16CDB" w:rsidRPr="005921AE">
              <w:rPr>
                <w:b/>
                <w:bCs/>
                <w:sz w:val="20"/>
                <w:szCs w:val="20"/>
              </w:rPr>
              <w:t>Рензаева</w:t>
            </w:r>
            <w:proofErr w:type="spellEnd"/>
            <w:r w:rsidR="003E1725" w:rsidRPr="005921AE">
              <w:t>,</w:t>
            </w:r>
            <w:r w:rsidR="00B51162" w:rsidRPr="005921AE">
              <w:rPr>
                <w:b/>
                <w:bCs/>
                <w:sz w:val="20"/>
                <w:szCs w:val="20"/>
              </w:rPr>
              <w:t xml:space="preserve"> д. 32</w:t>
            </w:r>
          </w:p>
        </w:tc>
      </w:tr>
      <w:tr w:rsidR="005921AE" w:rsidRPr="005921AE" w:rsidTr="00585699">
        <w:trPr>
          <w:trHeight w:val="2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lastRenderedPageBreak/>
              <w:t>3.1</w:t>
            </w:r>
          </w:p>
        </w:tc>
        <w:tc>
          <w:tcPr>
            <w:tcW w:w="2101" w:type="dxa"/>
            <w:gridSpan w:val="2"/>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Железобетонный колодец</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Работоспособное</w:t>
            </w:r>
          </w:p>
        </w:tc>
      </w:tr>
      <w:tr w:rsidR="005921AE" w:rsidRPr="005921AE" w:rsidTr="00A16CDB">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Износ здания / сооружения:</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Работоспособное</w:t>
            </w:r>
          </w:p>
        </w:tc>
      </w:tr>
      <w:tr w:rsidR="005921AE" w:rsidRPr="005921AE" w:rsidTr="00585699">
        <w:trPr>
          <w:trHeight w:val="2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4</w:t>
            </w:r>
          </w:p>
        </w:tc>
        <w:tc>
          <w:tcPr>
            <w:tcW w:w="9023" w:type="dxa"/>
            <w:gridSpan w:val="6"/>
            <w:tcBorders>
              <w:top w:val="single" w:sz="4" w:space="0" w:color="auto"/>
              <w:left w:val="nil"/>
              <w:bottom w:val="single" w:sz="4" w:space="0" w:color="auto"/>
              <w:right w:val="single" w:sz="4" w:space="0" w:color="auto"/>
            </w:tcBorders>
            <w:shd w:val="clear" w:color="auto" w:fill="auto"/>
            <w:vAlign w:val="center"/>
            <w:hideMark/>
          </w:tcPr>
          <w:p w:rsidR="00A16CDB" w:rsidRPr="005921AE" w:rsidRDefault="004A07F3" w:rsidP="005921AE">
            <w:pPr>
              <w:jc w:val="center"/>
              <w:rPr>
                <w:b/>
                <w:bCs/>
                <w:sz w:val="20"/>
                <w:szCs w:val="20"/>
              </w:rPr>
            </w:pPr>
            <w:r w:rsidRPr="005921AE">
              <w:rPr>
                <w:b/>
                <w:bCs/>
                <w:sz w:val="20"/>
                <w:szCs w:val="20"/>
              </w:rPr>
              <w:t>*</w:t>
            </w:r>
            <w:r w:rsidR="00A16CDB" w:rsidRPr="005921AE">
              <w:rPr>
                <w:b/>
                <w:bCs/>
                <w:sz w:val="20"/>
                <w:szCs w:val="20"/>
              </w:rPr>
              <w:t xml:space="preserve">КНС по ул. </w:t>
            </w:r>
            <w:proofErr w:type="spellStart"/>
            <w:r w:rsidR="00A16CDB" w:rsidRPr="005921AE">
              <w:rPr>
                <w:b/>
                <w:bCs/>
                <w:sz w:val="20"/>
                <w:szCs w:val="20"/>
              </w:rPr>
              <w:t>Шаманова</w:t>
            </w:r>
            <w:proofErr w:type="spellEnd"/>
            <w:r w:rsidR="003E1725" w:rsidRPr="005921AE">
              <w:rPr>
                <w:b/>
                <w:bCs/>
                <w:sz w:val="20"/>
                <w:szCs w:val="20"/>
              </w:rPr>
              <w:t>,</w:t>
            </w:r>
            <w:r w:rsidR="00B51162" w:rsidRPr="005921AE">
              <w:rPr>
                <w:b/>
                <w:bCs/>
                <w:sz w:val="20"/>
                <w:szCs w:val="20"/>
              </w:rPr>
              <w:t xml:space="preserve"> д. 10</w:t>
            </w:r>
          </w:p>
        </w:tc>
      </w:tr>
      <w:tr w:rsidR="005921AE" w:rsidRPr="005921AE" w:rsidTr="00585699">
        <w:trPr>
          <w:trHeight w:val="2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4.1</w:t>
            </w:r>
          </w:p>
        </w:tc>
        <w:tc>
          <w:tcPr>
            <w:tcW w:w="2101" w:type="dxa"/>
            <w:gridSpan w:val="2"/>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Железобетонный колодец</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sz w:val="20"/>
                <w:szCs w:val="20"/>
              </w:rPr>
            </w:pPr>
            <w:r w:rsidRPr="005921AE">
              <w:rPr>
                <w:sz w:val="20"/>
                <w:szCs w:val="20"/>
              </w:rPr>
              <w:t>Работоспособное</w:t>
            </w:r>
          </w:p>
        </w:tc>
      </w:tr>
      <w:tr w:rsidR="005921AE" w:rsidRPr="005921AE" w:rsidTr="00C10912">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Износ здания / сооружения:</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rsidR="00A16CDB" w:rsidRPr="005921AE" w:rsidRDefault="00A16CDB" w:rsidP="005921AE">
            <w:pPr>
              <w:jc w:val="center"/>
              <w:rPr>
                <w:b/>
                <w:bCs/>
                <w:sz w:val="20"/>
                <w:szCs w:val="20"/>
              </w:rPr>
            </w:pPr>
            <w:r w:rsidRPr="005921AE">
              <w:rPr>
                <w:b/>
                <w:bCs/>
                <w:sz w:val="20"/>
                <w:szCs w:val="20"/>
              </w:rPr>
              <w:t>Работоспособное</w:t>
            </w:r>
          </w:p>
        </w:tc>
      </w:tr>
      <w:tr w:rsidR="00840279" w:rsidRPr="005921AE" w:rsidTr="00585699">
        <w:trPr>
          <w:trHeight w:val="20"/>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840279" w:rsidRPr="00840279" w:rsidRDefault="00840279" w:rsidP="005921AE">
            <w:pPr>
              <w:jc w:val="center"/>
              <w:rPr>
                <w:b/>
                <w:bCs/>
                <w:sz w:val="20"/>
                <w:szCs w:val="20"/>
                <w:lang w:val="en-US"/>
              </w:rPr>
            </w:pPr>
            <w:r>
              <w:rPr>
                <w:b/>
                <w:bCs/>
                <w:sz w:val="20"/>
                <w:szCs w:val="20"/>
                <w:lang w:val="en-US"/>
              </w:rPr>
              <w:t>5</w:t>
            </w:r>
          </w:p>
        </w:tc>
        <w:tc>
          <w:tcPr>
            <w:tcW w:w="90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40279" w:rsidRPr="00840279" w:rsidRDefault="00840279" w:rsidP="005921AE">
            <w:pPr>
              <w:jc w:val="center"/>
              <w:rPr>
                <w:b/>
                <w:bCs/>
                <w:sz w:val="20"/>
                <w:szCs w:val="20"/>
              </w:rPr>
            </w:pPr>
            <w:r>
              <w:rPr>
                <w:b/>
                <w:bCs/>
                <w:sz w:val="20"/>
                <w:szCs w:val="20"/>
              </w:rPr>
              <w:t>ГНС по ул. Комсомольской</w:t>
            </w:r>
          </w:p>
        </w:tc>
      </w:tr>
      <w:tr w:rsidR="001256C1" w:rsidRPr="005921AE" w:rsidTr="00585699">
        <w:trPr>
          <w:trHeight w:val="20"/>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1256C1" w:rsidRDefault="001256C1" w:rsidP="005921AE">
            <w:pPr>
              <w:jc w:val="center"/>
              <w:rPr>
                <w:b/>
                <w:bCs/>
                <w:sz w:val="20"/>
                <w:szCs w:val="20"/>
              </w:rPr>
            </w:pP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rsidR="001256C1" w:rsidRPr="00733235" w:rsidRDefault="001256C1" w:rsidP="005921AE">
            <w:pPr>
              <w:jc w:val="center"/>
              <w:rPr>
                <w:sz w:val="20"/>
                <w:szCs w:val="20"/>
              </w:rPr>
            </w:pPr>
            <w:r>
              <w:rPr>
                <w:sz w:val="20"/>
                <w:szCs w:val="20"/>
              </w:rPr>
              <w:t>Надземная часть -здание кирпичное, обшито утеплителем и покрыто штукатуркой, скатная кровля</w:t>
            </w:r>
          </w:p>
        </w:tc>
        <w:tc>
          <w:tcPr>
            <w:tcW w:w="21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56C1" w:rsidRDefault="001256C1" w:rsidP="005921AE">
            <w:pPr>
              <w:jc w:val="center"/>
              <w:rPr>
                <w:b/>
                <w:bCs/>
                <w:sz w:val="20"/>
                <w:szCs w:val="20"/>
              </w:rPr>
            </w:pPr>
            <w:r>
              <w:rPr>
                <w:b/>
                <w:bCs/>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1256C1" w:rsidRPr="005921AE" w:rsidRDefault="001256C1" w:rsidP="005921AE">
            <w:pPr>
              <w:jc w:val="center"/>
              <w:rPr>
                <w:b/>
                <w:bCs/>
                <w:sz w:val="20"/>
                <w:szCs w:val="20"/>
              </w:rPr>
            </w:pPr>
            <w:r>
              <w:rPr>
                <w:b/>
                <w:bCs/>
                <w:sz w:val="20"/>
                <w:szCs w:val="20"/>
              </w:rPr>
              <w:t>35%</w:t>
            </w:r>
          </w:p>
        </w:tc>
        <w:tc>
          <w:tcPr>
            <w:tcW w:w="0" w:type="auto"/>
            <w:tcBorders>
              <w:top w:val="single" w:sz="4" w:space="0" w:color="auto"/>
              <w:left w:val="nil"/>
              <w:bottom w:val="single" w:sz="4" w:space="0" w:color="auto"/>
              <w:right w:val="single" w:sz="4" w:space="0" w:color="auto"/>
            </w:tcBorders>
            <w:shd w:val="clear" w:color="auto" w:fill="auto"/>
            <w:vAlign w:val="center"/>
          </w:tcPr>
          <w:p w:rsidR="001256C1" w:rsidRDefault="00585699" w:rsidP="005921AE">
            <w:pPr>
              <w:jc w:val="center"/>
              <w:rPr>
                <w:b/>
                <w:bCs/>
                <w:sz w:val="20"/>
                <w:szCs w:val="20"/>
              </w:rPr>
            </w:pPr>
            <w:r>
              <w:rPr>
                <w:b/>
                <w:bCs/>
                <w:sz w:val="20"/>
                <w:szCs w:val="20"/>
              </w:rPr>
              <w:t>10</w:t>
            </w:r>
            <w:r w:rsidR="001256C1">
              <w:rPr>
                <w:b/>
                <w:bCs/>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1256C1" w:rsidRPr="001256C1" w:rsidRDefault="001256C1" w:rsidP="005921AE">
            <w:pPr>
              <w:jc w:val="center"/>
              <w:rPr>
                <w:sz w:val="20"/>
                <w:szCs w:val="20"/>
              </w:rPr>
            </w:pPr>
            <w:r w:rsidRPr="001256C1">
              <w:rPr>
                <w:sz w:val="20"/>
                <w:szCs w:val="20"/>
              </w:rPr>
              <w:t>Работоспособное</w:t>
            </w:r>
            <w:r>
              <w:rPr>
                <w:sz w:val="20"/>
                <w:szCs w:val="20"/>
              </w:rPr>
              <w:t xml:space="preserve"> (после проведения реконструкции в 2017 году)</w:t>
            </w:r>
          </w:p>
        </w:tc>
      </w:tr>
      <w:tr w:rsidR="00840279" w:rsidRPr="005921AE" w:rsidTr="00585699">
        <w:trPr>
          <w:trHeight w:val="20"/>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840279" w:rsidRPr="005921AE" w:rsidRDefault="00840279" w:rsidP="005921AE">
            <w:pPr>
              <w:jc w:val="center"/>
              <w:rPr>
                <w:b/>
                <w:bCs/>
                <w:sz w:val="20"/>
                <w:szCs w:val="20"/>
              </w:rPr>
            </w:pPr>
            <w:r>
              <w:rPr>
                <w:b/>
                <w:bCs/>
                <w:sz w:val="20"/>
                <w:szCs w:val="20"/>
              </w:rPr>
              <w:t>5.1</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rsidR="00840279" w:rsidRPr="00733235" w:rsidRDefault="00733235" w:rsidP="005921AE">
            <w:pPr>
              <w:jc w:val="center"/>
              <w:rPr>
                <w:sz w:val="20"/>
                <w:szCs w:val="20"/>
              </w:rPr>
            </w:pPr>
            <w:r w:rsidRPr="00733235">
              <w:rPr>
                <w:sz w:val="20"/>
                <w:szCs w:val="20"/>
              </w:rPr>
              <w:t>Подземная часть</w:t>
            </w:r>
            <w:r>
              <w:rPr>
                <w:sz w:val="20"/>
                <w:szCs w:val="20"/>
              </w:rPr>
              <w:t xml:space="preserve"> здания железобетонная, состоящая из двух залов (грабельный, машинный) </w:t>
            </w:r>
          </w:p>
        </w:tc>
        <w:tc>
          <w:tcPr>
            <w:tcW w:w="21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279" w:rsidRPr="005921AE" w:rsidRDefault="00733235" w:rsidP="005921AE">
            <w:pPr>
              <w:jc w:val="center"/>
              <w:rPr>
                <w:b/>
                <w:bCs/>
                <w:sz w:val="20"/>
                <w:szCs w:val="20"/>
              </w:rPr>
            </w:pPr>
            <w:r>
              <w:rPr>
                <w:b/>
                <w:bCs/>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840279" w:rsidRPr="005921AE" w:rsidRDefault="001256C1" w:rsidP="005921AE">
            <w:pPr>
              <w:jc w:val="center"/>
              <w:rPr>
                <w:b/>
                <w:bCs/>
                <w:sz w:val="20"/>
                <w:szCs w:val="20"/>
              </w:rPr>
            </w:pPr>
            <w:r>
              <w:rPr>
                <w:b/>
                <w:bCs/>
                <w:sz w:val="20"/>
                <w:szCs w:val="20"/>
              </w:rPr>
              <w:t>65%</w:t>
            </w:r>
          </w:p>
        </w:tc>
        <w:tc>
          <w:tcPr>
            <w:tcW w:w="0" w:type="auto"/>
            <w:tcBorders>
              <w:top w:val="single" w:sz="4" w:space="0" w:color="auto"/>
              <w:left w:val="nil"/>
              <w:bottom w:val="single" w:sz="4" w:space="0" w:color="auto"/>
              <w:right w:val="single" w:sz="4" w:space="0" w:color="auto"/>
            </w:tcBorders>
            <w:shd w:val="clear" w:color="auto" w:fill="auto"/>
            <w:vAlign w:val="center"/>
          </w:tcPr>
          <w:p w:rsidR="00840279" w:rsidRPr="005921AE" w:rsidRDefault="00585699" w:rsidP="005921AE">
            <w:pPr>
              <w:jc w:val="center"/>
              <w:rPr>
                <w:b/>
                <w:bCs/>
                <w:sz w:val="20"/>
                <w:szCs w:val="20"/>
              </w:rPr>
            </w:pPr>
            <w:r>
              <w:rPr>
                <w:b/>
                <w:bCs/>
                <w:sz w:val="20"/>
                <w:szCs w:val="20"/>
              </w:rPr>
              <w:t>15</w:t>
            </w:r>
            <w:r w:rsidR="001256C1">
              <w:rPr>
                <w:b/>
                <w:bCs/>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840279" w:rsidRPr="001256C1" w:rsidRDefault="001256C1" w:rsidP="005921AE">
            <w:pPr>
              <w:jc w:val="center"/>
              <w:rPr>
                <w:sz w:val="20"/>
                <w:szCs w:val="20"/>
              </w:rPr>
            </w:pPr>
            <w:r w:rsidRPr="001256C1">
              <w:rPr>
                <w:sz w:val="20"/>
                <w:szCs w:val="20"/>
              </w:rPr>
              <w:t>Работоспособное</w:t>
            </w:r>
            <w:r>
              <w:rPr>
                <w:sz w:val="20"/>
                <w:szCs w:val="20"/>
              </w:rPr>
              <w:t xml:space="preserve"> (после проведения реконструкции в 2017 году)</w:t>
            </w:r>
          </w:p>
        </w:tc>
      </w:tr>
      <w:tr w:rsidR="00585699" w:rsidRPr="005921AE" w:rsidTr="00E27AC2">
        <w:trPr>
          <w:trHeight w:val="20"/>
        </w:trPr>
        <w:tc>
          <w:tcPr>
            <w:tcW w:w="47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85699" w:rsidRDefault="00585699" w:rsidP="005921AE">
            <w:pPr>
              <w:jc w:val="center"/>
              <w:rPr>
                <w:b/>
                <w:bCs/>
                <w:sz w:val="20"/>
                <w:szCs w:val="20"/>
              </w:rPr>
            </w:pPr>
            <w:r w:rsidRPr="005921AE">
              <w:rPr>
                <w:b/>
                <w:bCs/>
                <w:sz w:val="20"/>
                <w:szCs w:val="20"/>
              </w:rPr>
              <w:t>Износ здания / сооружения: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585699" w:rsidRDefault="00585699" w:rsidP="005921AE">
            <w:pPr>
              <w:jc w:val="center"/>
              <w:rPr>
                <w:b/>
                <w:bCs/>
                <w:sz w:val="20"/>
                <w:szCs w:val="20"/>
              </w:rPr>
            </w:pPr>
            <w:r>
              <w:rPr>
                <w:b/>
                <w:bCs/>
                <w:sz w:val="20"/>
                <w:szCs w:val="20"/>
              </w:rPr>
              <w:t>100</w:t>
            </w:r>
          </w:p>
        </w:tc>
        <w:tc>
          <w:tcPr>
            <w:tcW w:w="0" w:type="auto"/>
            <w:tcBorders>
              <w:top w:val="single" w:sz="4" w:space="0" w:color="auto"/>
              <w:left w:val="nil"/>
              <w:bottom w:val="single" w:sz="4" w:space="0" w:color="auto"/>
              <w:right w:val="single" w:sz="4" w:space="0" w:color="auto"/>
            </w:tcBorders>
            <w:shd w:val="clear" w:color="auto" w:fill="auto"/>
            <w:vAlign w:val="center"/>
          </w:tcPr>
          <w:p w:rsidR="00585699" w:rsidRDefault="00585699" w:rsidP="005921AE">
            <w:pPr>
              <w:jc w:val="center"/>
              <w:rPr>
                <w:b/>
                <w:bCs/>
                <w:sz w:val="20"/>
                <w:szCs w:val="20"/>
              </w:rPr>
            </w:pPr>
            <w:r>
              <w:rPr>
                <w:b/>
                <w:bCs/>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center"/>
          </w:tcPr>
          <w:p w:rsidR="00585699" w:rsidRPr="001256C1" w:rsidRDefault="00585699" w:rsidP="005921AE">
            <w:pPr>
              <w:jc w:val="center"/>
              <w:rPr>
                <w:sz w:val="20"/>
                <w:szCs w:val="20"/>
              </w:rPr>
            </w:pPr>
            <w:r w:rsidRPr="005921AE">
              <w:rPr>
                <w:b/>
                <w:bCs/>
                <w:sz w:val="20"/>
                <w:szCs w:val="20"/>
              </w:rPr>
              <w:t>Работоспособное</w:t>
            </w:r>
          </w:p>
        </w:tc>
      </w:tr>
    </w:tbl>
    <w:p w:rsidR="009B4079" w:rsidRPr="005921AE" w:rsidRDefault="009B4079" w:rsidP="005921AE">
      <w:pPr>
        <w:pStyle w:val="a7"/>
        <w:spacing w:before="0"/>
        <w:ind w:firstLine="0"/>
        <w:rPr>
          <w:sz w:val="20"/>
          <w:szCs w:val="20"/>
        </w:rPr>
      </w:pPr>
      <w:r w:rsidRPr="005921AE">
        <w:rPr>
          <w:sz w:val="20"/>
          <w:szCs w:val="20"/>
        </w:rPr>
        <w:t xml:space="preserve">* в составе существующих сетей хозяйственно-бытовой канализации жилых объектов </w:t>
      </w:r>
    </w:p>
    <w:p w:rsidR="009A1AFB" w:rsidRPr="005921AE" w:rsidRDefault="009A1AFB" w:rsidP="005921AE">
      <w:pPr>
        <w:pStyle w:val="a7"/>
      </w:pPr>
      <w:r w:rsidRPr="005921AE">
        <w:t>КНС-1 работает в автоматическом режиме с круглосуточным присутствием оперативного персонала (</w:t>
      </w:r>
      <w:r w:rsidR="009B4079" w:rsidRPr="005921AE">
        <w:t>машиниста насосных установок</w:t>
      </w:r>
      <w:r w:rsidRPr="005921AE">
        <w:t xml:space="preserve">). В случае аварийной ситуации на объекте </w:t>
      </w:r>
      <w:r w:rsidR="009B4079" w:rsidRPr="005921AE">
        <w:t xml:space="preserve">машинист насосных установок </w:t>
      </w:r>
      <w:r w:rsidRPr="005921AE">
        <w:t>имеет возможность перевода КНС в режим ручного управления сетевыми насосными агрегатами</w:t>
      </w:r>
      <w:r w:rsidR="00742D01" w:rsidRPr="005921AE">
        <w:t xml:space="preserve">. В случае возникновения </w:t>
      </w:r>
      <w:r w:rsidR="009B4079" w:rsidRPr="005921AE">
        <w:t>неисправности  работы КНС информация передается машинисту для реагирования и выполнения мероприятий по недопущению аварийных ситуаций</w:t>
      </w:r>
      <w:r w:rsidRPr="005921AE">
        <w:t>.</w:t>
      </w:r>
    </w:p>
    <w:p w:rsidR="009A1AFB" w:rsidRPr="005921AE" w:rsidRDefault="009A1AFB" w:rsidP="005921AE">
      <w:pPr>
        <w:pStyle w:val="a7"/>
      </w:pPr>
      <w:r w:rsidRPr="005921AE">
        <w:t>КНС-2 работает в автоматическом режиме без постоянного присутствия оперативного персонала. В случае аварийной ситуации на объекте имеется возможность перевода КНС в режим ручного управления сетевыми насосными агрегатами</w:t>
      </w:r>
      <w:r w:rsidR="00742D01" w:rsidRPr="005921AE">
        <w:t xml:space="preserve">. В случае возникновения аварийной ситуации на объекте информирование осуществляется автоматически посредством </w:t>
      </w:r>
      <w:r w:rsidR="00742D01" w:rsidRPr="005921AE">
        <w:rPr>
          <w:lang w:val="en-US"/>
        </w:rPr>
        <w:t>SMS</w:t>
      </w:r>
      <w:r w:rsidR="00742D01" w:rsidRPr="005921AE">
        <w:t xml:space="preserve">-сигнала, отправляемого в центральный диспетчерский пункт </w:t>
      </w:r>
      <w:r w:rsidR="00732ED7" w:rsidRPr="00732ED7">
        <w:rPr>
          <w:color w:val="FF0000"/>
        </w:rPr>
        <w:t>АО «ОКОС»</w:t>
      </w:r>
      <w:r w:rsidRPr="00732ED7">
        <w:rPr>
          <w:color w:val="FF0000"/>
        </w:rPr>
        <w:t>.</w:t>
      </w:r>
    </w:p>
    <w:p w:rsidR="009A1AFB" w:rsidRDefault="009A1AFB" w:rsidP="005921AE">
      <w:pPr>
        <w:pStyle w:val="a7"/>
      </w:pPr>
      <w:r w:rsidRPr="005921AE">
        <w:t xml:space="preserve">КНС по ул. </w:t>
      </w:r>
      <w:proofErr w:type="spellStart"/>
      <w:r w:rsidRPr="005921AE">
        <w:t>Рензаева</w:t>
      </w:r>
      <w:proofErr w:type="spellEnd"/>
      <w:r w:rsidR="003E1725" w:rsidRPr="005921AE">
        <w:t>,</w:t>
      </w:r>
      <w:r w:rsidRPr="005921AE">
        <w:t xml:space="preserve"> д. 32</w:t>
      </w:r>
      <w:r w:rsidR="00742D01" w:rsidRPr="005921AE">
        <w:t xml:space="preserve"> и КНС по ул. </w:t>
      </w:r>
      <w:proofErr w:type="spellStart"/>
      <w:r w:rsidR="00742D01" w:rsidRPr="005921AE">
        <w:t>Шаманова</w:t>
      </w:r>
      <w:proofErr w:type="spellEnd"/>
      <w:r w:rsidR="003E1725" w:rsidRPr="005921AE">
        <w:t>,</w:t>
      </w:r>
      <w:r w:rsidR="00742D01" w:rsidRPr="005921AE">
        <w:t xml:space="preserve"> д. 10</w:t>
      </w:r>
      <w:r w:rsidRPr="005921AE">
        <w:t xml:space="preserve"> работа</w:t>
      </w:r>
      <w:r w:rsidR="00742D01" w:rsidRPr="005921AE">
        <w:t>ю</w:t>
      </w:r>
      <w:r w:rsidRPr="005921AE">
        <w:t xml:space="preserve">т в автоматическом режиме без постоянного присутствия оперативного персонала. Системы диспетчеризации  технологических параметров работы </w:t>
      </w:r>
      <w:r w:rsidR="00742D01" w:rsidRPr="005921AE">
        <w:t xml:space="preserve">на данных </w:t>
      </w:r>
      <w:r w:rsidRPr="005921AE">
        <w:t>объект</w:t>
      </w:r>
      <w:r w:rsidR="00742D01" w:rsidRPr="005921AE">
        <w:t>ах</w:t>
      </w:r>
      <w:r w:rsidRPr="005921AE">
        <w:t xml:space="preserve"> отсутствуют. В случае аварии </w:t>
      </w:r>
      <w:r w:rsidR="00742D01" w:rsidRPr="005921AE">
        <w:t xml:space="preserve">на данных объектах, </w:t>
      </w:r>
      <w:r w:rsidRPr="005921AE">
        <w:t xml:space="preserve">либо в случае необходимости проведения каких-либо неотложных работ, информирование </w:t>
      </w:r>
      <w:r w:rsidR="00732ED7" w:rsidRPr="00732ED7">
        <w:rPr>
          <w:color w:val="FF0000"/>
        </w:rPr>
        <w:t>АО «ОКОС»</w:t>
      </w:r>
      <w:r w:rsidR="00732ED7" w:rsidRPr="005921AE">
        <w:t xml:space="preserve"> </w:t>
      </w:r>
      <w:r w:rsidRPr="005921AE">
        <w:t xml:space="preserve"> производится </w:t>
      </w:r>
      <w:r w:rsidR="009B4079" w:rsidRPr="005921AE">
        <w:t>потребителями предприятия</w:t>
      </w:r>
      <w:r w:rsidRPr="005921AE">
        <w:t>.</w:t>
      </w:r>
    </w:p>
    <w:p w:rsidR="00A7506F" w:rsidRPr="00A7506F" w:rsidRDefault="00A7506F" w:rsidP="005921AE">
      <w:pPr>
        <w:pStyle w:val="a7"/>
      </w:pPr>
      <w:r>
        <w:t xml:space="preserve">ГНС по улице Комсомольской работает в режиме постоянного присутствия оперативного персонала. Система управления осуществляется посредством программы </w:t>
      </w:r>
      <w:r>
        <w:rPr>
          <w:lang w:val="en-US"/>
        </w:rPr>
        <w:t>SCADA</w:t>
      </w:r>
      <w:r w:rsidRPr="00A7506F">
        <w:t xml:space="preserve"> </w:t>
      </w:r>
      <w:r>
        <w:t>непосредственно с рабочего места оператора.</w:t>
      </w:r>
    </w:p>
    <w:p w:rsidR="00C5150E" w:rsidRPr="005921AE" w:rsidRDefault="00374580" w:rsidP="005921AE">
      <w:pPr>
        <w:pStyle w:val="a7"/>
      </w:pPr>
      <w:r w:rsidRPr="005921AE">
        <w:rPr>
          <w:b/>
          <w:bCs/>
        </w:rPr>
        <w:t>Канализационные сети</w:t>
      </w:r>
      <w:r w:rsidRPr="005921AE">
        <w:t xml:space="preserve"> выполнены из стали, чугуна, керамики и полимерных материалов</w:t>
      </w:r>
      <w:r w:rsidR="00B51162" w:rsidRPr="005921AE">
        <w:t>, железобетона</w:t>
      </w:r>
      <w:r w:rsidRPr="005921AE">
        <w:t>.</w:t>
      </w:r>
    </w:p>
    <w:p w:rsidR="00374580" w:rsidRPr="005921AE" w:rsidRDefault="000D4017" w:rsidP="005921AE">
      <w:pPr>
        <w:pStyle w:val="a7"/>
      </w:pPr>
      <w:r w:rsidRPr="005921AE">
        <w:t>Основные характеристики и р</w:t>
      </w:r>
      <w:r w:rsidR="00374580" w:rsidRPr="005921AE">
        <w:t xml:space="preserve">езультаты определения физического износа канализационных сетей </w:t>
      </w:r>
      <w:r w:rsidRPr="005921AE">
        <w:t xml:space="preserve">ЦС ВО в эксплуатационной зоне </w:t>
      </w:r>
      <w:r w:rsidR="00732ED7" w:rsidRPr="00732ED7">
        <w:rPr>
          <w:color w:val="FF0000"/>
        </w:rPr>
        <w:t>АО «ОКОС»</w:t>
      </w:r>
      <w:r w:rsidR="00732ED7" w:rsidRPr="005921AE">
        <w:t xml:space="preserve"> </w:t>
      </w:r>
      <w:r w:rsidR="00374580" w:rsidRPr="005921AE">
        <w:t xml:space="preserve">на территории МО </w:t>
      </w:r>
      <w:r w:rsidR="00374580" w:rsidRPr="005921AE">
        <w:lastRenderedPageBreak/>
        <w:t>«Пионерский городской округ» в соответствии с проведенным Техническим обследованием приведены в таблице 1.</w:t>
      </w:r>
      <w:r w:rsidR="00516493" w:rsidRPr="005921AE">
        <w:t>3</w:t>
      </w:r>
      <w:r w:rsidR="00374580" w:rsidRPr="005921AE">
        <w:t>.</w:t>
      </w:r>
      <w:r w:rsidR="00516493" w:rsidRPr="005921AE">
        <w:t>4</w:t>
      </w:r>
      <w:r w:rsidR="00374580" w:rsidRPr="005921AE">
        <w:t>.</w:t>
      </w:r>
    </w:p>
    <w:p w:rsidR="000D4017" w:rsidRPr="005921AE" w:rsidRDefault="000D4017" w:rsidP="005921AE">
      <w:pPr>
        <w:pStyle w:val="ad"/>
      </w:pPr>
      <w:r w:rsidRPr="005921AE">
        <w:t xml:space="preserve">Таблица </w:t>
      </w:r>
      <w:r w:rsidR="00F671A4" w:rsidRPr="005921AE">
        <w:fldChar w:fldCharType="begin"/>
      </w:r>
      <w:r w:rsidR="00C9004A" w:rsidRPr="005921AE">
        <w:instrText xml:space="preserve"> STYLEREF 2 \s </w:instrText>
      </w:r>
      <w:r w:rsidR="00F671A4" w:rsidRPr="005921AE">
        <w:fldChar w:fldCharType="separate"/>
      </w:r>
      <w:r w:rsidR="00BE662D">
        <w:rPr>
          <w:noProof/>
        </w:rPr>
        <w:t>1.3</w:t>
      </w:r>
      <w:r w:rsidR="00F671A4" w:rsidRPr="005921AE">
        <w:rPr>
          <w:noProof/>
        </w:rPr>
        <w:fldChar w:fldCharType="end"/>
      </w:r>
      <w:r w:rsidR="006F5EC2" w:rsidRPr="005921AE">
        <w:t>.</w:t>
      </w:r>
      <w:r w:rsidR="00F671A4" w:rsidRPr="005921AE">
        <w:fldChar w:fldCharType="begin"/>
      </w:r>
      <w:r w:rsidR="00C9004A" w:rsidRPr="005921AE">
        <w:instrText xml:space="preserve"> SEQ Таблица \* ARABIC \s 2 </w:instrText>
      </w:r>
      <w:r w:rsidR="00F671A4" w:rsidRPr="005921AE">
        <w:fldChar w:fldCharType="separate"/>
      </w:r>
      <w:r w:rsidR="00BE662D">
        <w:rPr>
          <w:noProof/>
        </w:rPr>
        <w:t>4</w:t>
      </w:r>
      <w:r w:rsidR="00F671A4" w:rsidRPr="005921AE">
        <w:rPr>
          <w:noProof/>
        </w:rPr>
        <w:fldChar w:fldCharType="end"/>
      </w:r>
      <w:r w:rsidRPr="005921AE">
        <w:t xml:space="preserve"> – Основные характеристика и результаты определения физического износа канализационных сетей ЦС ВО в эксплуатационной зоне </w:t>
      </w:r>
      <w:r w:rsidR="00732ED7" w:rsidRPr="00732ED7">
        <w:rPr>
          <w:color w:val="FF0000"/>
        </w:rPr>
        <w:t>АО «ОКОС»</w:t>
      </w:r>
      <w:r w:rsidR="00732ED7" w:rsidRPr="005921AE">
        <w:t xml:space="preserve"> </w:t>
      </w:r>
      <w:r w:rsidRPr="005921AE">
        <w:t>на территории МО «Пионерский городской округ»</w:t>
      </w:r>
    </w:p>
    <w:tbl>
      <w:tblPr>
        <w:tblW w:w="0" w:type="auto"/>
        <w:tblLook w:val="04A0" w:firstRow="1" w:lastRow="0" w:firstColumn="1" w:lastColumn="0" w:noHBand="0" w:noVBand="1"/>
      </w:tblPr>
      <w:tblGrid>
        <w:gridCol w:w="643"/>
        <w:gridCol w:w="2114"/>
        <w:gridCol w:w="1846"/>
        <w:gridCol w:w="2906"/>
        <w:gridCol w:w="2061"/>
      </w:tblGrid>
      <w:tr w:rsidR="005921AE" w:rsidRPr="005921AE" w:rsidTr="009D0F2B">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D4017" w:rsidRPr="005921AE" w:rsidRDefault="000D4017" w:rsidP="005921AE">
            <w:pPr>
              <w:jc w:val="center"/>
              <w:rPr>
                <w:b/>
                <w:bCs/>
                <w:sz w:val="20"/>
                <w:szCs w:val="20"/>
              </w:rPr>
            </w:pPr>
            <w:r w:rsidRPr="005921AE">
              <w:rPr>
                <w:b/>
                <w:bCs/>
                <w:sz w:val="20"/>
                <w:szCs w:val="20"/>
              </w:rPr>
              <w:t xml:space="preserve">№ </w:t>
            </w:r>
            <w:proofErr w:type="spellStart"/>
            <w:r w:rsidRPr="005921AE">
              <w:rPr>
                <w:b/>
                <w:bCs/>
                <w:sz w:val="20"/>
                <w:szCs w:val="20"/>
              </w:rPr>
              <w:t>п.п</w:t>
            </w:r>
            <w:proofErr w:type="spellEnd"/>
            <w:r w:rsidRPr="005921AE">
              <w:rPr>
                <w:b/>
                <w:bCs/>
                <w:sz w:val="20"/>
                <w:szCs w:val="20"/>
              </w:rPr>
              <w:t>.</w:t>
            </w:r>
          </w:p>
        </w:tc>
        <w:tc>
          <w:tcPr>
            <w:tcW w:w="0" w:type="auto"/>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D4017" w:rsidRPr="005921AE" w:rsidRDefault="000D4017" w:rsidP="005921AE">
            <w:pPr>
              <w:jc w:val="center"/>
              <w:rPr>
                <w:b/>
                <w:bCs/>
                <w:sz w:val="20"/>
                <w:szCs w:val="20"/>
              </w:rPr>
            </w:pPr>
            <w:r w:rsidRPr="005921AE">
              <w:rPr>
                <w:b/>
                <w:bCs/>
                <w:sz w:val="20"/>
                <w:szCs w:val="20"/>
              </w:rPr>
              <w:t>Параметр</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D4017" w:rsidRPr="005921AE" w:rsidRDefault="000D4017" w:rsidP="005921AE">
            <w:pPr>
              <w:jc w:val="center"/>
              <w:rPr>
                <w:b/>
                <w:bCs/>
                <w:sz w:val="20"/>
                <w:szCs w:val="20"/>
              </w:rPr>
            </w:pPr>
            <w:r w:rsidRPr="005921AE">
              <w:rPr>
                <w:b/>
                <w:bCs/>
                <w:sz w:val="20"/>
                <w:szCs w:val="20"/>
              </w:rPr>
              <w:t>Городские сети водоотведения уличной, внутриквартальной и внутридворовой сети</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D4017" w:rsidRPr="005921AE" w:rsidRDefault="000D4017" w:rsidP="005921AE">
            <w:pPr>
              <w:jc w:val="center"/>
              <w:rPr>
                <w:b/>
                <w:bCs/>
                <w:sz w:val="20"/>
                <w:szCs w:val="20"/>
              </w:rPr>
            </w:pPr>
            <w:r w:rsidRPr="005921AE">
              <w:rPr>
                <w:b/>
                <w:bCs/>
                <w:sz w:val="20"/>
                <w:szCs w:val="20"/>
              </w:rPr>
              <w:t>Канализационные коллекторы</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Протяженность сетей, км</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20,638</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13,342</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Ду сетей, мм</w:t>
            </w: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максимальный</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500</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600</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1.1.2</w:t>
            </w:r>
          </w:p>
        </w:tc>
        <w:tc>
          <w:tcPr>
            <w:tcW w:w="0" w:type="auto"/>
            <w:vMerge/>
            <w:tcBorders>
              <w:top w:val="nil"/>
              <w:left w:val="single" w:sz="4" w:space="0" w:color="auto"/>
              <w:bottom w:val="single" w:sz="4" w:space="0" w:color="auto"/>
              <w:right w:val="single" w:sz="4" w:space="0" w:color="auto"/>
            </w:tcBorders>
            <w:vAlign w:val="center"/>
            <w:hideMark/>
          </w:tcPr>
          <w:p w:rsidR="000D4017" w:rsidRPr="005921AE" w:rsidRDefault="000D4017" w:rsidP="005921AE">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минимальный</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90</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1.1.3</w:t>
            </w:r>
          </w:p>
        </w:tc>
        <w:tc>
          <w:tcPr>
            <w:tcW w:w="0" w:type="auto"/>
            <w:vMerge/>
            <w:tcBorders>
              <w:top w:val="nil"/>
              <w:left w:val="single" w:sz="4" w:space="0" w:color="auto"/>
              <w:bottom w:val="single" w:sz="4" w:space="0" w:color="auto"/>
              <w:right w:val="single" w:sz="4" w:space="0" w:color="auto"/>
            </w:tcBorders>
            <w:vAlign w:val="center"/>
            <w:hideMark/>
          </w:tcPr>
          <w:p w:rsidR="000D4017" w:rsidRPr="005921AE" w:rsidRDefault="000D4017" w:rsidP="005921AE">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средневзвешенный</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200</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315</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1.2.1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Протяженность трубопроводов из различного материала, км</w:t>
            </w: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сталь</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1.2.2</w:t>
            </w:r>
          </w:p>
        </w:tc>
        <w:tc>
          <w:tcPr>
            <w:tcW w:w="0" w:type="auto"/>
            <w:vMerge/>
            <w:tcBorders>
              <w:top w:val="nil"/>
              <w:left w:val="single" w:sz="4" w:space="0" w:color="auto"/>
              <w:bottom w:val="single" w:sz="4" w:space="0" w:color="auto"/>
              <w:right w:val="single" w:sz="4" w:space="0" w:color="auto"/>
            </w:tcBorders>
            <w:vAlign w:val="center"/>
            <w:hideMark/>
          </w:tcPr>
          <w:p w:rsidR="000D4017" w:rsidRPr="005921AE" w:rsidRDefault="000D4017" w:rsidP="005921AE">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чугун</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0,121</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2,575</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1.2.3</w:t>
            </w:r>
          </w:p>
        </w:tc>
        <w:tc>
          <w:tcPr>
            <w:tcW w:w="0" w:type="auto"/>
            <w:vMerge/>
            <w:tcBorders>
              <w:top w:val="nil"/>
              <w:left w:val="single" w:sz="4" w:space="0" w:color="auto"/>
              <w:bottom w:val="single" w:sz="4" w:space="0" w:color="auto"/>
              <w:right w:val="single" w:sz="4" w:space="0" w:color="auto"/>
            </w:tcBorders>
            <w:vAlign w:val="center"/>
            <w:hideMark/>
          </w:tcPr>
          <w:p w:rsidR="000D4017" w:rsidRPr="005921AE" w:rsidRDefault="000D4017" w:rsidP="005921AE">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ПВХ</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7,609</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3,515</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1.2.4</w:t>
            </w:r>
          </w:p>
        </w:tc>
        <w:tc>
          <w:tcPr>
            <w:tcW w:w="0" w:type="auto"/>
            <w:vMerge/>
            <w:tcBorders>
              <w:top w:val="nil"/>
              <w:left w:val="single" w:sz="4" w:space="0" w:color="auto"/>
              <w:bottom w:val="single" w:sz="4" w:space="0" w:color="auto"/>
              <w:right w:val="single" w:sz="4" w:space="0" w:color="auto"/>
            </w:tcBorders>
            <w:vAlign w:val="center"/>
            <w:hideMark/>
          </w:tcPr>
          <w:p w:rsidR="000D4017" w:rsidRPr="005921AE" w:rsidRDefault="000D4017" w:rsidP="005921AE">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ПЭ</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0,18</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4,09</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1.2.5</w:t>
            </w:r>
          </w:p>
        </w:tc>
        <w:tc>
          <w:tcPr>
            <w:tcW w:w="0" w:type="auto"/>
            <w:vMerge/>
            <w:tcBorders>
              <w:top w:val="nil"/>
              <w:left w:val="single" w:sz="4" w:space="0" w:color="auto"/>
              <w:bottom w:val="single" w:sz="4" w:space="0" w:color="auto"/>
              <w:right w:val="single" w:sz="4" w:space="0" w:color="auto"/>
            </w:tcBorders>
            <w:vAlign w:val="center"/>
            <w:hideMark/>
          </w:tcPr>
          <w:p w:rsidR="000D4017" w:rsidRPr="005921AE" w:rsidRDefault="000D4017" w:rsidP="005921AE">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железобетон</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1,046</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CA0E63" w:rsidRDefault="00CA0E63" w:rsidP="005921AE">
            <w:pPr>
              <w:jc w:val="center"/>
              <w:rPr>
                <w:color w:val="FF0000"/>
                <w:sz w:val="20"/>
                <w:szCs w:val="20"/>
              </w:rPr>
            </w:pPr>
            <w:r w:rsidRPr="00CA0E63">
              <w:rPr>
                <w:color w:val="FF0000"/>
                <w:sz w:val="20"/>
                <w:szCs w:val="20"/>
              </w:rPr>
              <w:t>9</w:t>
            </w:r>
            <w:r w:rsidR="000D4017" w:rsidRPr="00CA0E63">
              <w:rPr>
                <w:color w:val="FF0000"/>
                <w:sz w:val="20"/>
                <w:szCs w:val="20"/>
              </w:rPr>
              <w:t>,9</w:t>
            </w:r>
            <w:r w:rsidR="001C598F">
              <w:rPr>
                <w:color w:val="FF0000"/>
                <w:sz w:val="20"/>
                <w:szCs w:val="20"/>
              </w:rPr>
              <w:t>248</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1.2.6</w:t>
            </w:r>
          </w:p>
        </w:tc>
        <w:tc>
          <w:tcPr>
            <w:tcW w:w="0" w:type="auto"/>
            <w:vMerge/>
            <w:tcBorders>
              <w:top w:val="nil"/>
              <w:left w:val="single" w:sz="4" w:space="0" w:color="auto"/>
              <w:bottom w:val="single" w:sz="4" w:space="0" w:color="auto"/>
              <w:right w:val="single" w:sz="4" w:space="0" w:color="auto"/>
            </w:tcBorders>
            <w:vAlign w:val="center"/>
            <w:hideMark/>
          </w:tcPr>
          <w:p w:rsidR="000D4017" w:rsidRPr="005921AE" w:rsidRDefault="000D4017" w:rsidP="005921AE">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асбестоцемент</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0,593</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1.2.7</w:t>
            </w:r>
          </w:p>
        </w:tc>
        <w:tc>
          <w:tcPr>
            <w:tcW w:w="0" w:type="auto"/>
            <w:vMerge/>
            <w:tcBorders>
              <w:top w:val="nil"/>
              <w:left w:val="single" w:sz="4" w:space="0" w:color="auto"/>
              <w:bottom w:val="single" w:sz="4" w:space="0" w:color="auto"/>
              <w:right w:val="single" w:sz="4" w:space="0" w:color="auto"/>
            </w:tcBorders>
            <w:vAlign w:val="center"/>
            <w:hideMark/>
          </w:tcPr>
          <w:p w:rsidR="000D4017" w:rsidRPr="005921AE" w:rsidRDefault="000D4017" w:rsidP="005921AE">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керамика</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11,689</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1,583</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Фактический срок службы сетей, лет</w:t>
            </w: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максимальный</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75</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75</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1.3.2</w:t>
            </w:r>
          </w:p>
        </w:tc>
        <w:tc>
          <w:tcPr>
            <w:tcW w:w="0" w:type="auto"/>
            <w:vMerge/>
            <w:tcBorders>
              <w:top w:val="nil"/>
              <w:left w:val="single" w:sz="4" w:space="0" w:color="auto"/>
              <w:bottom w:val="single" w:sz="4" w:space="0" w:color="auto"/>
              <w:right w:val="single" w:sz="4" w:space="0" w:color="auto"/>
            </w:tcBorders>
            <w:vAlign w:val="center"/>
            <w:hideMark/>
          </w:tcPr>
          <w:p w:rsidR="000D4017" w:rsidRPr="005921AE" w:rsidRDefault="000D4017" w:rsidP="005921AE">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минимальный</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1.3.3</w:t>
            </w:r>
          </w:p>
        </w:tc>
        <w:tc>
          <w:tcPr>
            <w:tcW w:w="0" w:type="auto"/>
            <w:vMerge/>
            <w:tcBorders>
              <w:top w:val="nil"/>
              <w:left w:val="single" w:sz="4" w:space="0" w:color="auto"/>
              <w:bottom w:val="single" w:sz="4" w:space="0" w:color="auto"/>
              <w:right w:val="single" w:sz="4" w:space="0" w:color="auto"/>
            </w:tcBorders>
            <w:vAlign w:val="center"/>
            <w:hideMark/>
          </w:tcPr>
          <w:p w:rsidR="000D4017" w:rsidRPr="005921AE" w:rsidRDefault="000D4017" w:rsidP="005921AE">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средневзвешенный</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25</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25</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1.4.1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Протяженность сетей по группам износа, км</w:t>
            </w: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А</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0,269</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1,887</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1.4.2</w:t>
            </w:r>
          </w:p>
        </w:tc>
        <w:tc>
          <w:tcPr>
            <w:tcW w:w="0" w:type="auto"/>
            <w:vMerge/>
            <w:tcBorders>
              <w:top w:val="nil"/>
              <w:left w:val="single" w:sz="4" w:space="0" w:color="auto"/>
              <w:bottom w:val="single" w:sz="4" w:space="0" w:color="auto"/>
              <w:right w:val="single" w:sz="4" w:space="0" w:color="auto"/>
            </w:tcBorders>
            <w:vAlign w:val="center"/>
            <w:hideMark/>
          </w:tcPr>
          <w:p w:rsidR="000D4017" w:rsidRPr="005921AE" w:rsidRDefault="000D4017" w:rsidP="005921AE">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Б</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1,158</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5,037</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1.4.3</w:t>
            </w:r>
          </w:p>
        </w:tc>
        <w:tc>
          <w:tcPr>
            <w:tcW w:w="0" w:type="auto"/>
            <w:vMerge/>
            <w:tcBorders>
              <w:top w:val="nil"/>
              <w:left w:val="single" w:sz="4" w:space="0" w:color="auto"/>
              <w:bottom w:val="single" w:sz="4" w:space="0" w:color="auto"/>
              <w:right w:val="single" w:sz="4" w:space="0" w:color="auto"/>
            </w:tcBorders>
            <w:vAlign w:val="center"/>
            <w:hideMark/>
          </w:tcPr>
          <w:p w:rsidR="000D4017" w:rsidRPr="005921AE" w:rsidRDefault="000D4017" w:rsidP="005921AE">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В</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1,416</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CA0E63" w:rsidP="005921AE">
            <w:pPr>
              <w:jc w:val="center"/>
              <w:rPr>
                <w:sz w:val="20"/>
                <w:szCs w:val="20"/>
              </w:rPr>
            </w:pPr>
            <w:r>
              <w:rPr>
                <w:sz w:val="20"/>
                <w:szCs w:val="20"/>
              </w:rPr>
              <w:t>11</w:t>
            </w:r>
            <w:r w:rsidR="000D4017" w:rsidRPr="005921AE">
              <w:rPr>
                <w:sz w:val="20"/>
                <w:szCs w:val="20"/>
              </w:rPr>
              <w:t>,</w:t>
            </w:r>
            <w:r w:rsidR="001C598F">
              <w:rPr>
                <w:sz w:val="20"/>
                <w:szCs w:val="20"/>
              </w:rPr>
              <w:t>0298</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1.4.4</w:t>
            </w:r>
          </w:p>
        </w:tc>
        <w:tc>
          <w:tcPr>
            <w:tcW w:w="0" w:type="auto"/>
            <w:vMerge/>
            <w:tcBorders>
              <w:top w:val="nil"/>
              <w:left w:val="single" w:sz="4" w:space="0" w:color="auto"/>
              <w:bottom w:val="single" w:sz="4" w:space="0" w:color="auto"/>
              <w:right w:val="single" w:sz="4" w:space="0" w:color="auto"/>
            </w:tcBorders>
            <w:vAlign w:val="center"/>
            <w:hideMark/>
          </w:tcPr>
          <w:p w:rsidR="000D4017" w:rsidRPr="005921AE" w:rsidRDefault="000D4017" w:rsidP="005921AE">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Г</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10,592</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0,39</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1.4.5</w:t>
            </w:r>
          </w:p>
        </w:tc>
        <w:tc>
          <w:tcPr>
            <w:tcW w:w="0" w:type="auto"/>
            <w:vMerge/>
            <w:tcBorders>
              <w:top w:val="nil"/>
              <w:left w:val="single" w:sz="4" w:space="0" w:color="auto"/>
              <w:bottom w:val="single" w:sz="4" w:space="0" w:color="auto"/>
              <w:right w:val="single" w:sz="4" w:space="0" w:color="auto"/>
            </w:tcBorders>
            <w:vAlign w:val="center"/>
            <w:hideMark/>
          </w:tcPr>
          <w:p w:rsidR="000D4017" w:rsidRPr="005921AE" w:rsidRDefault="000D4017" w:rsidP="005921AE">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Д</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7,624</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3,523</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1.5.1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В среднем по всем сетям</w:t>
            </w: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Категория</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Г</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В</w:t>
            </w:r>
          </w:p>
        </w:tc>
      </w:tr>
      <w:tr w:rsidR="005921AE" w:rsidRPr="005921AE" w:rsidTr="000D40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1.5.2</w:t>
            </w:r>
          </w:p>
        </w:tc>
        <w:tc>
          <w:tcPr>
            <w:tcW w:w="0" w:type="auto"/>
            <w:vMerge/>
            <w:tcBorders>
              <w:top w:val="nil"/>
              <w:left w:val="single" w:sz="4" w:space="0" w:color="auto"/>
              <w:bottom w:val="single" w:sz="4" w:space="0" w:color="000000"/>
              <w:right w:val="single" w:sz="4" w:space="0" w:color="auto"/>
            </w:tcBorders>
            <w:vAlign w:val="center"/>
            <w:hideMark/>
          </w:tcPr>
          <w:p w:rsidR="000D4017" w:rsidRPr="005921AE" w:rsidRDefault="000D4017" w:rsidP="005921AE">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D4017" w:rsidRPr="005921AE" w:rsidRDefault="000D4017" w:rsidP="005921AE">
            <w:pPr>
              <w:jc w:val="center"/>
              <w:rPr>
                <w:sz w:val="20"/>
                <w:szCs w:val="20"/>
              </w:rPr>
            </w:pPr>
            <w:r w:rsidRPr="005921AE">
              <w:rPr>
                <w:sz w:val="20"/>
                <w:szCs w:val="20"/>
              </w:rPr>
              <w:t>Износ, %</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80</w:t>
            </w:r>
          </w:p>
        </w:tc>
        <w:tc>
          <w:tcPr>
            <w:tcW w:w="0" w:type="auto"/>
            <w:tcBorders>
              <w:top w:val="nil"/>
              <w:left w:val="nil"/>
              <w:bottom w:val="single" w:sz="4" w:space="0" w:color="auto"/>
              <w:right w:val="single" w:sz="4" w:space="0" w:color="auto"/>
            </w:tcBorders>
            <w:shd w:val="clear" w:color="auto" w:fill="auto"/>
            <w:noWrap/>
            <w:vAlign w:val="center"/>
            <w:hideMark/>
          </w:tcPr>
          <w:p w:rsidR="000D4017" w:rsidRPr="005921AE" w:rsidRDefault="000D4017" w:rsidP="005921AE">
            <w:pPr>
              <w:jc w:val="center"/>
              <w:rPr>
                <w:sz w:val="20"/>
                <w:szCs w:val="20"/>
              </w:rPr>
            </w:pPr>
            <w:r w:rsidRPr="005921AE">
              <w:rPr>
                <w:sz w:val="20"/>
                <w:szCs w:val="20"/>
              </w:rPr>
              <w:t>45</w:t>
            </w:r>
          </w:p>
        </w:tc>
      </w:tr>
    </w:tbl>
    <w:p w:rsidR="000D4017" w:rsidRPr="005921AE" w:rsidRDefault="000D4017" w:rsidP="005921AE">
      <w:pPr>
        <w:pStyle w:val="a7"/>
        <w:rPr>
          <w:rFonts w:asciiTheme="minorHAnsi" w:hAnsiTheme="minorHAnsi" w:cstheme="minorHAnsi"/>
        </w:rPr>
      </w:pPr>
      <w:bookmarkStart w:id="23" w:name="_Toc77778869"/>
      <w:r w:rsidRPr="005921AE">
        <w:t>Техническое обследование объектов ЦС ВО, находящихся в эксплуатационной зоне АО «ОКОС», на территории МО «Пионерский городской округ» на основании Приказа Министерства строительства и жилищно-коммунального хозяйства Российской Федерации от 5.08.2014 года N 437/</w:t>
      </w:r>
      <w:proofErr w:type="spellStart"/>
      <w:r w:rsidRPr="005921AE">
        <w:t>пр</w:t>
      </w:r>
      <w:proofErr w:type="spellEnd"/>
      <w:r w:rsidRPr="005921AE">
        <w:t xml:space="preserve"> </w:t>
      </w:r>
      <w:r w:rsidRPr="005921AE">
        <w:rPr>
          <w:rFonts w:asciiTheme="minorHAnsi" w:hAnsiTheme="minorHAnsi" w:cstheme="minorHAnsi"/>
        </w:rPr>
        <w:t xml:space="preserve">«Об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 не проводилось. </w:t>
      </w:r>
    </w:p>
    <w:p w:rsidR="000D4017" w:rsidRPr="005921AE" w:rsidRDefault="000D4017" w:rsidP="005921AE">
      <w:pPr>
        <w:pStyle w:val="a7"/>
        <w:rPr>
          <w:rFonts w:asciiTheme="minorHAnsi" w:hAnsiTheme="minorHAnsi" w:cstheme="minorHAnsi"/>
        </w:rPr>
      </w:pPr>
      <w:r w:rsidRPr="005921AE">
        <w:rPr>
          <w:rFonts w:asciiTheme="minorHAnsi" w:hAnsiTheme="minorHAnsi" w:cstheme="minorHAnsi"/>
        </w:rPr>
        <w:t>Основные характеристики канализационных сетей, находящихся в эксплуатационной зоне АО «ОКОС» на территории МО «Пионерский городской округ» приведены в таблице 1.</w:t>
      </w:r>
      <w:r w:rsidR="00516493" w:rsidRPr="005921AE">
        <w:rPr>
          <w:rFonts w:asciiTheme="minorHAnsi" w:hAnsiTheme="minorHAnsi" w:cstheme="minorHAnsi"/>
        </w:rPr>
        <w:t>3</w:t>
      </w:r>
      <w:r w:rsidRPr="005921AE">
        <w:rPr>
          <w:rFonts w:asciiTheme="minorHAnsi" w:hAnsiTheme="minorHAnsi" w:cstheme="minorHAnsi"/>
        </w:rPr>
        <w:t>.</w:t>
      </w:r>
      <w:r w:rsidR="00516493" w:rsidRPr="005921AE">
        <w:rPr>
          <w:rFonts w:asciiTheme="minorHAnsi" w:hAnsiTheme="minorHAnsi" w:cstheme="minorHAnsi"/>
        </w:rPr>
        <w:t>5</w:t>
      </w:r>
      <w:r w:rsidRPr="005921AE">
        <w:rPr>
          <w:rFonts w:asciiTheme="minorHAnsi" w:hAnsiTheme="minorHAnsi" w:cstheme="minorHAnsi"/>
        </w:rPr>
        <w:t xml:space="preserve">. </w:t>
      </w:r>
    </w:p>
    <w:p w:rsidR="0005171E" w:rsidRPr="005921AE" w:rsidRDefault="00984C37" w:rsidP="005921AE">
      <w:pPr>
        <w:pStyle w:val="ad"/>
      </w:pPr>
      <w:r w:rsidRPr="005921AE">
        <w:t xml:space="preserve">Таблица </w:t>
      </w:r>
      <w:r w:rsidR="00F671A4" w:rsidRPr="005921AE">
        <w:fldChar w:fldCharType="begin"/>
      </w:r>
      <w:r w:rsidR="00C9004A" w:rsidRPr="005921AE">
        <w:instrText xml:space="preserve"> STYLEREF 2 \s </w:instrText>
      </w:r>
      <w:r w:rsidR="00F671A4" w:rsidRPr="005921AE">
        <w:fldChar w:fldCharType="separate"/>
      </w:r>
      <w:r w:rsidR="00BE662D">
        <w:rPr>
          <w:noProof/>
        </w:rPr>
        <w:t>1.3</w:t>
      </w:r>
      <w:r w:rsidR="00F671A4" w:rsidRPr="005921AE">
        <w:rPr>
          <w:noProof/>
        </w:rPr>
        <w:fldChar w:fldCharType="end"/>
      </w:r>
      <w:r w:rsidR="006F5EC2" w:rsidRPr="005921AE">
        <w:t>.</w:t>
      </w:r>
      <w:r w:rsidR="00F671A4" w:rsidRPr="005921AE">
        <w:fldChar w:fldCharType="begin"/>
      </w:r>
      <w:r w:rsidR="00C9004A" w:rsidRPr="005921AE">
        <w:instrText xml:space="preserve"> SEQ Таблица \* ARABIC \s 2 </w:instrText>
      </w:r>
      <w:r w:rsidR="00F671A4" w:rsidRPr="005921AE">
        <w:fldChar w:fldCharType="separate"/>
      </w:r>
      <w:r w:rsidR="00BE662D">
        <w:rPr>
          <w:noProof/>
        </w:rPr>
        <w:t>5</w:t>
      </w:r>
      <w:r w:rsidR="00F671A4" w:rsidRPr="005921AE">
        <w:rPr>
          <w:noProof/>
        </w:rPr>
        <w:fldChar w:fldCharType="end"/>
      </w:r>
      <w:r w:rsidRPr="005921AE">
        <w:t xml:space="preserve"> – Основные характеристики канализационных сетей, находящихся в эксплуатационной зоне АО «ОКОС» на территории МО «Пионерский городской округ»</w:t>
      </w:r>
    </w:p>
    <w:tbl>
      <w:tblPr>
        <w:tblW w:w="5000" w:type="pct"/>
        <w:tblLook w:val="04A0" w:firstRow="1" w:lastRow="0" w:firstColumn="1" w:lastColumn="0" w:noHBand="0" w:noVBand="1"/>
      </w:tblPr>
      <w:tblGrid>
        <w:gridCol w:w="1221"/>
        <w:gridCol w:w="3660"/>
        <w:gridCol w:w="1244"/>
        <w:gridCol w:w="2121"/>
        <w:gridCol w:w="1324"/>
      </w:tblGrid>
      <w:tr w:rsidR="005921AE" w:rsidRPr="005921AE" w:rsidTr="00CC21E6">
        <w:trPr>
          <w:trHeight w:val="20"/>
          <w:tblHeader/>
        </w:trPr>
        <w:tc>
          <w:tcPr>
            <w:tcW w:w="63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5171E" w:rsidRPr="005921AE" w:rsidRDefault="0005171E" w:rsidP="005921AE">
            <w:pPr>
              <w:jc w:val="center"/>
              <w:rPr>
                <w:b/>
                <w:bCs/>
                <w:sz w:val="20"/>
                <w:szCs w:val="20"/>
              </w:rPr>
            </w:pPr>
            <w:r w:rsidRPr="005921AE">
              <w:rPr>
                <w:b/>
                <w:bCs/>
                <w:sz w:val="20"/>
                <w:szCs w:val="20"/>
              </w:rPr>
              <w:t xml:space="preserve">№ </w:t>
            </w:r>
            <w:proofErr w:type="spellStart"/>
            <w:r w:rsidRPr="005921AE">
              <w:rPr>
                <w:b/>
                <w:bCs/>
                <w:sz w:val="20"/>
                <w:szCs w:val="20"/>
              </w:rPr>
              <w:t>п.п</w:t>
            </w:r>
            <w:proofErr w:type="spellEnd"/>
            <w:r w:rsidRPr="005921AE">
              <w:rPr>
                <w:b/>
                <w:bCs/>
                <w:sz w:val="20"/>
                <w:szCs w:val="20"/>
              </w:rPr>
              <w:t>.</w:t>
            </w:r>
          </w:p>
        </w:tc>
        <w:tc>
          <w:tcPr>
            <w:tcW w:w="191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5171E" w:rsidRPr="005921AE" w:rsidRDefault="0005171E" w:rsidP="005921AE">
            <w:pPr>
              <w:jc w:val="center"/>
              <w:rPr>
                <w:b/>
                <w:bCs/>
                <w:sz w:val="20"/>
                <w:szCs w:val="20"/>
              </w:rPr>
            </w:pPr>
            <w:r w:rsidRPr="005921AE">
              <w:rPr>
                <w:b/>
                <w:bCs/>
                <w:sz w:val="20"/>
                <w:szCs w:val="20"/>
              </w:rPr>
              <w:t>Наименование сети</w:t>
            </w:r>
          </w:p>
        </w:tc>
        <w:tc>
          <w:tcPr>
            <w:tcW w:w="65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5171E" w:rsidRPr="005921AE" w:rsidRDefault="0005171E" w:rsidP="005921AE">
            <w:pPr>
              <w:jc w:val="center"/>
              <w:rPr>
                <w:b/>
                <w:bCs/>
                <w:sz w:val="20"/>
                <w:szCs w:val="20"/>
              </w:rPr>
            </w:pPr>
            <w:r w:rsidRPr="005921AE">
              <w:rPr>
                <w:b/>
                <w:bCs/>
                <w:sz w:val="20"/>
                <w:szCs w:val="20"/>
              </w:rPr>
              <w:t>Ду, мм</w:t>
            </w:r>
          </w:p>
        </w:tc>
        <w:tc>
          <w:tcPr>
            <w:tcW w:w="110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5171E" w:rsidRPr="005921AE" w:rsidRDefault="0005171E" w:rsidP="005921AE">
            <w:pPr>
              <w:jc w:val="center"/>
              <w:rPr>
                <w:b/>
                <w:bCs/>
                <w:sz w:val="20"/>
                <w:szCs w:val="20"/>
              </w:rPr>
            </w:pPr>
            <w:r w:rsidRPr="005921AE">
              <w:rPr>
                <w:b/>
                <w:bCs/>
                <w:sz w:val="20"/>
                <w:szCs w:val="20"/>
              </w:rPr>
              <w:t>Материал</w:t>
            </w:r>
          </w:p>
        </w:tc>
        <w:tc>
          <w:tcPr>
            <w:tcW w:w="69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5171E" w:rsidRPr="005921AE" w:rsidRDefault="0005171E" w:rsidP="005921AE">
            <w:pPr>
              <w:jc w:val="center"/>
              <w:rPr>
                <w:b/>
                <w:bCs/>
                <w:sz w:val="20"/>
                <w:szCs w:val="20"/>
              </w:rPr>
            </w:pPr>
            <w:r w:rsidRPr="005921AE">
              <w:rPr>
                <w:b/>
                <w:bCs/>
                <w:sz w:val="20"/>
                <w:szCs w:val="20"/>
              </w:rPr>
              <w:t>Длина, м</w:t>
            </w:r>
          </w:p>
        </w:tc>
      </w:tr>
      <w:tr w:rsidR="005921AE" w:rsidRPr="005921AE" w:rsidTr="00CC21E6">
        <w:trPr>
          <w:trHeight w:val="20"/>
        </w:trPr>
        <w:tc>
          <w:tcPr>
            <w:tcW w:w="638" w:type="pct"/>
            <w:tcBorders>
              <w:top w:val="nil"/>
              <w:left w:val="single" w:sz="4" w:space="0" w:color="auto"/>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1.1</w:t>
            </w:r>
          </w:p>
        </w:tc>
        <w:tc>
          <w:tcPr>
            <w:tcW w:w="1912"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Канализационная напорная сеть (Пионерский - ОКОС)</w:t>
            </w:r>
          </w:p>
        </w:tc>
        <w:tc>
          <w:tcPr>
            <w:tcW w:w="650"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600</w:t>
            </w:r>
          </w:p>
        </w:tc>
        <w:tc>
          <w:tcPr>
            <w:tcW w:w="1108"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Железобетон</w:t>
            </w:r>
          </w:p>
        </w:tc>
        <w:tc>
          <w:tcPr>
            <w:tcW w:w="692"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8945,8</w:t>
            </w:r>
          </w:p>
        </w:tc>
      </w:tr>
      <w:tr w:rsidR="005921AE" w:rsidRPr="005921AE" w:rsidTr="00CC21E6">
        <w:trPr>
          <w:trHeight w:val="20"/>
        </w:trPr>
        <w:tc>
          <w:tcPr>
            <w:tcW w:w="638" w:type="pct"/>
            <w:tcBorders>
              <w:top w:val="nil"/>
              <w:left w:val="single" w:sz="4" w:space="0" w:color="auto"/>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1.2</w:t>
            </w:r>
          </w:p>
        </w:tc>
        <w:tc>
          <w:tcPr>
            <w:tcW w:w="1912"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Канализационная напорная сеть (Свет-к-Пионерский)</w:t>
            </w:r>
          </w:p>
        </w:tc>
        <w:tc>
          <w:tcPr>
            <w:tcW w:w="650"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600</w:t>
            </w:r>
          </w:p>
        </w:tc>
        <w:tc>
          <w:tcPr>
            <w:tcW w:w="1108"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Железобетон</w:t>
            </w:r>
          </w:p>
        </w:tc>
        <w:tc>
          <w:tcPr>
            <w:tcW w:w="692"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4592</w:t>
            </w:r>
          </w:p>
        </w:tc>
      </w:tr>
      <w:tr w:rsidR="005921AE" w:rsidRPr="005921AE" w:rsidTr="00CC21E6">
        <w:trPr>
          <w:trHeight w:val="20"/>
        </w:trPr>
        <w:tc>
          <w:tcPr>
            <w:tcW w:w="638" w:type="pct"/>
            <w:tcBorders>
              <w:top w:val="nil"/>
              <w:left w:val="single" w:sz="4" w:space="0" w:color="auto"/>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lastRenderedPageBreak/>
              <w:t>1.3</w:t>
            </w:r>
          </w:p>
        </w:tc>
        <w:tc>
          <w:tcPr>
            <w:tcW w:w="1912"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Канализационная самотечная сеть</w:t>
            </w:r>
          </w:p>
        </w:tc>
        <w:tc>
          <w:tcPr>
            <w:tcW w:w="650"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500</w:t>
            </w:r>
          </w:p>
        </w:tc>
        <w:tc>
          <w:tcPr>
            <w:tcW w:w="1108"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Полиэтилен</w:t>
            </w:r>
          </w:p>
        </w:tc>
        <w:tc>
          <w:tcPr>
            <w:tcW w:w="692"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510</w:t>
            </w:r>
          </w:p>
        </w:tc>
      </w:tr>
      <w:tr w:rsidR="005921AE" w:rsidRPr="005921AE" w:rsidTr="00CC21E6">
        <w:trPr>
          <w:trHeight w:val="20"/>
        </w:trPr>
        <w:tc>
          <w:tcPr>
            <w:tcW w:w="638" w:type="pct"/>
            <w:tcBorders>
              <w:top w:val="nil"/>
              <w:left w:val="single" w:sz="4" w:space="0" w:color="auto"/>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1.4</w:t>
            </w:r>
          </w:p>
        </w:tc>
        <w:tc>
          <w:tcPr>
            <w:tcW w:w="1912"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Канализационная самотечная сеть</w:t>
            </w:r>
          </w:p>
        </w:tc>
        <w:tc>
          <w:tcPr>
            <w:tcW w:w="650"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800</w:t>
            </w:r>
          </w:p>
        </w:tc>
        <w:tc>
          <w:tcPr>
            <w:tcW w:w="1108"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Полипропилен</w:t>
            </w:r>
          </w:p>
        </w:tc>
        <w:tc>
          <w:tcPr>
            <w:tcW w:w="692"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895</w:t>
            </w:r>
          </w:p>
        </w:tc>
      </w:tr>
      <w:tr w:rsidR="005921AE" w:rsidRPr="005921AE" w:rsidTr="00CC21E6">
        <w:trPr>
          <w:trHeight w:val="20"/>
        </w:trPr>
        <w:tc>
          <w:tcPr>
            <w:tcW w:w="638" w:type="pct"/>
            <w:tcBorders>
              <w:top w:val="nil"/>
              <w:left w:val="single" w:sz="4" w:space="0" w:color="auto"/>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1.5</w:t>
            </w:r>
          </w:p>
        </w:tc>
        <w:tc>
          <w:tcPr>
            <w:tcW w:w="1912"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Канализационная самотечная сеть</w:t>
            </w:r>
          </w:p>
        </w:tc>
        <w:tc>
          <w:tcPr>
            <w:tcW w:w="650"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1100</w:t>
            </w:r>
          </w:p>
        </w:tc>
        <w:tc>
          <w:tcPr>
            <w:tcW w:w="1108"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Полипропилен</w:t>
            </w:r>
          </w:p>
        </w:tc>
        <w:tc>
          <w:tcPr>
            <w:tcW w:w="692"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sz w:val="20"/>
                <w:szCs w:val="20"/>
              </w:rPr>
            </w:pPr>
            <w:r w:rsidRPr="005921AE">
              <w:rPr>
                <w:sz w:val="20"/>
                <w:szCs w:val="20"/>
              </w:rPr>
              <w:t>831</w:t>
            </w:r>
          </w:p>
        </w:tc>
      </w:tr>
      <w:tr w:rsidR="005921AE" w:rsidRPr="005921AE" w:rsidTr="00CC21E6">
        <w:trPr>
          <w:trHeight w:val="20"/>
        </w:trPr>
        <w:tc>
          <w:tcPr>
            <w:tcW w:w="430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5171E" w:rsidRPr="005921AE" w:rsidRDefault="0005171E" w:rsidP="005921AE">
            <w:pPr>
              <w:jc w:val="center"/>
              <w:rPr>
                <w:b/>
                <w:bCs/>
                <w:sz w:val="20"/>
                <w:szCs w:val="20"/>
              </w:rPr>
            </w:pPr>
            <w:r w:rsidRPr="005921AE">
              <w:rPr>
                <w:b/>
                <w:bCs/>
                <w:sz w:val="20"/>
                <w:szCs w:val="20"/>
              </w:rPr>
              <w:t>ИТОГО</w:t>
            </w:r>
          </w:p>
        </w:tc>
        <w:tc>
          <w:tcPr>
            <w:tcW w:w="692" w:type="pct"/>
            <w:tcBorders>
              <w:top w:val="nil"/>
              <w:left w:val="nil"/>
              <w:bottom w:val="single" w:sz="4" w:space="0" w:color="auto"/>
              <w:right w:val="single" w:sz="4" w:space="0" w:color="auto"/>
            </w:tcBorders>
            <w:shd w:val="clear" w:color="auto" w:fill="auto"/>
            <w:vAlign w:val="center"/>
            <w:hideMark/>
          </w:tcPr>
          <w:p w:rsidR="0005171E" w:rsidRPr="005921AE" w:rsidRDefault="0005171E" w:rsidP="005921AE">
            <w:pPr>
              <w:jc w:val="center"/>
              <w:rPr>
                <w:b/>
                <w:bCs/>
                <w:sz w:val="20"/>
                <w:szCs w:val="20"/>
              </w:rPr>
            </w:pPr>
            <w:r w:rsidRPr="005921AE">
              <w:rPr>
                <w:b/>
                <w:bCs/>
                <w:sz w:val="20"/>
                <w:szCs w:val="20"/>
              </w:rPr>
              <w:t>15773,8</w:t>
            </w:r>
          </w:p>
        </w:tc>
      </w:tr>
    </w:tbl>
    <w:p w:rsidR="0005171E" w:rsidRPr="005921AE" w:rsidRDefault="0005171E" w:rsidP="005921AE">
      <w:pPr>
        <w:pStyle w:val="a7"/>
        <w:spacing w:before="0"/>
        <w:ind w:firstLine="0"/>
        <w:rPr>
          <w:sz w:val="20"/>
          <w:szCs w:val="20"/>
        </w:rPr>
      </w:pPr>
      <w:r w:rsidRPr="005921AE">
        <w:rPr>
          <w:sz w:val="20"/>
          <w:szCs w:val="20"/>
        </w:rPr>
        <w:t xml:space="preserve">* в соответствии с  </w:t>
      </w:r>
      <w:r w:rsidR="00691374" w:rsidRPr="005921AE">
        <w:rPr>
          <w:sz w:val="20"/>
          <w:szCs w:val="20"/>
        </w:rPr>
        <w:t xml:space="preserve">электронной моделью системы ВО МО «Пионерский городской округ» на расчетный срок до 2035 года (2021-СВО-ЭМ) протяженность данного участка на территории </w:t>
      </w:r>
      <w:r w:rsidR="004A6A87" w:rsidRPr="005921AE">
        <w:rPr>
          <w:sz w:val="20"/>
          <w:szCs w:val="20"/>
        </w:rPr>
        <w:t xml:space="preserve">МО «Пионерский городской округ» </w:t>
      </w:r>
      <w:r w:rsidR="00691374" w:rsidRPr="005921AE">
        <w:rPr>
          <w:sz w:val="20"/>
          <w:szCs w:val="20"/>
        </w:rPr>
        <w:t xml:space="preserve"> составляет ~1,5км</w:t>
      </w:r>
    </w:p>
    <w:p w:rsidR="005F689D" w:rsidRPr="005921AE" w:rsidRDefault="005F689D" w:rsidP="005921AE">
      <w:pPr>
        <w:pStyle w:val="20"/>
      </w:pPr>
      <w:bookmarkStart w:id="24" w:name="_Toc90370923"/>
      <w:r w:rsidRPr="005921AE">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23"/>
      <w:bookmarkEnd w:id="24"/>
    </w:p>
    <w:p w:rsidR="000D4017" w:rsidRPr="005921AE" w:rsidRDefault="000D4017" w:rsidP="005921AE">
      <w:pPr>
        <w:pStyle w:val="a7"/>
      </w:pPr>
      <w:r w:rsidRPr="005921AE">
        <w:t>Все объекты ЦС ВО</w:t>
      </w:r>
      <w:r w:rsidR="00984C37" w:rsidRPr="005921AE">
        <w:t xml:space="preserve"> на территории МО «Пионерский городской округ» относятся к Единой ТЗ ВО МО «Пионерский городской округ», описание к</w:t>
      </w:r>
      <w:r w:rsidR="00524710" w:rsidRPr="005921AE">
        <w:t xml:space="preserve">оторой приведено в подразделе </w:t>
      </w:r>
      <w:r w:rsidR="00984C37" w:rsidRPr="005921AE">
        <w:t>1.2.</w:t>
      </w:r>
    </w:p>
    <w:p w:rsidR="005F689D" w:rsidRPr="005921AE" w:rsidRDefault="005F689D" w:rsidP="005921AE">
      <w:pPr>
        <w:pStyle w:val="20"/>
      </w:pPr>
      <w:bookmarkStart w:id="25" w:name="_Toc77778870"/>
      <w:bookmarkStart w:id="26" w:name="_Toc90370924"/>
      <w:r w:rsidRPr="005921AE">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5"/>
      <w:bookmarkEnd w:id="26"/>
    </w:p>
    <w:p w:rsidR="00774982" w:rsidRPr="005921AE" w:rsidRDefault="00774982" w:rsidP="005921AE">
      <w:pPr>
        <w:pStyle w:val="a7"/>
      </w:pPr>
      <w:r w:rsidRPr="005921AE">
        <w:t>В процессе очистки сточных вод образуются осадки, различные по химическому составу и физическим свойствам. При совместной очистке бытовых и производственных сточных вод количество образующихся осадков обычно не превышает 0,5-1% объема очищаемой воды при влажности 95-96%. Конечная цель обработки осадков сточных вод состоит в превращении их путем проведения ряда последовательных технологических операций в безвредный продукт, не вызывающий загрязнения окружающей среды.</w:t>
      </w:r>
    </w:p>
    <w:p w:rsidR="00774982" w:rsidRPr="005921AE" w:rsidRDefault="00774982" w:rsidP="005921AE">
      <w:pPr>
        <w:pStyle w:val="a7"/>
      </w:pPr>
      <w:r w:rsidRPr="005921AE">
        <w:t xml:space="preserve">Осадки сточных вод содержат макро- и микроэлементы, необходимые для питания растений и повышения плодородия почв, что обусловливает их использование в качестве органоминерального азотно-фосфорного удобрения. </w:t>
      </w:r>
    </w:p>
    <w:p w:rsidR="00774982" w:rsidRPr="005921AE" w:rsidRDefault="00774982" w:rsidP="005921AE">
      <w:pPr>
        <w:pStyle w:val="a7"/>
      </w:pPr>
      <w:r w:rsidRPr="005921AE">
        <w:t>Максимальную разовую норму внесения осадков на сельскохозяйственные поля определяют расчетным путем исходя из возможного поступления в почву вредных примесей. Принцип расчета заключается в том, что после внесения осадков сточных вод суммарное содержание металла в почве (с учетом сжигания в пахотном слое) недолжно превышать ПДК, на осадок, используемый в качестве удобрения, составляют паспорт, в котором указывают влажность, содержание органических веществ, азота, фосфора, калия, кальция, а также вредных тяжелых металлов. Осадки всех видов предпочтительнее использовать под зерновые, кормовые и технические культуры, так как они менее чувствительны к токсичным солям тяжелых металлов и в большинстве случаев не идут непосредственно в пищу человека. Благодаря содержанию большого количества органических веществ (40—70% массы сухого вещества) осадки можно использовать в качестве рекультивации почв, у которых потерян верхний плодородный слой. Это особенно важно для сохранения плодородия в условиях широкого применения минеральных удобрений (ухудшающих структуру почв) и возвращения сельскохозяйственных земель после промышленного использования.</w:t>
      </w:r>
    </w:p>
    <w:p w:rsidR="00774982" w:rsidRPr="005921AE" w:rsidRDefault="00774982" w:rsidP="005921AE">
      <w:pPr>
        <w:pStyle w:val="a7"/>
      </w:pPr>
      <w:r w:rsidRPr="005921AE">
        <w:t>Соответственно необходимо составить паспорта на твердые осадки, образующиеся на полях фильтрации и, в дальнейшем, использовать осадки для рекультивации почв.</w:t>
      </w:r>
    </w:p>
    <w:p w:rsidR="005F689D" w:rsidRPr="005921AE" w:rsidRDefault="005F689D" w:rsidP="005921AE">
      <w:pPr>
        <w:pStyle w:val="20"/>
      </w:pPr>
      <w:bookmarkStart w:id="27" w:name="_Toc77778871"/>
      <w:bookmarkStart w:id="28" w:name="_Toc90370925"/>
      <w:r w:rsidRPr="005921AE">
        <w:lastRenderedPageBreak/>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7"/>
      <w:bookmarkEnd w:id="28"/>
    </w:p>
    <w:p w:rsidR="00774982" w:rsidRPr="005921AE" w:rsidRDefault="00774982" w:rsidP="005921AE">
      <w:pPr>
        <w:pStyle w:val="a7"/>
      </w:pPr>
      <w:r w:rsidRPr="005921AE">
        <w:t>Суммарная протяженность канализационных самотечно-напорных сетей ЦС ВО</w:t>
      </w:r>
      <w:r w:rsidR="0077761A">
        <w:t>, обеспечивающих централизованное водоотведение</w:t>
      </w:r>
      <w:r w:rsidRPr="005921AE">
        <w:t xml:space="preserve"> территории МО «Пионерский городской округ»</w:t>
      </w:r>
      <w:r w:rsidR="0077761A">
        <w:t xml:space="preserve"> </w:t>
      </w:r>
      <w:r w:rsidRPr="005921AE">
        <w:t>составляет 49,754 км, в том числе</w:t>
      </w:r>
    </w:p>
    <w:p w:rsidR="00774982" w:rsidRPr="00E52A3D" w:rsidRDefault="00732ED7" w:rsidP="005921AE">
      <w:pPr>
        <w:pStyle w:val="a7"/>
        <w:numPr>
          <w:ilvl w:val="0"/>
          <w:numId w:val="37"/>
        </w:numPr>
      </w:pPr>
      <w:r w:rsidRPr="00E52A3D">
        <w:t xml:space="preserve">49,754 </w:t>
      </w:r>
      <w:r w:rsidR="00774982" w:rsidRPr="00E52A3D">
        <w:t>км в эксплуатационной зоне АО «ОКО</w:t>
      </w:r>
      <w:r w:rsidR="00F756F1" w:rsidRPr="00E52A3D">
        <w:t>С</w:t>
      </w:r>
      <w:r w:rsidR="00774982" w:rsidRPr="00E52A3D">
        <w:t xml:space="preserve">». </w:t>
      </w:r>
    </w:p>
    <w:p w:rsidR="00774982" w:rsidRPr="005921AE" w:rsidRDefault="00774982" w:rsidP="005921AE">
      <w:pPr>
        <w:pStyle w:val="a7"/>
      </w:pPr>
      <w:r w:rsidRPr="005921AE">
        <w:t>Описание состояния и функционирования канализационных сетей и определение возможности отвода по ним сточных вод расс</w:t>
      </w:r>
      <w:bookmarkStart w:id="29" w:name="_GoBack"/>
      <w:bookmarkEnd w:id="29"/>
      <w:r w:rsidRPr="005921AE">
        <w:t>мотрено в подразделе 1.3.</w:t>
      </w:r>
    </w:p>
    <w:p w:rsidR="005F689D" w:rsidRPr="005921AE" w:rsidRDefault="005F689D" w:rsidP="005921AE">
      <w:pPr>
        <w:pStyle w:val="20"/>
      </w:pPr>
      <w:bookmarkStart w:id="30" w:name="_Toc77778872"/>
      <w:bookmarkStart w:id="31" w:name="_Toc90370926"/>
      <w:r w:rsidRPr="005921AE">
        <w:t>Оценка безопасности и надежности объектов централизованной системы водоотведения и их управляемости</w:t>
      </w:r>
      <w:bookmarkEnd w:id="30"/>
      <w:bookmarkEnd w:id="31"/>
    </w:p>
    <w:p w:rsidR="00BE4411" w:rsidRPr="005921AE" w:rsidRDefault="00BE4411" w:rsidP="005921AE">
      <w:pPr>
        <w:pStyle w:val="a7"/>
      </w:pPr>
      <w:r w:rsidRPr="005921AE">
        <w:t xml:space="preserve">Средневзвешенный физический износ уличных, внутриквартальных, внутридворовых </w:t>
      </w:r>
      <w:r w:rsidR="009A1AFB" w:rsidRPr="005921AE">
        <w:t xml:space="preserve">хозяйственно-бытовых </w:t>
      </w:r>
      <w:r w:rsidRPr="005921AE">
        <w:t xml:space="preserve">канализационных сетей составляет </w:t>
      </w:r>
      <w:r w:rsidR="009A1AFB" w:rsidRPr="005921AE">
        <w:t>74</w:t>
      </w:r>
      <w:r w:rsidRPr="005921AE">
        <w:t xml:space="preserve">%, канализационных коллекторов – 45%. Физический износ технологической части КНС в среднем составляет 38,25%, строительных элементов – 33%. В целом ЦС ВО МО «Пионерский городской округ следует оценить как достаточно надежную. </w:t>
      </w:r>
    </w:p>
    <w:p w:rsidR="005F689D" w:rsidRPr="005921AE" w:rsidRDefault="005F689D" w:rsidP="005921AE">
      <w:pPr>
        <w:pStyle w:val="20"/>
      </w:pPr>
      <w:bookmarkStart w:id="32" w:name="_Toc77778873"/>
      <w:bookmarkStart w:id="33" w:name="_Toc90370927"/>
      <w:r w:rsidRPr="005921AE">
        <w:t>Оценка воздействия сбросов сточных вод через централизованную систему водоотведения на окружающую среду</w:t>
      </w:r>
      <w:bookmarkEnd w:id="32"/>
      <w:bookmarkEnd w:id="33"/>
    </w:p>
    <w:p w:rsidR="001B39F5" w:rsidRPr="005921AE" w:rsidRDefault="009A1AFB" w:rsidP="005921AE">
      <w:pPr>
        <w:pStyle w:val="a7"/>
      </w:pPr>
      <w:r w:rsidRPr="005921AE">
        <w:t xml:space="preserve">На территории МО «Пионерский городской» округ канализационные очистные сооружения отсутствуют: очистка сточных вод, поступающих в ЦС ВО МО «Пионерский городской округ», производится на сооружениях, которые расположены в п. Заостровье </w:t>
      </w:r>
      <w:r w:rsidR="008607C4" w:rsidRPr="005921AE">
        <w:t xml:space="preserve">на территории муниципального образования «Зеленоградский городской округ» </w:t>
      </w:r>
      <w:r w:rsidR="00691374" w:rsidRPr="005921AE">
        <w:t xml:space="preserve"> </w:t>
      </w:r>
      <w:r w:rsidR="008607C4" w:rsidRPr="005921AE">
        <w:t>Калининградской области</w:t>
      </w:r>
      <w:r w:rsidRPr="005921AE">
        <w:t>, ввиду чего следует сделать вывод, что воздействия при сбросе сточных вод через ЦС ВО на территории МО «Пионерский городской округ» на окружающую не происходит</w:t>
      </w:r>
      <w:r w:rsidR="001B39F5" w:rsidRPr="005921AE">
        <w:t xml:space="preserve">.  </w:t>
      </w:r>
    </w:p>
    <w:p w:rsidR="005F689D" w:rsidRPr="005921AE" w:rsidRDefault="005F689D" w:rsidP="005921AE">
      <w:pPr>
        <w:pStyle w:val="20"/>
      </w:pPr>
      <w:bookmarkStart w:id="34" w:name="_Toc77778874"/>
      <w:bookmarkStart w:id="35" w:name="_Toc90370928"/>
      <w:r w:rsidRPr="005921AE">
        <w:t xml:space="preserve">Описание территорий </w:t>
      </w:r>
      <w:r w:rsidR="00690E38" w:rsidRPr="005921AE">
        <w:t>Пионерского городского округа</w:t>
      </w:r>
      <w:r w:rsidRPr="005921AE">
        <w:t>, не охваченных централизованной системой водоотведения</w:t>
      </w:r>
      <w:bookmarkEnd w:id="34"/>
      <w:bookmarkEnd w:id="35"/>
    </w:p>
    <w:p w:rsidR="001B39F5" w:rsidRPr="005921AE" w:rsidRDefault="00691374" w:rsidP="005921AE">
      <w:pPr>
        <w:pStyle w:val="a7"/>
      </w:pPr>
      <w:r w:rsidRPr="005921AE">
        <w:t>Не охваченными ТЗ ВО МО «Пионерский городской округ» являются ул. Степная, и прилегающие улицы, частично ул. Рабочая, Яблочная, Парусная и прилегающие улицы, пос. Рыбное, ул. Береговая, ул. Западная, пер. Пограничный (один дом), ул. Советская, садоводческие массивы города,  – на данных территориях население в целях утилизации образующихся сточных вод использует септики и выгребные ямы, после чего перевозится ассенизационным автотранспортом в городской коллектор</w:t>
      </w:r>
      <w:r w:rsidR="00462B1F" w:rsidRPr="005921AE">
        <w:t xml:space="preserve">. </w:t>
      </w:r>
    </w:p>
    <w:p w:rsidR="005F689D" w:rsidRPr="005921AE" w:rsidRDefault="005F689D" w:rsidP="005921AE">
      <w:pPr>
        <w:pStyle w:val="20"/>
      </w:pPr>
      <w:bookmarkStart w:id="36" w:name="_Toc77778875"/>
      <w:bookmarkStart w:id="37" w:name="_Toc90370929"/>
      <w:r w:rsidRPr="005921AE">
        <w:t xml:space="preserve">Описание существующих технических и технологических проблем системы водоотведения </w:t>
      </w:r>
      <w:bookmarkEnd w:id="36"/>
      <w:r w:rsidR="00690E38" w:rsidRPr="005921AE">
        <w:t>Пионерского городского округа</w:t>
      </w:r>
      <w:bookmarkEnd w:id="37"/>
    </w:p>
    <w:p w:rsidR="005F689D" w:rsidRPr="005921AE" w:rsidRDefault="003E7EDE" w:rsidP="005921AE">
      <w:pPr>
        <w:pStyle w:val="a7"/>
      </w:pPr>
      <w:r w:rsidRPr="005921AE">
        <w:t>Основными техническими и технологическими проблемами ЦС ВО МО «Пионерский городской округ» являются:</w:t>
      </w:r>
    </w:p>
    <w:p w:rsidR="003E7EDE" w:rsidRPr="005921AE" w:rsidRDefault="003E7EDE" w:rsidP="005921AE">
      <w:pPr>
        <w:pStyle w:val="a7"/>
        <w:numPr>
          <w:ilvl w:val="0"/>
          <w:numId w:val="41"/>
        </w:numPr>
        <w:spacing w:after="0"/>
      </w:pPr>
      <w:r w:rsidRPr="005921AE">
        <w:t>Наличие общесплавных канализационных сетей;</w:t>
      </w:r>
    </w:p>
    <w:p w:rsidR="003E7EDE" w:rsidRPr="005921AE" w:rsidRDefault="003E7EDE" w:rsidP="005921AE">
      <w:pPr>
        <w:pStyle w:val="a7"/>
        <w:numPr>
          <w:ilvl w:val="0"/>
          <w:numId w:val="41"/>
        </w:numPr>
        <w:spacing w:before="0" w:after="0"/>
      </w:pPr>
      <w:r w:rsidRPr="005921AE">
        <w:t>Отсутствие систем диспетчеризации технологическ</w:t>
      </w:r>
      <w:r w:rsidR="009A1AFB" w:rsidRPr="005921AE">
        <w:t>их процессов</w:t>
      </w:r>
      <w:r w:rsidRPr="005921AE">
        <w:t xml:space="preserve"> на действующих объектах (</w:t>
      </w:r>
      <w:r w:rsidR="009A1AFB" w:rsidRPr="005921AE">
        <w:t xml:space="preserve">на КНС по ул. </w:t>
      </w:r>
      <w:proofErr w:type="spellStart"/>
      <w:r w:rsidR="009A1AFB" w:rsidRPr="005921AE">
        <w:t>Рензаева</w:t>
      </w:r>
      <w:proofErr w:type="spellEnd"/>
      <w:r w:rsidR="003E1725" w:rsidRPr="005921AE">
        <w:t>,</w:t>
      </w:r>
      <w:r w:rsidR="009A1AFB" w:rsidRPr="005921AE">
        <w:t xml:space="preserve"> д. 32 и КНС по ул. </w:t>
      </w:r>
      <w:proofErr w:type="spellStart"/>
      <w:r w:rsidR="009A1AFB" w:rsidRPr="005921AE">
        <w:t>Шаманова</w:t>
      </w:r>
      <w:proofErr w:type="spellEnd"/>
      <w:r w:rsidR="003E1725" w:rsidRPr="005921AE">
        <w:t>,</w:t>
      </w:r>
      <w:r w:rsidR="009A1AFB" w:rsidRPr="005921AE">
        <w:t xml:space="preserve"> д. 10</w:t>
      </w:r>
      <w:r w:rsidRPr="005921AE">
        <w:t>);</w:t>
      </w:r>
    </w:p>
    <w:p w:rsidR="003E7EDE" w:rsidRDefault="003E7EDE" w:rsidP="005921AE">
      <w:pPr>
        <w:pStyle w:val="a7"/>
        <w:numPr>
          <w:ilvl w:val="0"/>
          <w:numId w:val="41"/>
        </w:numPr>
        <w:spacing w:before="0"/>
      </w:pPr>
      <w:r w:rsidRPr="005921AE">
        <w:lastRenderedPageBreak/>
        <w:t>Высокий физический износ канализационных сетей</w:t>
      </w:r>
      <w:r w:rsidR="003B52FC" w:rsidRPr="005921AE">
        <w:t>.</w:t>
      </w:r>
    </w:p>
    <w:p w:rsidR="007506A8" w:rsidRPr="005921AE" w:rsidRDefault="007506A8" w:rsidP="005921AE">
      <w:pPr>
        <w:pStyle w:val="a7"/>
        <w:numPr>
          <w:ilvl w:val="0"/>
          <w:numId w:val="41"/>
        </w:numPr>
        <w:spacing w:before="0"/>
      </w:pPr>
      <w:r>
        <w:t xml:space="preserve">Недостаточную перспективную пропускную способность главного канализационного коллектора от ГНС по ул. Комсомольской до очистных сооружений АО «ОКОС» в пос. Заостровье с учетом суммарного объема сточных вод с территории </w:t>
      </w:r>
      <w:r w:rsidR="009E0500">
        <w:t>Светлогорского городского округа и Пионерского городского округа</w:t>
      </w:r>
      <w:r>
        <w:t>.</w:t>
      </w:r>
    </w:p>
    <w:p w:rsidR="005F689D" w:rsidRPr="005921AE" w:rsidRDefault="005F689D" w:rsidP="005921AE">
      <w:pPr>
        <w:pStyle w:val="10"/>
      </w:pPr>
      <w:bookmarkStart w:id="38" w:name="_Toc77778877"/>
      <w:bookmarkStart w:id="39" w:name="_Toc90370930"/>
      <w:r w:rsidRPr="005921AE">
        <w:lastRenderedPageBreak/>
        <w:t>Раздел 2. «Балансы сточных вод в системе водоотведения»</w:t>
      </w:r>
      <w:bookmarkEnd w:id="38"/>
      <w:bookmarkEnd w:id="39"/>
    </w:p>
    <w:p w:rsidR="00524710" w:rsidRPr="005921AE" w:rsidRDefault="00524710" w:rsidP="005921AE">
      <w:pPr>
        <w:pStyle w:val="a6"/>
        <w:keepNext/>
        <w:keepLines/>
        <w:numPr>
          <w:ilvl w:val="0"/>
          <w:numId w:val="16"/>
        </w:numPr>
        <w:spacing w:before="240" w:after="120"/>
        <w:contextualSpacing w:val="0"/>
        <w:jc w:val="both"/>
        <w:outlineLvl w:val="1"/>
        <w:rPr>
          <w:rFonts w:eastAsiaTheme="minorHAnsi"/>
          <w:b/>
          <w:vanish/>
        </w:rPr>
      </w:pPr>
      <w:bookmarkStart w:id="40" w:name="_Toc90370931"/>
      <w:bookmarkStart w:id="41" w:name="_Toc77778878"/>
      <w:bookmarkEnd w:id="40"/>
    </w:p>
    <w:p w:rsidR="005F689D" w:rsidRPr="005921AE" w:rsidRDefault="005F689D" w:rsidP="005921AE">
      <w:pPr>
        <w:pStyle w:val="20"/>
      </w:pPr>
      <w:bookmarkStart w:id="42" w:name="_Toc90370932"/>
      <w:r w:rsidRPr="005921AE">
        <w:t>Баланс поступления сточных вод в централизованную систему водоотведения и отведения стоков по технологическим зонам водоотведения</w:t>
      </w:r>
      <w:bookmarkEnd w:id="41"/>
      <w:bookmarkEnd w:id="42"/>
    </w:p>
    <w:p w:rsidR="003B52FC" w:rsidRPr="005921AE" w:rsidRDefault="003B52FC" w:rsidP="005921AE">
      <w:pPr>
        <w:pStyle w:val="a7"/>
      </w:pPr>
      <w:r w:rsidRPr="005921AE">
        <w:t xml:space="preserve">Баланс поступления сточных вод в ЦС ВО МО «Пионерский городской округ» за период 2018-2020 гг. приведен в таблице </w:t>
      </w:r>
      <w:r w:rsidR="00516493" w:rsidRPr="005921AE">
        <w:t>2</w:t>
      </w:r>
      <w:r w:rsidRPr="005921AE">
        <w:t>.</w:t>
      </w:r>
      <w:r w:rsidR="00516493" w:rsidRPr="005921AE">
        <w:t>1</w:t>
      </w:r>
      <w:r w:rsidRPr="005921AE">
        <w:t xml:space="preserve">.1. </w:t>
      </w:r>
    </w:p>
    <w:p w:rsidR="00EA03D4" w:rsidRPr="005921AE" w:rsidRDefault="00EA03D4" w:rsidP="005921AE">
      <w:pPr>
        <w:pStyle w:val="ad"/>
      </w:pPr>
      <w:r w:rsidRPr="005921AE">
        <w:t xml:space="preserve">Таблица </w:t>
      </w:r>
      <w:r w:rsidR="00F671A4" w:rsidRPr="005921AE">
        <w:fldChar w:fldCharType="begin"/>
      </w:r>
      <w:r w:rsidR="00C9004A" w:rsidRPr="005921AE">
        <w:instrText xml:space="preserve"> STYLEREF 2 \s </w:instrText>
      </w:r>
      <w:r w:rsidR="00F671A4" w:rsidRPr="005921AE">
        <w:fldChar w:fldCharType="separate"/>
      </w:r>
      <w:r w:rsidR="00BE662D">
        <w:rPr>
          <w:noProof/>
        </w:rPr>
        <w:t>2.1</w:t>
      </w:r>
      <w:r w:rsidR="00F671A4" w:rsidRPr="005921AE">
        <w:rPr>
          <w:noProof/>
        </w:rPr>
        <w:fldChar w:fldCharType="end"/>
      </w:r>
      <w:r w:rsidR="006F5EC2" w:rsidRPr="005921AE">
        <w:t>.</w:t>
      </w:r>
      <w:r w:rsidR="00F671A4" w:rsidRPr="005921AE">
        <w:fldChar w:fldCharType="begin"/>
      </w:r>
      <w:r w:rsidR="00C9004A" w:rsidRPr="005921AE">
        <w:instrText xml:space="preserve"> SEQ Таблица \* ARABIC \s 2 </w:instrText>
      </w:r>
      <w:r w:rsidR="00F671A4" w:rsidRPr="005921AE">
        <w:fldChar w:fldCharType="separate"/>
      </w:r>
      <w:r w:rsidR="00BE662D">
        <w:rPr>
          <w:noProof/>
        </w:rPr>
        <w:t>1</w:t>
      </w:r>
      <w:r w:rsidR="00F671A4" w:rsidRPr="005921AE">
        <w:rPr>
          <w:noProof/>
        </w:rPr>
        <w:fldChar w:fldCharType="end"/>
      </w:r>
      <w:r w:rsidRPr="005921AE">
        <w:t xml:space="preserve"> – Баланс поступления сточных вод в ЦС ВО МО «Пионерский городской округ» за период 2018-2020 гг.</w:t>
      </w:r>
    </w:p>
    <w:tbl>
      <w:tblPr>
        <w:tblW w:w="5000" w:type="pct"/>
        <w:tblLook w:val="04A0" w:firstRow="1" w:lastRow="0" w:firstColumn="1" w:lastColumn="0" w:noHBand="0" w:noVBand="1"/>
      </w:tblPr>
      <w:tblGrid>
        <w:gridCol w:w="797"/>
        <w:gridCol w:w="5484"/>
        <w:gridCol w:w="1097"/>
        <w:gridCol w:w="1097"/>
        <w:gridCol w:w="1095"/>
      </w:tblGrid>
      <w:tr w:rsidR="005921AE" w:rsidRPr="005921AE" w:rsidTr="00186FBF">
        <w:trPr>
          <w:trHeight w:val="20"/>
          <w:tblHeader/>
        </w:trPr>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A03D4" w:rsidRPr="005921AE" w:rsidRDefault="00EA03D4" w:rsidP="005921AE">
            <w:pPr>
              <w:jc w:val="center"/>
              <w:rPr>
                <w:b/>
                <w:bCs/>
                <w:sz w:val="20"/>
                <w:szCs w:val="20"/>
              </w:rPr>
            </w:pPr>
            <w:r w:rsidRPr="005921AE">
              <w:rPr>
                <w:b/>
                <w:bCs/>
                <w:sz w:val="20"/>
                <w:szCs w:val="20"/>
              </w:rPr>
              <w:t xml:space="preserve">№ </w:t>
            </w:r>
            <w:proofErr w:type="spellStart"/>
            <w:r w:rsidRPr="005921AE">
              <w:rPr>
                <w:b/>
                <w:bCs/>
                <w:sz w:val="20"/>
                <w:szCs w:val="20"/>
              </w:rPr>
              <w:t>п</w:t>
            </w:r>
            <w:proofErr w:type="gramStart"/>
            <w:r w:rsidRPr="005921AE">
              <w:rPr>
                <w:b/>
                <w:bCs/>
                <w:sz w:val="20"/>
                <w:szCs w:val="20"/>
              </w:rPr>
              <w:t>.п</w:t>
            </w:r>
            <w:proofErr w:type="spellEnd"/>
            <w:proofErr w:type="gramEnd"/>
          </w:p>
        </w:tc>
        <w:tc>
          <w:tcPr>
            <w:tcW w:w="286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A03D4" w:rsidRPr="005921AE" w:rsidRDefault="00EA03D4" w:rsidP="005921AE">
            <w:pPr>
              <w:jc w:val="center"/>
              <w:rPr>
                <w:b/>
                <w:bCs/>
                <w:sz w:val="20"/>
                <w:szCs w:val="20"/>
              </w:rPr>
            </w:pPr>
            <w:r w:rsidRPr="005921AE">
              <w:rPr>
                <w:b/>
                <w:bCs/>
                <w:sz w:val="20"/>
                <w:szCs w:val="20"/>
              </w:rPr>
              <w:t>Наименование ТЗ ВО/</w:t>
            </w:r>
            <w:r w:rsidRPr="005921AE">
              <w:rPr>
                <w:b/>
                <w:bCs/>
                <w:sz w:val="20"/>
                <w:szCs w:val="20"/>
              </w:rPr>
              <w:br/>
              <w:t>Наименование показателя</w:t>
            </w:r>
          </w:p>
        </w:tc>
        <w:tc>
          <w:tcPr>
            <w:tcW w:w="57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A03D4" w:rsidRPr="005921AE" w:rsidRDefault="00EA03D4" w:rsidP="005921AE">
            <w:pPr>
              <w:jc w:val="center"/>
              <w:rPr>
                <w:b/>
                <w:bCs/>
                <w:sz w:val="20"/>
                <w:szCs w:val="20"/>
              </w:rPr>
            </w:pPr>
            <w:r w:rsidRPr="005921AE">
              <w:rPr>
                <w:b/>
                <w:bCs/>
                <w:sz w:val="20"/>
                <w:szCs w:val="20"/>
              </w:rPr>
              <w:t>2018</w:t>
            </w:r>
            <w:r w:rsidR="0095242D" w:rsidRPr="005921AE">
              <w:rPr>
                <w:b/>
                <w:bCs/>
                <w:sz w:val="20"/>
                <w:szCs w:val="20"/>
              </w:rPr>
              <w:t>г.</w:t>
            </w:r>
          </w:p>
        </w:tc>
        <w:tc>
          <w:tcPr>
            <w:tcW w:w="57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A03D4" w:rsidRPr="005921AE" w:rsidRDefault="00EA03D4" w:rsidP="005921AE">
            <w:pPr>
              <w:jc w:val="center"/>
              <w:rPr>
                <w:b/>
                <w:bCs/>
                <w:sz w:val="20"/>
                <w:szCs w:val="20"/>
              </w:rPr>
            </w:pPr>
            <w:r w:rsidRPr="005921AE">
              <w:rPr>
                <w:b/>
                <w:bCs/>
                <w:sz w:val="20"/>
                <w:szCs w:val="20"/>
              </w:rPr>
              <w:t>2019</w:t>
            </w:r>
            <w:r w:rsidR="0095242D" w:rsidRPr="005921AE">
              <w:rPr>
                <w:b/>
                <w:bCs/>
                <w:sz w:val="20"/>
                <w:szCs w:val="20"/>
              </w:rPr>
              <w:t>г.</w:t>
            </w:r>
          </w:p>
        </w:tc>
        <w:tc>
          <w:tcPr>
            <w:tcW w:w="57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A03D4" w:rsidRPr="005921AE" w:rsidRDefault="00EA03D4" w:rsidP="005921AE">
            <w:pPr>
              <w:jc w:val="center"/>
              <w:rPr>
                <w:b/>
                <w:bCs/>
                <w:sz w:val="20"/>
                <w:szCs w:val="20"/>
              </w:rPr>
            </w:pPr>
            <w:r w:rsidRPr="005921AE">
              <w:rPr>
                <w:b/>
                <w:bCs/>
                <w:sz w:val="20"/>
                <w:szCs w:val="20"/>
              </w:rPr>
              <w:t>2020</w:t>
            </w:r>
            <w:r w:rsidR="0095242D" w:rsidRPr="005921AE">
              <w:rPr>
                <w:b/>
                <w:bCs/>
                <w:sz w:val="20"/>
                <w:szCs w:val="20"/>
              </w:rPr>
              <w:t>г.</w:t>
            </w:r>
          </w:p>
        </w:tc>
      </w:tr>
      <w:tr w:rsidR="005921AE" w:rsidRPr="005921AE" w:rsidTr="00186FBF">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EA03D4" w:rsidRPr="005921AE" w:rsidRDefault="00186FBF" w:rsidP="005921AE">
            <w:pPr>
              <w:jc w:val="center"/>
              <w:rPr>
                <w:sz w:val="20"/>
                <w:szCs w:val="20"/>
              </w:rPr>
            </w:pPr>
            <w:r w:rsidRPr="005921AE">
              <w:rPr>
                <w:sz w:val="20"/>
                <w:szCs w:val="20"/>
              </w:rPr>
              <w:t>1</w:t>
            </w:r>
          </w:p>
        </w:tc>
        <w:tc>
          <w:tcPr>
            <w:tcW w:w="2864" w:type="pct"/>
            <w:tcBorders>
              <w:top w:val="nil"/>
              <w:left w:val="nil"/>
              <w:bottom w:val="single" w:sz="4" w:space="0" w:color="auto"/>
              <w:right w:val="single" w:sz="4" w:space="0" w:color="auto"/>
            </w:tcBorders>
            <w:shd w:val="clear" w:color="auto" w:fill="auto"/>
            <w:vAlign w:val="center"/>
            <w:hideMark/>
          </w:tcPr>
          <w:p w:rsidR="00EA03D4" w:rsidRPr="005921AE" w:rsidRDefault="00EA03D4" w:rsidP="005921AE">
            <w:pPr>
              <w:rPr>
                <w:sz w:val="20"/>
                <w:szCs w:val="20"/>
              </w:rPr>
            </w:pPr>
            <w:r w:rsidRPr="005921AE">
              <w:rPr>
                <w:sz w:val="20"/>
                <w:szCs w:val="20"/>
              </w:rPr>
              <w:t>Реализация сточных вод от населения (физические лица)</w:t>
            </w:r>
          </w:p>
        </w:tc>
        <w:tc>
          <w:tcPr>
            <w:tcW w:w="573" w:type="pct"/>
            <w:tcBorders>
              <w:top w:val="nil"/>
              <w:left w:val="nil"/>
              <w:bottom w:val="single" w:sz="4" w:space="0" w:color="auto"/>
              <w:right w:val="single" w:sz="4" w:space="0" w:color="auto"/>
            </w:tcBorders>
            <w:shd w:val="clear" w:color="auto" w:fill="auto"/>
            <w:vAlign w:val="center"/>
            <w:hideMark/>
          </w:tcPr>
          <w:p w:rsidR="00EA03D4" w:rsidRPr="005921AE" w:rsidRDefault="00EA03D4" w:rsidP="005921AE">
            <w:pPr>
              <w:jc w:val="center"/>
              <w:rPr>
                <w:sz w:val="20"/>
                <w:szCs w:val="20"/>
              </w:rPr>
            </w:pPr>
            <w:r w:rsidRPr="005921AE">
              <w:rPr>
                <w:sz w:val="20"/>
                <w:szCs w:val="20"/>
              </w:rPr>
              <w:t>641 967</w:t>
            </w:r>
          </w:p>
        </w:tc>
        <w:tc>
          <w:tcPr>
            <w:tcW w:w="573" w:type="pct"/>
            <w:tcBorders>
              <w:top w:val="nil"/>
              <w:left w:val="nil"/>
              <w:bottom w:val="single" w:sz="4" w:space="0" w:color="auto"/>
              <w:right w:val="single" w:sz="4" w:space="0" w:color="auto"/>
            </w:tcBorders>
            <w:shd w:val="clear" w:color="auto" w:fill="auto"/>
            <w:vAlign w:val="center"/>
            <w:hideMark/>
          </w:tcPr>
          <w:p w:rsidR="00EA03D4" w:rsidRPr="005921AE" w:rsidRDefault="00EA03D4" w:rsidP="005921AE">
            <w:pPr>
              <w:jc w:val="center"/>
              <w:rPr>
                <w:sz w:val="20"/>
                <w:szCs w:val="20"/>
              </w:rPr>
            </w:pPr>
            <w:r w:rsidRPr="005921AE">
              <w:rPr>
                <w:sz w:val="20"/>
                <w:szCs w:val="20"/>
              </w:rPr>
              <w:t>712 270</w:t>
            </w:r>
          </w:p>
        </w:tc>
        <w:tc>
          <w:tcPr>
            <w:tcW w:w="572" w:type="pct"/>
            <w:tcBorders>
              <w:top w:val="nil"/>
              <w:left w:val="nil"/>
              <w:bottom w:val="single" w:sz="4" w:space="0" w:color="auto"/>
              <w:right w:val="single" w:sz="4" w:space="0" w:color="auto"/>
            </w:tcBorders>
            <w:shd w:val="clear" w:color="auto" w:fill="auto"/>
            <w:vAlign w:val="center"/>
            <w:hideMark/>
          </w:tcPr>
          <w:p w:rsidR="00EA03D4" w:rsidRPr="005921AE" w:rsidRDefault="00EA03D4" w:rsidP="005921AE">
            <w:pPr>
              <w:jc w:val="center"/>
              <w:rPr>
                <w:sz w:val="20"/>
                <w:szCs w:val="20"/>
              </w:rPr>
            </w:pPr>
            <w:r w:rsidRPr="005921AE">
              <w:rPr>
                <w:sz w:val="20"/>
                <w:szCs w:val="20"/>
              </w:rPr>
              <w:t>767 666</w:t>
            </w:r>
          </w:p>
        </w:tc>
      </w:tr>
      <w:tr w:rsidR="005921AE" w:rsidRPr="005921AE" w:rsidTr="00186FBF">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EA03D4" w:rsidRPr="005921AE" w:rsidRDefault="00186FBF" w:rsidP="005921AE">
            <w:pPr>
              <w:jc w:val="center"/>
              <w:rPr>
                <w:sz w:val="20"/>
                <w:szCs w:val="20"/>
              </w:rPr>
            </w:pPr>
            <w:r w:rsidRPr="005921AE">
              <w:rPr>
                <w:sz w:val="20"/>
                <w:szCs w:val="20"/>
              </w:rPr>
              <w:t>2</w:t>
            </w:r>
          </w:p>
        </w:tc>
        <w:tc>
          <w:tcPr>
            <w:tcW w:w="2864" w:type="pct"/>
            <w:tcBorders>
              <w:top w:val="nil"/>
              <w:left w:val="nil"/>
              <w:bottom w:val="single" w:sz="4" w:space="0" w:color="auto"/>
              <w:right w:val="single" w:sz="4" w:space="0" w:color="auto"/>
            </w:tcBorders>
            <w:shd w:val="clear" w:color="auto" w:fill="auto"/>
            <w:vAlign w:val="center"/>
            <w:hideMark/>
          </w:tcPr>
          <w:p w:rsidR="00EA03D4" w:rsidRPr="005921AE" w:rsidRDefault="00EA03D4" w:rsidP="005921AE">
            <w:pPr>
              <w:rPr>
                <w:sz w:val="20"/>
                <w:szCs w:val="20"/>
              </w:rPr>
            </w:pPr>
            <w:r w:rsidRPr="005921AE">
              <w:rPr>
                <w:sz w:val="20"/>
                <w:szCs w:val="20"/>
              </w:rPr>
              <w:t>Реализация сточных вод от юридических лиц (</w:t>
            </w:r>
            <w:proofErr w:type="spellStart"/>
            <w:r w:rsidRPr="005921AE">
              <w:rPr>
                <w:sz w:val="20"/>
                <w:szCs w:val="20"/>
              </w:rPr>
              <w:t>бюджетнофинансируемые</w:t>
            </w:r>
            <w:proofErr w:type="spellEnd"/>
            <w:r w:rsidRPr="005921AE">
              <w:rPr>
                <w:sz w:val="20"/>
                <w:szCs w:val="20"/>
              </w:rPr>
              <w:t xml:space="preserve"> организации)</w:t>
            </w:r>
            <w:r w:rsidR="001C7172" w:rsidRPr="005921AE">
              <w:rPr>
                <w:sz w:val="20"/>
                <w:szCs w:val="20"/>
              </w:rPr>
              <w:t xml:space="preserve">, в </w:t>
            </w:r>
            <w:proofErr w:type="spellStart"/>
            <w:r w:rsidR="001C7172" w:rsidRPr="005921AE">
              <w:rPr>
                <w:sz w:val="20"/>
                <w:szCs w:val="20"/>
              </w:rPr>
              <w:t>т.ч</w:t>
            </w:r>
            <w:proofErr w:type="spellEnd"/>
            <w:r w:rsidR="001C7172" w:rsidRPr="005921AE">
              <w:rPr>
                <w:sz w:val="20"/>
                <w:szCs w:val="20"/>
              </w:rPr>
              <w:t>.:</w:t>
            </w:r>
          </w:p>
        </w:tc>
        <w:tc>
          <w:tcPr>
            <w:tcW w:w="573" w:type="pct"/>
            <w:tcBorders>
              <w:top w:val="nil"/>
              <w:left w:val="nil"/>
              <w:bottom w:val="single" w:sz="4" w:space="0" w:color="auto"/>
              <w:right w:val="single" w:sz="4" w:space="0" w:color="auto"/>
            </w:tcBorders>
            <w:shd w:val="clear" w:color="auto" w:fill="auto"/>
            <w:vAlign w:val="center"/>
            <w:hideMark/>
          </w:tcPr>
          <w:p w:rsidR="00EA03D4" w:rsidRPr="005921AE" w:rsidRDefault="00EA03D4" w:rsidP="005921AE">
            <w:pPr>
              <w:jc w:val="center"/>
              <w:rPr>
                <w:sz w:val="20"/>
                <w:szCs w:val="20"/>
              </w:rPr>
            </w:pPr>
            <w:r w:rsidRPr="005921AE">
              <w:rPr>
                <w:sz w:val="20"/>
                <w:szCs w:val="20"/>
              </w:rPr>
              <w:t>297 989</w:t>
            </w:r>
          </w:p>
        </w:tc>
        <w:tc>
          <w:tcPr>
            <w:tcW w:w="573" w:type="pct"/>
            <w:tcBorders>
              <w:top w:val="nil"/>
              <w:left w:val="nil"/>
              <w:bottom w:val="single" w:sz="4" w:space="0" w:color="auto"/>
              <w:right w:val="single" w:sz="4" w:space="0" w:color="auto"/>
            </w:tcBorders>
            <w:shd w:val="clear" w:color="auto" w:fill="auto"/>
            <w:vAlign w:val="center"/>
            <w:hideMark/>
          </w:tcPr>
          <w:p w:rsidR="00EA03D4" w:rsidRPr="005921AE" w:rsidRDefault="00EA03D4" w:rsidP="005921AE">
            <w:pPr>
              <w:jc w:val="center"/>
              <w:rPr>
                <w:sz w:val="20"/>
                <w:szCs w:val="20"/>
              </w:rPr>
            </w:pPr>
            <w:r w:rsidRPr="005921AE">
              <w:rPr>
                <w:sz w:val="20"/>
                <w:szCs w:val="20"/>
              </w:rPr>
              <w:t>205 566</w:t>
            </w:r>
          </w:p>
        </w:tc>
        <w:tc>
          <w:tcPr>
            <w:tcW w:w="572" w:type="pct"/>
            <w:tcBorders>
              <w:top w:val="nil"/>
              <w:left w:val="nil"/>
              <w:bottom w:val="single" w:sz="4" w:space="0" w:color="auto"/>
              <w:right w:val="single" w:sz="4" w:space="0" w:color="auto"/>
            </w:tcBorders>
            <w:shd w:val="clear" w:color="auto" w:fill="auto"/>
            <w:vAlign w:val="center"/>
            <w:hideMark/>
          </w:tcPr>
          <w:p w:rsidR="00EA03D4" w:rsidRPr="005921AE" w:rsidRDefault="00EA03D4" w:rsidP="005921AE">
            <w:pPr>
              <w:jc w:val="center"/>
              <w:rPr>
                <w:sz w:val="20"/>
                <w:szCs w:val="20"/>
              </w:rPr>
            </w:pPr>
            <w:r w:rsidRPr="005921AE">
              <w:rPr>
                <w:sz w:val="20"/>
                <w:szCs w:val="20"/>
              </w:rPr>
              <w:t>159 237</w:t>
            </w:r>
          </w:p>
        </w:tc>
      </w:tr>
      <w:tr w:rsidR="005921AE" w:rsidRPr="005921AE" w:rsidTr="00186FBF">
        <w:trPr>
          <w:trHeight w:val="20"/>
        </w:trPr>
        <w:tc>
          <w:tcPr>
            <w:tcW w:w="417" w:type="pct"/>
            <w:tcBorders>
              <w:top w:val="nil"/>
              <w:left w:val="single" w:sz="4" w:space="0" w:color="auto"/>
              <w:bottom w:val="single" w:sz="4" w:space="0" w:color="auto"/>
              <w:right w:val="single" w:sz="4" w:space="0" w:color="auto"/>
            </w:tcBorders>
            <w:shd w:val="clear" w:color="auto" w:fill="auto"/>
            <w:vAlign w:val="center"/>
          </w:tcPr>
          <w:p w:rsidR="001C7172" w:rsidRPr="005921AE" w:rsidRDefault="001C7172" w:rsidP="005921AE">
            <w:pPr>
              <w:jc w:val="center"/>
              <w:rPr>
                <w:sz w:val="20"/>
                <w:szCs w:val="20"/>
              </w:rPr>
            </w:pPr>
            <w:r w:rsidRPr="005921AE">
              <w:rPr>
                <w:sz w:val="20"/>
                <w:szCs w:val="20"/>
              </w:rPr>
              <w:t>2.1</w:t>
            </w:r>
          </w:p>
        </w:tc>
        <w:tc>
          <w:tcPr>
            <w:tcW w:w="2864" w:type="pct"/>
            <w:tcBorders>
              <w:top w:val="nil"/>
              <w:left w:val="nil"/>
              <w:bottom w:val="single" w:sz="4" w:space="0" w:color="auto"/>
              <w:right w:val="single" w:sz="4" w:space="0" w:color="auto"/>
            </w:tcBorders>
            <w:shd w:val="clear" w:color="auto" w:fill="auto"/>
            <w:vAlign w:val="center"/>
          </w:tcPr>
          <w:p w:rsidR="001C7172" w:rsidRPr="005921AE" w:rsidRDefault="004A6A87" w:rsidP="005921AE">
            <w:pPr>
              <w:jc w:val="right"/>
              <w:rPr>
                <w:sz w:val="20"/>
                <w:szCs w:val="20"/>
              </w:rPr>
            </w:pPr>
            <w:r w:rsidRPr="005921AE">
              <w:rPr>
                <w:sz w:val="20"/>
                <w:szCs w:val="20"/>
              </w:rPr>
              <w:t>*</w:t>
            </w:r>
            <w:r w:rsidR="009A1AFB" w:rsidRPr="005921AE">
              <w:rPr>
                <w:sz w:val="20"/>
                <w:szCs w:val="20"/>
              </w:rPr>
              <w:t>п</w:t>
            </w:r>
            <w:r w:rsidR="001C7172" w:rsidRPr="005921AE">
              <w:rPr>
                <w:sz w:val="20"/>
                <w:szCs w:val="20"/>
              </w:rPr>
              <w:t xml:space="preserve">риток </w:t>
            </w:r>
            <w:r w:rsidRPr="005921AE">
              <w:rPr>
                <w:sz w:val="20"/>
                <w:szCs w:val="20"/>
              </w:rPr>
              <w:t>неорганизованного стока в ЦС ВО</w:t>
            </w:r>
            <w:r w:rsidR="001C7172" w:rsidRPr="005921AE">
              <w:rPr>
                <w:sz w:val="20"/>
                <w:szCs w:val="20"/>
              </w:rPr>
              <w:t>*</w:t>
            </w:r>
          </w:p>
        </w:tc>
        <w:tc>
          <w:tcPr>
            <w:tcW w:w="573" w:type="pct"/>
            <w:tcBorders>
              <w:top w:val="nil"/>
              <w:left w:val="nil"/>
              <w:bottom w:val="single" w:sz="4" w:space="0" w:color="auto"/>
              <w:right w:val="single" w:sz="4" w:space="0" w:color="auto"/>
            </w:tcBorders>
            <w:shd w:val="clear" w:color="auto" w:fill="auto"/>
            <w:vAlign w:val="center"/>
          </w:tcPr>
          <w:p w:rsidR="001C7172" w:rsidRPr="005921AE" w:rsidRDefault="001C7172" w:rsidP="005921AE">
            <w:pPr>
              <w:jc w:val="center"/>
              <w:rPr>
                <w:sz w:val="20"/>
                <w:szCs w:val="20"/>
              </w:rPr>
            </w:pPr>
            <w:r w:rsidRPr="005921AE">
              <w:rPr>
                <w:sz w:val="20"/>
                <w:szCs w:val="20"/>
              </w:rPr>
              <w:t>206368</w:t>
            </w:r>
          </w:p>
        </w:tc>
        <w:tc>
          <w:tcPr>
            <w:tcW w:w="573" w:type="pct"/>
            <w:tcBorders>
              <w:top w:val="nil"/>
              <w:left w:val="nil"/>
              <w:bottom w:val="single" w:sz="4" w:space="0" w:color="auto"/>
              <w:right w:val="single" w:sz="4" w:space="0" w:color="auto"/>
            </w:tcBorders>
            <w:shd w:val="clear" w:color="auto" w:fill="auto"/>
            <w:vAlign w:val="center"/>
          </w:tcPr>
          <w:p w:rsidR="001C7172" w:rsidRPr="005921AE" w:rsidRDefault="001C7172" w:rsidP="005921AE">
            <w:pPr>
              <w:jc w:val="center"/>
              <w:rPr>
                <w:sz w:val="20"/>
                <w:szCs w:val="20"/>
              </w:rPr>
            </w:pPr>
            <w:r w:rsidRPr="005921AE">
              <w:rPr>
                <w:sz w:val="20"/>
                <w:szCs w:val="20"/>
              </w:rPr>
              <w:t>116350</w:t>
            </w:r>
          </w:p>
        </w:tc>
        <w:tc>
          <w:tcPr>
            <w:tcW w:w="572" w:type="pct"/>
            <w:tcBorders>
              <w:top w:val="nil"/>
              <w:left w:val="nil"/>
              <w:bottom w:val="single" w:sz="4" w:space="0" w:color="auto"/>
              <w:right w:val="single" w:sz="4" w:space="0" w:color="auto"/>
            </w:tcBorders>
            <w:shd w:val="clear" w:color="auto" w:fill="auto"/>
            <w:vAlign w:val="center"/>
          </w:tcPr>
          <w:p w:rsidR="001C7172" w:rsidRPr="005921AE" w:rsidRDefault="001C7172" w:rsidP="005921AE">
            <w:pPr>
              <w:jc w:val="center"/>
              <w:rPr>
                <w:sz w:val="20"/>
                <w:szCs w:val="20"/>
              </w:rPr>
            </w:pPr>
            <w:r w:rsidRPr="005921AE">
              <w:rPr>
                <w:sz w:val="20"/>
                <w:szCs w:val="20"/>
              </w:rPr>
              <w:t>82129</w:t>
            </w:r>
          </w:p>
        </w:tc>
      </w:tr>
      <w:tr w:rsidR="005921AE" w:rsidRPr="005921AE" w:rsidTr="00186FBF">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1C7172" w:rsidRPr="005921AE" w:rsidRDefault="00186FBF" w:rsidP="005921AE">
            <w:pPr>
              <w:jc w:val="center"/>
              <w:rPr>
                <w:sz w:val="20"/>
                <w:szCs w:val="20"/>
              </w:rPr>
            </w:pPr>
            <w:r w:rsidRPr="005921AE">
              <w:rPr>
                <w:sz w:val="20"/>
                <w:szCs w:val="20"/>
              </w:rPr>
              <w:t>3</w:t>
            </w:r>
          </w:p>
        </w:tc>
        <w:tc>
          <w:tcPr>
            <w:tcW w:w="2864" w:type="pct"/>
            <w:tcBorders>
              <w:top w:val="nil"/>
              <w:left w:val="nil"/>
              <w:bottom w:val="single" w:sz="4" w:space="0" w:color="auto"/>
              <w:right w:val="single" w:sz="4" w:space="0" w:color="auto"/>
            </w:tcBorders>
            <w:shd w:val="clear" w:color="auto" w:fill="auto"/>
            <w:vAlign w:val="center"/>
            <w:hideMark/>
          </w:tcPr>
          <w:p w:rsidR="001C7172" w:rsidRPr="005921AE" w:rsidRDefault="001C7172" w:rsidP="005921AE">
            <w:pPr>
              <w:rPr>
                <w:sz w:val="20"/>
                <w:szCs w:val="20"/>
              </w:rPr>
            </w:pPr>
            <w:r w:rsidRPr="005921AE">
              <w:rPr>
                <w:sz w:val="20"/>
                <w:szCs w:val="20"/>
              </w:rPr>
              <w:t>Реализация сточных вод от юридических лиц (прочие организации)</w:t>
            </w:r>
          </w:p>
        </w:tc>
        <w:tc>
          <w:tcPr>
            <w:tcW w:w="573" w:type="pct"/>
            <w:tcBorders>
              <w:top w:val="nil"/>
              <w:left w:val="nil"/>
              <w:bottom w:val="single" w:sz="4" w:space="0" w:color="auto"/>
              <w:right w:val="single" w:sz="4" w:space="0" w:color="auto"/>
            </w:tcBorders>
            <w:shd w:val="clear" w:color="auto" w:fill="auto"/>
            <w:vAlign w:val="center"/>
            <w:hideMark/>
          </w:tcPr>
          <w:p w:rsidR="001C7172" w:rsidRPr="005921AE" w:rsidRDefault="001C7172" w:rsidP="005921AE">
            <w:pPr>
              <w:jc w:val="center"/>
              <w:rPr>
                <w:sz w:val="20"/>
                <w:szCs w:val="20"/>
              </w:rPr>
            </w:pPr>
            <w:r w:rsidRPr="005921AE">
              <w:rPr>
                <w:sz w:val="20"/>
                <w:szCs w:val="20"/>
              </w:rPr>
              <w:t>168 536</w:t>
            </w:r>
          </w:p>
        </w:tc>
        <w:tc>
          <w:tcPr>
            <w:tcW w:w="573" w:type="pct"/>
            <w:tcBorders>
              <w:top w:val="nil"/>
              <w:left w:val="nil"/>
              <w:bottom w:val="single" w:sz="4" w:space="0" w:color="auto"/>
              <w:right w:val="single" w:sz="4" w:space="0" w:color="auto"/>
            </w:tcBorders>
            <w:shd w:val="clear" w:color="auto" w:fill="auto"/>
            <w:vAlign w:val="center"/>
            <w:hideMark/>
          </w:tcPr>
          <w:p w:rsidR="001C7172" w:rsidRPr="005921AE" w:rsidRDefault="001C7172" w:rsidP="005921AE">
            <w:pPr>
              <w:jc w:val="center"/>
              <w:rPr>
                <w:sz w:val="20"/>
                <w:szCs w:val="20"/>
              </w:rPr>
            </w:pPr>
            <w:r w:rsidRPr="005921AE">
              <w:rPr>
                <w:sz w:val="20"/>
                <w:szCs w:val="20"/>
              </w:rPr>
              <w:t>188 808</w:t>
            </w:r>
          </w:p>
        </w:tc>
        <w:tc>
          <w:tcPr>
            <w:tcW w:w="572" w:type="pct"/>
            <w:tcBorders>
              <w:top w:val="nil"/>
              <w:left w:val="nil"/>
              <w:bottom w:val="single" w:sz="4" w:space="0" w:color="auto"/>
              <w:right w:val="single" w:sz="4" w:space="0" w:color="auto"/>
            </w:tcBorders>
            <w:shd w:val="clear" w:color="auto" w:fill="auto"/>
            <w:vAlign w:val="center"/>
            <w:hideMark/>
          </w:tcPr>
          <w:p w:rsidR="001C7172" w:rsidRPr="005921AE" w:rsidRDefault="001C7172" w:rsidP="005921AE">
            <w:pPr>
              <w:jc w:val="center"/>
              <w:rPr>
                <w:sz w:val="20"/>
                <w:szCs w:val="20"/>
              </w:rPr>
            </w:pPr>
            <w:r w:rsidRPr="005921AE">
              <w:rPr>
                <w:sz w:val="20"/>
                <w:szCs w:val="20"/>
              </w:rPr>
              <w:t>170 977</w:t>
            </w:r>
          </w:p>
        </w:tc>
      </w:tr>
      <w:tr w:rsidR="005921AE" w:rsidRPr="005921AE" w:rsidTr="00186FBF">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1C7172" w:rsidRPr="005921AE" w:rsidRDefault="00186FBF" w:rsidP="005921AE">
            <w:pPr>
              <w:jc w:val="center"/>
              <w:rPr>
                <w:sz w:val="20"/>
                <w:szCs w:val="20"/>
              </w:rPr>
            </w:pPr>
            <w:r w:rsidRPr="005921AE">
              <w:rPr>
                <w:sz w:val="20"/>
                <w:szCs w:val="20"/>
              </w:rPr>
              <w:t>4</w:t>
            </w:r>
          </w:p>
        </w:tc>
        <w:tc>
          <w:tcPr>
            <w:tcW w:w="2864" w:type="pct"/>
            <w:tcBorders>
              <w:top w:val="nil"/>
              <w:left w:val="nil"/>
              <w:bottom w:val="single" w:sz="4" w:space="0" w:color="auto"/>
              <w:right w:val="single" w:sz="4" w:space="0" w:color="auto"/>
            </w:tcBorders>
            <w:shd w:val="clear" w:color="auto" w:fill="auto"/>
            <w:vAlign w:val="center"/>
            <w:hideMark/>
          </w:tcPr>
          <w:p w:rsidR="001C7172" w:rsidRPr="005921AE" w:rsidRDefault="001C7172" w:rsidP="005921AE">
            <w:pPr>
              <w:rPr>
                <w:sz w:val="20"/>
                <w:szCs w:val="20"/>
              </w:rPr>
            </w:pPr>
            <w:r w:rsidRPr="005921AE">
              <w:rPr>
                <w:sz w:val="20"/>
                <w:szCs w:val="20"/>
              </w:rPr>
              <w:t>Итого поступление сточных вод на КОС от Единой ТЗ ВО МО "Пионерский городской округ"</w:t>
            </w:r>
          </w:p>
        </w:tc>
        <w:tc>
          <w:tcPr>
            <w:tcW w:w="573" w:type="pct"/>
            <w:tcBorders>
              <w:top w:val="nil"/>
              <w:left w:val="nil"/>
              <w:bottom w:val="single" w:sz="4" w:space="0" w:color="auto"/>
              <w:right w:val="single" w:sz="4" w:space="0" w:color="auto"/>
            </w:tcBorders>
            <w:shd w:val="clear" w:color="auto" w:fill="auto"/>
            <w:vAlign w:val="center"/>
            <w:hideMark/>
          </w:tcPr>
          <w:p w:rsidR="001C7172" w:rsidRPr="005921AE" w:rsidRDefault="001C7172" w:rsidP="005921AE">
            <w:pPr>
              <w:jc w:val="center"/>
              <w:rPr>
                <w:sz w:val="20"/>
                <w:szCs w:val="20"/>
              </w:rPr>
            </w:pPr>
            <w:r w:rsidRPr="005921AE">
              <w:rPr>
                <w:sz w:val="20"/>
                <w:szCs w:val="20"/>
              </w:rPr>
              <w:t>1 108 492</w:t>
            </w:r>
          </w:p>
        </w:tc>
        <w:tc>
          <w:tcPr>
            <w:tcW w:w="573" w:type="pct"/>
            <w:tcBorders>
              <w:top w:val="nil"/>
              <w:left w:val="nil"/>
              <w:bottom w:val="single" w:sz="4" w:space="0" w:color="auto"/>
              <w:right w:val="single" w:sz="4" w:space="0" w:color="auto"/>
            </w:tcBorders>
            <w:shd w:val="clear" w:color="auto" w:fill="auto"/>
            <w:vAlign w:val="center"/>
            <w:hideMark/>
          </w:tcPr>
          <w:p w:rsidR="001C7172" w:rsidRPr="005921AE" w:rsidRDefault="001C7172" w:rsidP="005921AE">
            <w:pPr>
              <w:jc w:val="center"/>
              <w:rPr>
                <w:sz w:val="20"/>
                <w:szCs w:val="20"/>
              </w:rPr>
            </w:pPr>
            <w:r w:rsidRPr="005921AE">
              <w:rPr>
                <w:sz w:val="20"/>
                <w:szCs w:val="20"/>
              </w:rPr>
              <w:t>1 106 644</w:t>
            </w:r>
          </w:p>
        </w:tc>
        <w:tc>
          <w:tcPr>
            <w:tcW w:w="572" w:type="pct"/>
            <w:tcBorders>
              <w:top w:val="nil"/>
              <w:left w:val="nil"/>
              <w:bottom w:val="single" w:sz="4" w:space="0" w:color="auto"/>
              <w:right w:val="single" w:sz="4" w:space="0" w:color="auto"/>
            </w:tcBorders>
            <w:shd w:val="clear" w:color="auto" w:fill="auto"/>
            <w:vAlign w:val="center"/>
            <w:hideMark/>
          </w:tcPr>
          <w:p w:rsidR="001C7172" w:rsidRPr="005921AE" w:rsidRDefault="001C7172" w:rsidP="005921AE">
            <w:pPr>
              <w:jc w:val="center"/>
              <w:rPr>
                <w:sz w:val="20"/>
                <w:szCs w:val="20"/>
              </w:rPr>
            </w:pPr>
            <w:r w:rsidRPr="005921AE">
              <w:rPr>
                <w:sz w:val="20"/>
                <w:szCs w:val="20"/>
              </w:rPr>
              <w:t>1 097 880</w:t>
            </w:r>
          </w:p>
        </w:tc>
      </w:tr>
    </w:tbl>
    <w:p w:rsidR="001C7172" w:rsidRPr="005921AE" w:rsidRDefault="001C7172" w:rsidP="005921AE">
      <w:pPr>
        <w:pStyle w:val="a7"/>
        <w:spacing w:before="0"/>
        <w:ind w:firstLine="0"/>
        <w:rPr>
          <w:sz w:val="20"/>
          <w:szCs w:val="20"/>
        </w:rPr>
      </w:pPr>
      <w:bookmarkStart w:id="43" w:name="_Toc77778879"/>
      <w:r w:rsidRPr="005921AE">
        <w:rPr>
          <w:sz w:val="20"/>
          <w:szCs w:val="20"/>
        </w:rPr>
        <w:t>* Реализация сточных в</w:t>
      </w:r>
      <w:r w:rsidR="00020C46" w:rsidRPr="005921AE">
        <w:rPr>
          <w:sz w:val="20"/>
          <w:szCs w:val="20"/>
        </w:rPr>
        <w:t>од от юридических лиц (</w:t>
      </w:r>
      <w:proofErr w:type="spellStart"/>
      <w:r w:rsidR="00020C46" w:rsidRPr="005921AE">
        <w:rPr>
          <w:sz w:val="20"/>
          <w:szCs w:val="20"/>
        </w:rPr>
        <w:t>бюджетно</w:t>
      </w:r>
      <w:r w:rsidRPr="005921AE">
        <w:rPr>
          <w:sz w:val="20"/>
          <w:szCs w:val="20"/>
        </w:rPr>
        <w:t>финансируемы</w:t>
      </w:r>
      <w:r w:rsidR="0057095F" w:rsidRPr="005921AE">
        <w:rPr>
          <w:sz w:val="20"/>
          <w:szCs w:val="20"/>
        </w:rPr>
        <w:t>х</w:t>
      </w:r>
      <w:proofErr w:type="spellEnd"/>
      <w:r w:rsidRPr="005921AE">
        <w:rPr>
          <w:sz w:val="20"/>
          <w:szCs w:val="20"/>
        </w:rPr>
        <w:t xml:space="preserve"> организаци</w:t>
      </w:r>
      <w:r w:rsidR="0057095F" w:rsidRPr="005921AE">
        <w:rPr>
          <w:sz w:val="20"/>
          <w:szCs w:val="20"/>
        </w:rPr>
        <w:t>й</w:t>
      </w:r>
      <w:r w:rsidRPr="005921AE">
        <w:rPr>
          <w:sz w:val="20"/>
          <w:szCs w:val="20"/>
        </w:rPr>
        <w:t>)</w:t>
      </w:r>
      <w:r w:rsidR="003B57D9" w:rsidRPr="005921AE">
        <w:rPr>
          <w:sz w:val="20"/>
          <w:szCs w:val="20"/>
        </w:rPr>
        <w:t xml:space="preserve"> на территории МО «Пионерский городской округ»</w:t>
      </w:r>
      <w:r w:rsidRPr="005921AE">
        <w:rPr>
          <w:sz w:val="20"/>
          <w:szCs w:val="20"/>
        </w:rPr>
        <w:t xml:space="preserve"> включает в себя приток неорганизованного стока в ЦС ВО</w:t>
      </w:r>
      <w:r w:rsidRPr="006D426C">
        <w:rPr>
          <w:sz w:val="20"/>
          <w:szCs w:val="20"/>
        </w:rPr>
        <w:t xml:space="preserve">. Значение объема притока неорганизованного стока в ЦС ВО </w:t>
      </w:r>
      <w:r w:rsidR="0057095F" w:rsidRPr="006D426C">
        <w:rPr>
          <w:sz w:val="20"/>
          <w:szCs w:val="20"/>
        </w:rPr>
        <w:t xml:space="preserve">определяется разницей между количеством сточных вод, поступивших на КОС АО «ОКОС» от МО «Пионерский городской округ», и объемом реализации сточных вод абонентам </w:t>
      </w:r>
      <w:r w:rsidR="0049753D">
        <w:rPr>
          <w:sz w:val="20"/>
          <w:szCs w:val="20"/>
        </w:rPr>
        <w:t>АО «ОКОС»</w:t>
      </w:r>
      <w:r w:rsidR="0057095F" w:rsidRPr="006D426C">
        <w:rPr>
          <w:sz w:val="20"/>
          <w:szCs w:val="20"/>
        </w:rPr>
        <w:t>, устанавливаемым по приборам учета.</w:t>
      </w:r>
      <w:r w:rsidR="0057095F" w:rsidRPr="00D666DA">
        <w:rPr>
          <w:b/>
          <w:color w:val="FF0000"/>
          <w:sz w:val="20"/>
          <w:szCs w:val="20"/>
        </w:rPr>
        <w:t xml:space="preserve"> </w:t>
      </w:r>
    </w:p>
    <w:p w:rsidR="005F689D" w:rsidRPr="005921AE" w:rsidRDefault="005F689D" w:rsidP="005921AE">
      <w:pPr>
        <w:pStyle w:val="20"/>
      </w:pPr>
      <w:bookmarkStart w:id="44" w:name="_Toc90370933"/>
      <w:r w:rsidRPr="005921AE">
        <w:t>Оценк</w:t>
      </w:r>
      <w:r w:rsidR="00524710" w:rsidRPr="005921AE">
        <w:t>а</w:t>
      </w:r>
      <w:r w:rsidRPr="005921AE">
        <w:t xml:space="preserve">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43"/>
      <w:bookmarkEnd w:id="44"/>
    </w:p>
    <w:p w:rsidR="00EA03D4" w:rsidRPr="005921AE" w:rsidRDefault="00EA03D4" w:rsidP="005921AE">
      <w:pPr>
        <w:pStyle w:val="a7"/>
      </w:pPr>
      <w:r w:rsidRPr="005921AE">
        <w:t>Под неорганизованным стоком понимается поступление в ЦС ВО ливневых и грунтовых вод и талого снега через неплотности люков и трубопроводов канализационных сетей. Также неорганизованному стоку относится несанкционированное (незаконное) присоединение абонентов к ЦС ВО.</w:t>
      </w:r>
    </w:p>
    <w:p w:rsidR="00EA03D4" w:rsidRPr="005921AE" w:rsidRDefault="00EA03D4" w:rsidP="005921AE">
      <w:pPr>
        <w:pStyle w:val="a7"/>
      </w:pPr>
      <w:r w:rsidRPr="005921AE">
        <w:t xml:space="preserve">Неорганизованный сток ЦС ВО МО «Пионерский городской округ» рассмотрен в подразделе 2.1. </w:t>
      </w:r>
    </w:p>
    <w:p w:rsidR="005F689D" w:rsidRPr="005921AE" w:rsidRDefault="005F689D" w:rsidP="005921AE">
      <w:pPr>
        <w:pStyle w:val="20"/>
      </w:pPr>
      <w:bookmarkStart w:id="45" w:name="_Toc77778880"/>
      <w:bookmarkStart w:id="46" w:name="_Toc90370934"/>
      <w:r w:rsidRPr="005921AE">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45"/>
      <w:bookmarkEnd w:id="46"/>
    </w:p>
    <w:p w:rsidR="00EA03D4" w:rsidRPr="005921AE" w:rsidRDefault="00EA03D4" w:rsidP="005921AE">
      <w:pPr>
        <w:pStyle w:val="a7"/>
      </w:pPr>
      <w:r w:rsidRPr="005921AE">
        <w:t>На момент настоящей актуализации Схемы ВО МО «Пионерский городской округ» расчет объемов реализации сбрасываемых абонентами сточных вод по ЦС ВО МО «Пионерский городской округ» производится расчетным методом исходя из объемов потребления холодной и горячей воды.</w:t>
      </w:r>
    </w:p>
    <w:p w:rsidR="005F689D" w:rsidRPr="005921AE" w:rsidRDefault="005F689D" w:rsidP="005921AE">
      <w:pPr>
        <w:pStyle w:val="20"/>
      </w:pPr>
      <w:bookmarkStart w:id="47" w:name="_Toc77778881"/>
      <w:bookmarkStart w:id="48" w:name="_Toc90370935"/>
      <w:r w:rsidRPr="005921AE">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w:t>
      </w:r>
      <w:r w:rsidR="00690E38" w:rsidRPr="005921AE">
        <w:t>Пионерского городского округа</w:t>
      </w:r>
      <w:r w:rsidRPr="005921AE">
        <w:t xml:space="preserve"> с выделением зон дефицитов и резервов производственных мощностей</w:t>
      </w:r>
      <w:bookmarkEnd w:id="47"/>
      <w:bookmarkEnd w:id="48"/>
    </w:p>
    <w:p w:rsidR="00EA03D4" w:rsidRPr="005921AE" w:rsidRDefault="00DB732E" w:rsidP="005921AE">
      <w:pPr>
        <w:pStyle w:val="a7"/>
      </w:pPr>
      <w:r w:rsidRPr="005921AE">
        <w:t>Ретроспективные</w:t>
      </w:r>
      <w:r w:rsidR="00EA03D4" w:rsidRPr="005921AE">
        <w:t xml:space="preserve"> балансы поступления сточных вод по ЦС ВО МО «Пионерский городской округ» </w:t>
      </w:r>
      <w:r w:rsidR="00540E4F" w:rsidRPr="005921AE">
        <w:t>рассмотрены</w:t>
      </w:r>
      <w:r w:rsidRPr="005921AE">
        <w:t xml:space="preserve"> выше в таблице 2.1.1</w:t>
      </w:r>
      <w:r w:rsidR="00EA03D4" w:rsidRPr="005921AE">
        <w:t>.</w:t>
      </w:r>
    </w:p>
    <w:p w:rsidR="005F689D" w:rsidRPr="005921AE" w:rsidRDefault="005F689D" w:rsidP="005921AE">
      <w:pPr>
        <w:pStyle w:val="20"/>
      </w:pPr>
      <w:bookmarkStart w:id="49" w:name="_Toc77778882"/>
      <w:bookmarkStart w:id="50" w:name="_Toc90370936"/>
      <w:r w:rsidRPr="005921AE">
        <w:lastRenderedPageBreak/>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с учетом различных сценариев развития </w:t>
      </w:r>
      <w:bookmarkEnd w:id="49"/>
      <w:r w:rsidR="00690E38" w:rsidRPr="005921AE">
        <w:t>Пионерского городского округа</w:t>
      </w:r>
      <w:bookmarkEnd w:id="50"/>
    </w:p>
    <w:p w:rsidR="00EA03D4" w:rsidRPr="005921AE" w:rsidRDefault="00EA03D4" w:rsidP="005921AE">
      <w:pPr>
        <w:pStyle w:val="a7"/>
      </w:pPr>
      <w:r w:rsidRPr="005921AE">
        <w:t xml:space="preserve">Прогнозные балансы поступления сточных вод по ЦС ВО МО «Пионерский городской округ» приведены в таблице </w:t>
      </w:r>
      <w:r w:rsidR="00516493" w:rsidRPr="005921AE">
        <w:t>2</w:t>
      </w:r>
      <w:r w:rsidRPr="005921AE">
        <w:t>.</w:t>
      </w:r>
      <w:r w:rsidR="00516493" w:rsidRPr="005921AE">
        <w:t>5</w:t>
      </w:r>
      <w:r w:rsidRPr="005921AE">
        <w:t>.</w:t>
      </w:r>
      <w:r w:rsidR="00516493" w:rsidRPr="005921AE">
        <w:t>1</w:t>
      </w:r>
      <w:r w:rsidRPr="005921AE">
        <w:t xml:space="preserve">. </w:t>
      </w:r>
    </w:p>
    <w:p w:rsidR="00EA03D4" w:rsidRPr="005921AE" w:rsidRDefault="00EA03D4" w:rsidP="005921AE">
      <w:pPr>
        <w:pStyle w:val="a7"/>
        <w:sectPr w:rsidR="00EA03D4" w:rsidRPr="005921AE" w:rsidSect="00106A23">
          <w:pgSz w:w="11906" w:h="16838"/>
          <w:pgMar w:top="1134" w:right="851" w:bottom="1134" w:left="1701" w:header="567" w:footer="567" w:gutter="0"/>
          <w:pgBorders>
            <w:top w:val="single" w:sz="8" w:space="5" w:color="00B0F0"/>
            <w:bottom w:val="thinThickSmallGap" w:sz="24" w:space="1" w:color="00B0F0"/>
          </w:pgBorders>
          <w:cols w:space="720"/>
        </w:sectPr>
      </w:pPr>
    </w:p>
    <w:p w:rsidR="003B57D9" w:rsidRPr="005921AE" w:rsidRDefault="003B57D9" w:rsidP="005921AE">
      <w:pPr>
        <w:pStyle w:val="ad"/>
      </w:pPr>
      <w:r w:rsidRPr="005921AE">
        <w:lastRenderedPageBreak/>
        <w:t xml:space="preserve">Таблица </w:t>
      </w:r>
      <w:r w:rsidR="00F671A4" w:rsidRPr="005921AE">
        <w:fldChar w:fldCharType="begin"/>
      </w:r>
      <w:r w:rsidR="00C9004A" w:rsidRPr="005921AE">
        <w:instrText xml:space="preserve"> STYLEREF 2 \s </w:instrText>
      </w:r>
      <w:r w:rsidR="00F671A4" w:rsidRPr="005921AE">
        <w:fldChar w:fldCharType="separate"/>
      </w:r>
      <w:r w:rsidR="00BE662D">
        <w:rPr>
          <w:noProof/>
        </w:rPr>
        <w:t>2.5</w:t>
      </w:r>
      <w:r w:rsidR="00F671A4" w:rsidRPr="005921AE">
        <w:rPr>
          <w:noProof/>
        </w:rPr>
        <w:fldChar w:fldCharType="end"/>
      </w:r>
      <w:r w:rsidR="006F5EC2" w:rsidRPr="005921AE">
        <w:t>.</w:t>
      </w:r>
      <w:r w:rsidR="00F671A4" w:rsidRPr="005921AE">
        <w:fldChar w:fldCharType="begin"/>
      </w:r>
      <w:r w:rsidR="00C9004A" w:rsidRPr="005921AE">
        <w:instrText xml:space="preserve"> SEQ Таблица \* ARABIC \s 2 </w:instrText>
      </w:r>
      <w:r w:rsidR="00F671A4" w:rsidRPr="005921AE">
        <w:fldChar w:fldCharType="separate"/>
      </w:r>
      <w:r w:rsidR="00BE662D">
        <w:rPr>
          <w:noProof/>
        </w:rPr>
        <w:t>1</w:t>
      </w:r>
      <w:r w:rsidR="00F671A4" w:rsidRPr="005921AE">
        <w:rPr>
          <w:noProof/>
        </w:rPr>
        <w:fldChar w:fldCharType="end"/>
      </w:r>
      <w:r w:rsidRPr="005921AE">
        <w:t xml:space="preserve"> – Прогнозные балансы поступления сточных вод по ЦС ВО МО «Пионерский городской округ»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4693"/>
        <w:gridCol w:w="711"/>
        <w:gridCol w:w="1082"/>
        <w:gridCol w:w="1082"/>
        <w:gridCol w:w="1082"/>
        <w:gridCol w:w="1082"/>
        <w:gridCol w:w="1082"/>
        <w:gridCol w:w="1082"/>
        <w:gridCol w:w="1082"/>
        <w:gridCol w:w="1074"/>
      </w:tblGrid>
      <w:tr w:rsidR="005921AE" w:rsidRPr="005921AE" w:rsidTr="00C8424E">
        <w:trPr>
          <w:trHeight w:val="20"/>
          <w:tblHeader/>
        </w:trPr>
        <w:tc>
          <w:tcPr>
            <w:tcW w:w="196" w:type="pct"/>
            <w:vMerge w:val="restart"/>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bookmarkStart w:id="51" w:name="_Hlk82493182"/>
            <w:r w:rsidRPr="005921AE">
              <w:rPr>
                <w:b/>
                <w:bCs/>
                <w:sz w:val="20"/>
                <w:szCs w:val="20"/>
              </w:rPr>
              <w:t xml:space="preserve">№ </w:t>
            </w:r>
            <w:proofErr w:type="spellStart"/>
            <w:r w:rsidRPr="005921AE">
              <w:rPr>
                <w:b/>
                <w:bCs/>
                <w:sz w:val="20"/>
                <w:szCs w:val="20"/>
              </w:rPr>
              <w:t>п.п</w:t>
            </w:r>
            <w:proofErr w:type="spellEnd"/>
            <w:r w:rsidRPr="005921AE">
              <w:rPr>
                <w:b/>
                <w:bCs/>
                <w:sz w:val="20"/>
                <w:szCs w:val="20"/>
              </w:rPr>
              <w:t>.</w:t>
            </w:r>
          </w:p>
        </w:tc>
        <w:tc>
          <w:tcPr>
            <w:tcW w:w="1604" w:type="pct"/>
            <w:vMerge w:val="restart"/>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Наименование показателя</w:t>
            </w:r>
          </w:p>
        </w:tc>
        <w:tc>
          <w:tcPr>
            <w:tcW w:w="243" w:type="pct"/>
            <w:vMerge w:val="restart"/>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Ед. изм.</w:t>
            </w:r>
          </w:p>
        </w:tc>
        <w:tc>
          <w:tcPr>
            <w:tcW w:w="2956" w:type="pct"/>
            <w:gridSpan w:val="8"/>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Прогнозные показатели</w:t>
            </w:r>
          </w:p>
        </w:tc>
      </w:tr>
      <w:tr w:rsidR="005921AE" w:rsidRPr="005921AE" w:rsidTr="009D0F2B">
        <w:trPr>
          <w:trHeight w:val="20"/>
          <w:tblHeader/>
        </w:trPr>
        <w:tc>
          <w:tcPr>
            <w:tcW w:w="196" w:type="pct"/>
            <w:vMerge/>
            <w:shd w:val="clear" w:color="auto" w:fill="BFBFBF" w:themeFill="background1" w:themeFillShade="BF"/>
            <w:tcMar>
              <w:left w:w="28" w:type="dxa"/>
              <w:right w:w="28" w:type="dxa"/>
            </w:tcMar>
            <w:vAlign w:val="center"/>
            <w:hideMark/>
          </w:tcPr>
          <w:p w:rsidR="003B57D9" w:rsidRPr="005921AE" w:rsidRDefault="003B57D9" w:rsidP="005921AE">
            <w:pPr>
              <w:rPr>
                <w:b/>
                <w:bCs/>
                <w:sz w:val="20"/>
                <w:szCs w:val="20"/>
              </w:rPr>
            </w:pPr>
          </w:p>
        </w:tc>
        <w:tc>
          <w:tcPr>
            <w:tcW w:w="1604" w:type="pct"/>
            <w:vMerge/>
            <w:shd w:val="clear" w:color="auto" w:fill="BFBFBF" w:themeFill="background1" w:themeFillShade="BF"/>
            <w:tcMar>
              <w:left w:w="28" w:type="dxa"/>
              <w:right w:w="28" w:type="dxa"/>
            </w:tcMar>
            <w:vAlign w:val="center"/>
            <w:hideMark/>
          </w:tcPr>
          <w:p w:rsidR="003B57D9" w:rsidRPr="005921AE" w:rsidRDefault="003B57D9" w:rsidP="005921AE">
            <w:pPr>
              <w:rPr>
                <w:b/>
                <w:bCs/>
                <w:sz w:val="20"/>
                <w:szCs w:val="20"/>
              </w:rPr>
            </w:pPr>
          </w:p>
        </w:tc>
        <w:tc>
          <w:tcPr>
            <w:tcW w:w="243" w:type="pct"/>
            <w:vMerge/>
            <w:shd w:val="clear" w:color="auto" w:fill="BFBFBF" w:themeFill="background1" w:themeFillShade="BF"/>
            <w:tcMar>
              <w:left w:w="28" w:type="dxa"/>
              <w:right w:w="28" w:type="dxa"/>
            </w:tcMar>
            <w:vAlign w:val="center"/>
            <w:hideMark/>
          </w:tcPr>
          <w:p w:rsidR="003B57D9" w:rsidRPr="005921AE" w:rsidRDefault="003B57D9" w:rsidP="005921AE">
            <w:pPr>
              <w:rPr>
                <w:b/>
                <w:bCs/>
                <w:sz w:val="20"/>
                <w:szCs w:val="20"/>
              </w:rPr>
            </w:pPr>
          </w:p>
        </w:tc>
        <w:tc>
          <w:tcPr>
            <w:tcW w:w="370" w:type="pct"/>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2021г.</w:t>
            </w:r>
          </w:p>
        </w:tc>
        <w:tc>
          <w:tcPr>
            <w:tcW w:w="370" w:type="pct"/>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2022г.</w:t>
            </w:r>
          </w:p>
        </w:tc>
        <w:tc>
          <w:tcPr>
            <w:tcW w:w="370" w:type="pct"/>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2023г.</w:t>
            </w:r>
          </w:p>
        </w:tc>
        <w:tc>
          <w:tcPr>
            <w:tcW w:w="370" w:type="pct"/>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2024г.</w:t>
            </w:r>
          </w:p>
        </w:tc>
        <w:tc>
          <w:tcPr>
            <w:tcW w:w="370" w:type="pct"/>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2025г.</w:t>
            </w:r>
          </w:p>
        </w:tc>
        <w:tc>
          <w:tcPr>
            <w:tcW w:w="370" w:type="pct"/>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2026г.</w:t>
            </w:r>
          </w:p>
        </w:tc>
        <w:tc>
          <w:tcPr>
            <w:tcW w:w="370" w:type="pct"/>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2030г.</w:t>
            </w:r>
          </w:p>
        </w:tc>
        <w:tc>
          <w:tcPr>
            <w:tcW w:w="367" w:type="pct"/>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2035г.</w:t>
            </w:r>
          </w:p>
        </w:tc>
      </w:tr>
      <w:tr w:rsidR="005921AE" w:rsidRPr="005921AE" w:rsidTr="003B57D9">
        <w:trPr>
          <w:trHeight w:val="20"/>
        </w:trPr>
        <w:tc>
          <w:tcPr>
            <w:tcW w:w="196" w:type="pct"/>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1</w:t>
            </w:r>
          </w:p>
        </w:tc>
        <w:tc>
          <w:tcPr>
            <w:tcW w:w="1604" w:type="pct"/>
            <w:shd w:val="clear" w:color="auto" w:fill="auto"/>
            <w:tcMar>
              <w:left w:w="28" w:type="dxa"/>
              <w:right w:w="28" w:type="dxa"/>
            </w:tcMar>
            <w:vAlign w:val="center"/>
            <w:hideMark/>
          </w:tcPr>
          <w:p w:rsidR="00973FEC" w:rsidRPr="005921AE" w:rsidRDefault="00973FEC" w:rsidP="005921AE">
            <w:pPr>
              <w:rPr>
                <w:sz w:val="20"/>
                <w:szCs w:val="20"/>
              </w:rPr>
            </w:pPr>
            <w:r w:rsidRPr="005921AE">
              <w:rPr>
                <w:sz w:val="20"/>
                <w:szCs w:val="20"/>
              </w:rPr>
              <w:t>Реализация сточных вод от населения (физические лица)</w:t>
            </w:r>
          </w:p>
        </w:tc>
        <w:tc>
          <w:tcPr>
            <w:tcW w:w="243" w:type="pct"/>
            <w:shd w:val="clear" w:color="auto" w:fill="auto"/>
            <w:tcMar>
              <w:left w:w="28" w:type="dxa"/>
              <w:right w:w="28" w:type="dxa"/>
            </w:tcMar>
            <w:vAlign w:val="center"/>
            <w:hideMark/>
          </w:tcPr>
          <w:p w:rsidR="00973FEC" w:rsidRPr="005921AE" w:rsidRDefault="00973FEC" w:rsidP="005921AE">
            <w:pPr>
              <w:jc w:val="center"/>
              <w:rPr>
                <w:bCs/>
                <w:sz w:val="20"/>
                <w:szCs w:val="20"/>
              </w:rPr>
            </w:pPr>
            <w:r w:rsidRPr="005921AE">
              <w:rPr>
                <w:bCs/>
                <w:sz w:val="20"/>
                <w:szCs w:val="20"/>
              </w:rPr>
              <w:t>м³/г.</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778 670,0</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819 144,0</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898 699,7</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963 703,2</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1 107 667,8</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1 311 964,1</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1 622 991,6</w:t>
            </w:r>
          </w:p>
        </w:tc>
        <w:tc>
          <w:tcPr>
            <w:tcW w:w="367"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2 011 776,0</w:t>
            </w:r>
          </w:p>
        </w:tc>
      </w:tr>
      <w:tr w:rsidR="005921AE" w:rsidRPr="005921AE" w:rsidTr="009A1AFB">
        <w:trPr>
          <w:trHeight w:val="20"/>
        </w:trPr>
        <w:tc>
          <w:tcPr>
            <w:tcW w:w="196" w:type="pct"/>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2</w:t>
            </w:r>
          </w:p>
        </w:tc>
        <w:tc>
          <w:tcPr>
            <w:tcW w:w="1604" w:type="pct"/>
            <w:shd w:val="clear" w:color="auto" w:fill="auto"/>
            <w:tcMar>
              <w:left w:w="28" w:type="dxa"/>
              <w:right w:w="28" w:type="dxa"/>
            </w:tcMar>
            <w:vAlign w:val="center"/>
            <w:hideMark/>
          </w:tcPr>
          <w:p w:rsidR="00973FEC" w:rsidRPr="005921AE" w:rsidRDefault="00973FEC" w:rsidP="005921AE">
            <w:pPr>
              <w:rPr>
                <w:sz w:val="20"/>
                <w:szCs w:val="20"/>
              </w:rPr>
            </w:pPr>
            <w:r w:rsidRPr="005921AE">
              <w:rPr>
                <w:sz w:val="20"/>
                <w:szCs w:val="20"/>
              </w:rPr>
              <w:t>Реализация сточных вод от юридических лиц (</w:t>
            </w:r>
            <w:proofErr w:type="spellStart"/>
            <w:r w:rsidRPr="005921AE">
              <w:rPr>
                <w:sz w:val="20"/>
                <w:szCs w:val="20"/>
              </w:rPr>
              <w:t>бюджетнофинансируемые</w:t>
            </w:r>
            <w:proofErr w:type="spellEnd"/>
            <w:r w:rsidRPr="005921AE">
              <w:rPr>
                <w:sz w:val="20"/>
                <w:szCs w:val="20"/>
              </w:rPr>
              <w:t xml:space="preserve"> организации), в </w:t>
            </w:r>
            <w:proofErr w:type="spellStart"/>
            <w:r w:rsidRPr="005921AE">
              <w:rPr>
                <w:sz w:val="20"/>
                <w:szCs w:val="20"/>
              </w:rPr>
              <w:t>т.ч</w:t>
            </w:r>
            <w:proofErr w:type="spellEnd"/>
            <w:r w:rsidRPr="005921AE">
              <w:rPr>
                <w:sz w:val="20"/>
                <w:szCs w:val="20"/>
              </w:rPr>
              <w:t>.:</w:t>
            </w:r>
          </w:p>
          <w:p w:rsidR="00973FEC" w:rsidRPr="005921AE" w:rsidRDefault="00973FEC" w:rsidP="005921AE">
            <w:pPr>
              <w:rPr>
                <w:sz w:val="20"/>
                <w:szCs w:val="20"/>
              </w:rPr>
            </w:pPr>
          </w:p>
        </w:tc>
        <w:tc>
          <w:tcPr>
            <w:tcW w:w="243" w:type="pct"/>
            <w:shd w:val="clear" w:color="auto" w:fill="auto"/>
            <w:tcMar>
              <w:left w:w="28" w:type="dxa"/>
              <w:right w:w="28" w:type="dxa"/>
            </w:tcMar>
            <w:vAlign w:val="center"/>
            <w:hideMark/>
          </w:tcPr>
          <w:p w:rsidR="00973FEC" w:rsidRPr="005921AE" w:rsidRDefault="00973FEC" w:rsidP="005921AE">
            <w:pPr>
              <w:jc w:val="center"/>
              <w:rPr>
                <w:bCs/>
                <w:sz w:val="20"/>
                <w:szCs w:val="20"/>
              </w:rPr>
            </w:pPr>
            <w:r w:rsidRPr="005921AE">
              <w:rPr>
                <w:bCs/>
                <w:sz w:val="20"/>
                <w:szCs w:val="20"/>
              </w:rPr>
              <w:t>м³/г.</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198 254,6</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198 074,0</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198 068,1</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198 078,9</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198 089,7</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198 100,4</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198 143,6</w:t>
            </w:r>
          </w:p>
        </w:tc>
        <w:tc>
          <w:tcPr>
            <w:tcW w:w="367"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198 197,5</w:t>
            </w:r>
          </w:p>
        </w:tc>
      </w:tr>
      <w:tr w:rsidR="005921AE" w:rsidRPr="005921AE" w:rsidTr="003B57D9">
        <w:trPr>
          <w:trHeight w:val="20"/>
        </w:trPr>
        <w:tc>
          <w:tcPr>
            <w:tcW w:w="196" w:type="pct"/>
            <w:shd w:val="clear" w:color="auto" w:fill="auto"/>
            <w:tcMar>
              <w:left w:w="28" w:type="dxa"/>
              <w:right w:w="28" w:type="dxa"/>
            </w:tcMar>
            <w:vAlign w:val="center"/>
            <w:hideMark/>
          </w:tcPr>
          <w:p w:rsidR="00973FEC" w:rsidRPr="005921AE" w:rsidRDefault="00973FEC" w:rsidP="005921AE">
            <w:pPr>
              <w:jc w:val="center"/>
              <w:rPr>
                <w:b/>
                <w:bCs/>
                <w:sz w:val="20"/>
                <w:szCs w:val="20"/>
                <w:lang w:val="en-US"/>
              </w:rPr>
            </w:pPr>
            <w:r w:rsidRPr="005921AE">
              <w:rPr>
                <w:b/>
                <w:bCs/>
                <w:sz w:val="20"/>
                <w:szCs w:val="20"/>
              </w:rPr>
              <w:t>2</w:t>
            </w:r>
            <w:r w:rsidRPr="005921AE">
              <w:rPr>
                <w:b/>
                <w:bCs/>
                <w:sz w:val="20"/>
                <w:szCs w:val="20"/>
                <w:lang w:val="en-US"/>
              </w:rPr>
              <w:t>.1</w:t>
            </w:r>
          </w:p>
        </w:tc>
        <w:tc>
          <w:tcPr>
            <w:tcW w:w="1604" w:type="pct"/>
            <w:shd w:val="clear" w:color="auto" w:fill="auto"/>
            <w:tcMar>
              <w:left w:w="28" w:type="dxa"/>
              <w:right w:w="28" w:type="dxa"/>
            </w:tcMar>
            <w:vAlign w:val="center"/>
            <w:hideMark/>
          </w:tcPr>
          <w:p w:rsidR="00973FEC" w:rsidRPr="005921AE" w:rsidRDefault="004A6A87" w:rsidP="005921AE">
            <w:pPr>
              <w:jc w:val="right"/>
              <w:rPr>
                <w:sz w:val="20"/>
                <w:szCs w:val="20"/>
              </w:rPr>
            </w:pPr>
            <w:r w:rsidRPr="005921AE">
              <w:rPr>
                <w:sz w:val="20"/>
                <w:szCs w:val="20"/>
              </w:rPr>
              <w:t>*</w:t>
            </w:r>
            <w:r w:rsidR="00973FEC" w:rsidRPr="005921AE">
              <w:rPr>
                <w:sz w:val="20"/>
                <w:szCs w:val="20"/>
              </w:rPr>
              <w:t>в  виде платы за поступление притока неорганизованного стока</w:t>
            </w:r>
          </w:p>
        </w:tc>
        <w:tc>
          <w:tcPr>
            <w:tcW w:w="243" w:type="pct"/>
            <w:shd w:val="clear" w:color="auto" w:fill="auto"/>
            <w:tcMar>
              <w:left w:w="28" w:type="dxa"/>
              <w:right w:w="28" w:type="dxa"/>
            </w:tcMar>
            <w:vAlign w:val="center"/>
            <w:hideMark/>
          </w:tcPr>
          <w:p w:rsidR="00973FEC" w:rsidRPr="005921AE" w:rsidRDefault="00973FEC" w:rsidP="005921AE">
            <w:pPr>
              <w:jc w:val="center"/>
              <w:rPr>
                <w:bCs/>
                <w:sz w:val="20"/>
                <w:szCs w:val="20"/>
              </w:rPr>
            </w:pPr>
            <w:r w:rsidRPr="005921AE">
              <w:rPr>
                <w:bCs/>
                <w:sz w:val="20"/>
                <w:szCs w:val="20"/>
              </w:rPr>
              <w:t>м³/г.</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123 179,0</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121 947,2</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120 727,7</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115 282,5</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113 112,0</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100 782,8</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53 784,2</w:t>
            </w:r>
          </w:p>
        </w:tc>
        <w:tc>
          <w:tcPr>
            <w:tcW w:w="367"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6 435,0</w:t>
            </w:r>
          </w:p>
        </w:tc>
      </w:tr>
      <w:tr w:rsidR="005921AE" w:rsidRPr="005921AE" w:rsidTr="003B57D9">
        <w:trPr>
          <w:trHeight w:val="20"/>
        </w:trPr>
        <w:tc>
          <w:tcPr>
            <w:tcW w:w="196" w:type="pct"/>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3</w:t>
            </w:r>
          </w:p>
        </w:tc>
        <w:tc>
          <w:tcPr>
            <w:tcW w:w="1604" w:type="pct"/>
            <w:shd w:val="clear" w:color="auto" w:fill="auto"/>
            <w:tcMar>
              <w:left w:w="28" w:type="dxa"/>
              <w:right w:w="28" w:type="dxa"/>
            </w:tcMar>
            <w:vAlign w:val="center"/>
            <w:hideMark/>
          </w:tcPr>
          <w:p w:rsidR="00973FEC" w:rsidRPr="005921AE" w:rsidRDefault="00973FEC" w:rsidP="005921AE">
            <w:pPr>
              <w:rPr>
                <w:sz w:val="20"/>
                <w:szCs w:val="20"/>
              </w:rPr>
            </w:pPr>
            <w:r w:rsidRPr="005921AE">
              <w:rPr>
                <w:sz w:val="20"/>
                <w:szCs w:val="20"/>
              </w:rPr>
              <w:t>Реализация сточных вод от юридических лиц (прочие организации)</w:t>
            </w:r>
          </w:p>
        </w:tc>
        <w:tc>
          <w:tcPr>
            <w:tcW w:w="243" w:type="pct"/>
            <w:shd w:val="clear" w:color="auto" w:fill="auto"/>
            <w:tcMar>
              <w:left w:w="28" w:type="dxa"/>
              <w:right w:w="28" w:type="dxa"/>
            </w:tcMar>
            <w:vAlign w:val="center"/>
            <w:hideMark/>
          </w:tcPr>
          <w:p w:rsidR="00973FEC" w:rsidRPr="005921AE" w:rsidRDefault="00973FEC" w:rsidP="005921AE">
            <w:pPr>
              <w:jc w:val="center"/>
              <w:rPr>
                <w:bCs/>
                <w:sz w:val="20"/>
                <w:szCs w:val="20"/>
              </w:rPr>
            </w:pPr>
            <w:r w:rsidRPr="005921AE">
              <w:rPr>
                <w:bCs/>
                <w:sz w:val="20"/>
                <w:szCs w:val="20"/>
              </w:rPr>
              <w:t>м³/г.</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174 376,5</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175 038,3</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175 700,2</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176 362,1</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177 024,0</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177 685,9</w:t>
            </w:r>
          </w:p>
        </w:tc>
        <w:tc>
          <w:tcPr>
            <w:tcW w:w="370"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183 226,8</w:t>
            </w:r>
          </w:p>
        </w:tc>
        <w:tc>
          <w:tcPr>
            <w:tcW w:w="367" w:type="pct"/>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196 181,0</w:t>
            </w:r>
          </w:p>
        </w:tc>
      </w:tr>
      <w:tr w:rsidR="005921AE" w:rsidRPr="005921AE" w:rsidTr="003B57D9">
        <w:trPr>
          <w:trHeight w:val="20"/>
        </w:trPr>
        <w:tc>
          <w:tcPr>
            <w:tcW w:w="196" w:type="pct"/>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4</w:t>
            </w:r>
          </w:p>
        </w:tc>
        <w:tc>
          <w:tcPr>
            <w:tcW w:w="1604" w:type="pct"/>
            <w:shd w:val="clear" w:color="auto" w:fill="auto"/>
            <w:tcMar>
              <w:left w:w="28" w:type="dxa"/>
              <w:right w:w="28" w:type="dxa"/>
            </w:tcMar>
            <w:vAlign w:val="center"/>
            <w:hideMark/>
          </w:tcPr>
          <w:p w:rsidR="00973FEC" w:rsidRPr="005921AE" w:rsidRDefault="00973FEC" w:rsidP="005921AE">
            <w:pPr>
              <w:rPr>
                <w:b/>
                <w:sz w:val="20"/>
                <w:szCs w:val="20"/>
              </w:rPr>
            </w:pPr>
            <w:r w:rsidRPr="005921AE">
              <w:rPr>
                <w:b/>
                <w:sz w:val="20"/>
                <w:szCs w:val="20"/>
              </w:rPr>
              <w:t>Итого поступление сточных вод на КОС</w:t>
            </w:r>
          </w:p>
        </w:tc>
        <w:tc>
          <w:tcPr>
            <w:tcW w:w="243" w:type="pct"/>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м³/г.</w:t>
            </w:r>
          </w:p>
        </w:tc>
        <w:tc>
          <w:tcPr>
            <w:tcW w:w="370" w:type="pct"/>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1 151 301,0</w:t>
            </w:r>
          </w:p>
        </w:tc>
        <w:tc>
          <w:tcPr>
            <w:tcW w:w="370" w:type="pct"/>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1 192 256,4</w:t>
            </w:r>
          </w:p>
        </w:tc>
        <w:tc>
          <w:tcPr>
            <w:tcW w:w="370" w:type="pct"/>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1 272 468,0</w:t>
            </w:r>
          </w:p>
        </w:tc>
        <w:tc>
          <w:tcPr>
            <w:tcW w:w="370" w:type="pct"/>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1 335 232,0</w:t>
            </w:r>
          </w:p>
        </w:tc>
        <w:tc>
          <w:tcPr>
            <w:tcW w:w="370" w:type="pct"/>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1 479 162,9</w:t>
            </w:r>
          </w:p>
        </w:tc>
        <w:tc>
          <w:tcPr>
            <w:tcW w:w="370" w:type="pct"/>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1 676 280,8</w:t>
            </w:r>
          </w:p>
        </w:tc>
        <w:tc>
          <w:tcPr>
            <w:tcW w:w="370" w:type="pct"/>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1 961 488,2</w:t>
            </w:r>
          </w:p>
        </w:tc>
        <w:tc>
          <w:tcPr>
            <w:tcW w:w="367" w:type="pct"/>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2 324 025,5</w:t>
            </w:r>
          </w:p>
        </w:tc>
      </w:tr>
    </w:tbl>
    <w:bookmarkEnd w:id="51"/>
    <w:p w:rsidR="004A6A87" w:rsidRPr="005921AE" w:rsidRDefault="004A6A87" w:rsidP="005921AE">
      <w:pPr>
        <w:pStyle w:val="a7"/>
        <w:spacing w:before="0"/>
        <w:ind w:firstLine="0"/>
        <w:rPr>
          <w:sz w:val="20"/>
          <w:szCs w:val="20"/>
        </w:rPr>
      </w:pPr>
      <w:r w:rsidRPr="005921AE">
        <w:rPr>
          <w:sz w:val="20"/>
          <w:szCs w:val="20"/>
        </w:rPr>
        <w:t xml:space="preserve">* объем ливневых сточных вод, поступающих в ЦС ВО МО «Пионерский городской округ» </w:t>
      </w:r>
    </w:p>
    <w:p w:rsidR="00EA03D4" w:rsidRPr="005921AE" w:rsidRDefault="00EA03D4" w:rsidP="005921AE">
      <w:pPr>
        <w:pStyle w:val="a7"/>
        <w:sectPr w:rsidR="00EA03D4" w:rsidRPr="005921AE" w:rsidSect="005B5BBD">
          <w:pgSz w:w="16838" w:h="11906" w:orient="landscape"/>
          <w:pgMar w:top="1701" w:right="1134" w:bottom="851" w:left="1134" w:header="567" w:footer="510" w:gutter="0"/>
          <w:pgBorders>
            <w:top w:val="single" w:sz="8" w:space="5" w:color="00B0F0"/>
            <w:bottom w:val="thinThickSmallGap" w:sz="24" w:space="1" w:color="00B0F0"/>
          </w:pgBorders>
          <w:cols w:space="720"/>
          <w:docGrid w:linePitch="326"/>
        </w:sectPr>
      </w:pPr>
    </w:p>
    <w:p w:rsidR="005F689D" w:rsidRPr="005921AE" w:rsidRDefault="005F689D" w:rsidP="005921AE">
      <w:pPr>
        <w:pStyle w:val="10"/>
      </w:pPr>
      <w:bookmarkStart w:id="52" w:name="_Toc77778883"/>
      <w:bookmarkStart w:id="53" w:name="_Toc90370937"/>
      <w:r w:rsidRPr="005921AE">
        <w:lastRenderedPageBreak/>
        <w:t>Раздел 3. «Прогноз объема сточных вод»</w:t>
      </w:r>
      <w:bookmarkEnd w:id="52"/>
      <w:bookmarkEnd w:id="53"/>
    </w:p>
    <w:p w:rsidR="00524710" w:rsidRPr="005921AE" w:rsidRDefault="00524710" w:rsidP="005921AE">
      <w:pPr>
        <w:pStyle w:val="a6"/>
        <w:keepNext/>
        <w:keepLines/>
        <w:numPr>
          <w:ilvl w:val="0"/>
          <w:numId w:val="16"/>
        </w:numPr>
        <w:spacing w:before="240" w:after="120"/>
        <w:contextualSpacing w:val="0"/>
        <w:jc w:val="both"/>
        <w:outlineLvl w:val="1"/>
        <w:rPr>
          <w:rFonts w:eastAsiaTheme="minorHAnsi"/>
          <w:b/>
          <w:vanish/>
        </w:rPr>
      </w:pPr>
      <w:bookmarkStart w:id="54" w:name="_Toc90370938"/>
      <w:bookmarkStart w:id="55" w:name="_Toc77778884"/>
      <w:bookmarkEnd w:id="54"/>
    </w:p>
    <w:p w:rsidR="005F689D" w:rsidRPr="005921AE" w:rsidRDefault="005F689D" w:rsidP="005921AE">
      <w:pPr>
        <w:pStyle w:val="20"/>
      </w:pPr>
      <w:bookmarkStart w:id="56" w:name="_Toc90370939"/>
      <w:r w:rsidRPr="005921AE">
        <w:t>Сведения о фактическом и ожидаемом поступлении сточных вод в централизованную систему водоотведения</w:t>
      </w:r>
      <w:bookmarkEnd w:id="55"/>
      <w:bookmarkEnd w:id="56"/>
    </w:p>
    <w:p w:rsidR="00EA03D4" w:rsidRPr="005921AE" w:rsidRDefault="00EA03D4" w:rsidP="005921AE">
      <w:pPr>
        <w:pStyle w:val="a7"/>
      </w:pPr>
      <w:r w:rsidRPr="005921AE">
        <w:t xml:space="preserve">Сведения о фактическом и ожидаемом поступлении сточных вод по ЦС ВО МО «Пионерский городской округ» приведены в таблице </w:t>
      </w:r>
      <w:r w:rsidR="00516493" w:rsidRPr="005921AE">
        <w:t>3</w:t>
      </w:r>
      <w:r w:rsidRPr="005921AE">
        <w:t>.</w:t>
      </w:r>
      <w:r w:rsidR="00516493" w:rsidRPr="005921AE">
        <w:t>1</w:t>
      </w:r>
      <w:r w:rsidRPr="005921AE">
        <w:t xml:space="preserve">.1. </w:t>
      </w:r>
    </w:p>
    <w:p w:rsidR="00DC6F69" w:rsidRPr="005921AE" w:rsidRDefault="00DC6F69" w:rsidP="005921AE">
      <w:pPr>
        <w:pStyle w:val="a7"/>
        <w:sectPr w:rsidR="00DC6F69" w:rsidRPr="005921AE" w:rsidSect="005B5BBD">
          <w:pgSz w:w="11906" w:h="16838"/>
          <w:pgMar w:top="1134" w:right="851" w:bottom="1134" w:left="1701" w:header="567" w:footer="567" w:gutter="0"/>
          <w:pgBorders>
            <w:top w:val="single" w:sz="8" w:space="5" w:color="00B0F0"/>
            <w:bottom w:val="thinThickSmallGap" w:sz="24" w:space="1" w:color="00B0F0"/>
          </w:pgBorders>
          <w:cols w:space="720"/>
        </w:sectPr>
      </w:pPr>
    </w:p>
    <w:p w:rsidR="00E24ABD" w:rsidRPr="005921AE" w:rsidRDefault="00E24ABD" w:rsidP="005921AE">
      <w:pPr>
        <w:pStyle w:val="ad"/>
      </w:pPr>
      <w:r w:rsidRPr="005921AE">
        <w:lastRenderedPageBreak/>
        <w:t xml:space="preserve">Таблица </w:t>
      </w:r>
      <w:r w:rsidR="00F671A4" w:rsidRPr="005921AE">
        <w:fldChar w:fldCharType="begin"/>
      </w:r>
      <w:r w:rsidR="00C9004A" w:rsidRPr="005921AE">
        <w:instrText xml:space="preserve"> STYLEREF 2 \s </w:instrText>
      </w:r>
      <w:r w:rsidR="00F671A4" w:rsidRPr="005921AE">
        <w:fldChar w:fldCharType="separate"/>
      </w:r>
      <w:r w:rsidR="00BE662D">
        <w:rPr>
          <w:noProof/>
        </w:rPr>
        <w:t>3.1</w:t>
      </w:r>
      <w:r w:rsidR="00F671A4" w:rsidRPr="005921AE">
        <w:rPr>
          <w:noProof/>
        </w:rPr>
        <w:fldChar w:fldCharType="end"/>
      </w:r>
      <w:r w:rsidR="006F5EC2" w:rsidRPr="005921AE">
        <w:t>.</w:t>
      </w:r>
      <w:r w:rsidR="00F671A4" w:rsidRPr="005921AE">
        <w:fldChar w:fldCharType="begin"/>
      </w:r>
      <w:r w:rsidR="00C9004A" w:rsidRPr="005921AE">
        <w:instrText xml:space="preserve"> SEQ Таблица \* ARABIC \s 2 </w:instrText>
      </w:r>
      <w:r w:rsidR="00F671A4" w:rsidRPr="005921AE">
        <w:fldChar w:fldCharType="separate"/>
      </w:r>
      <w:r w:rsidR="00BE662D">
        <w:rPr>
          <w:noProof/>
        </w:rPr>
        <w:t>1</w:t>
      </w:r>
      <w:r w:rsidR="00F671A4" w:rsidRPr="005921AE">
        <w:rPr>
          <w:noProof/>
        </w:rPr>
        <w:fldChar w:fldCharType="end"/>
      </w:r>
      <w:r w:rsidRPr="005921AE">
        <w:t xml:space="preserve"> – Сведения о фактическом и ожидаемом поступлении сточных вод по ЦС ВО МО «Пионерский городской округ»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3640"/>
        <w:gridCol w:w="679"/>
        <w:gridCol w:w="1102"/>
        <w:gridCol w:w="1102"/>
        <w:gridCol w:w="1102"/>
        <w:gridCol w:w="1102"/>
        <w:gridCol w:w="1102"/>
        <w:gridCol w:w="1102"/>
        <w:gridCol w:w="1102"/>
        <w:gridCol w:w="1102"/>
        <w:gridCol w:w="1103"/>
      </w:tblGrid>
      <w:tr w:rsidR="005921AE" w:rsidRPr="005921AE" w:rsidTr="00B6737D">
        <w:trPr>
          <w:cantSplit/>
          <w:trHeight w:val="1544"/>
          <w:tblHeader/>
        </w:trPr>
        <w:tc>
          <w:tcPr>
            <w:tcW w:w="0" w:type="auto"/>
            <w:vMerge w:val="restart"/>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 xml:space="preserve">№ </w:t>
            </w:r>
            <w:proofErr w:type="spellStart"/>
            <w:r w:rsidRPr="005921AE">
              <w:rPr>
                <w:b/>
                <w:bCs/>
                <w:sz w:val="20"/>
                <w:szCs w:val="20"/>
              </w:rPr>
              <w:t>п.п</w:t>
            </w:r>
            <w:proofErr w:type="spellEnd"/>
            <w:r w:rsidRPr="005921AE">
              <w:rPr>
                <w:b/>
                <w:bCs/>
                <w:sz w:val="20"/>
                <w:szCs w:val="20"/>
              </w:rPr>
              <w:t>.</w:t>
            </w:r>
          </w:p>
        </w:tc>
        <w:tc>
          <w:tcPr>
            <w:tcW w:w="3640" w:type="dxa"/>
            <w:vMerge w:val="restart"/>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Наименование показателя</w:t>
            </w:r>
          </w:p>
        </w:tc>
        <w:tc>
          <w:tcPr>
            <w:tcW w:w="679" w:type="dxa"/>
            <w:vMerge w:val="restart"/>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Ед. изм.</w:t>
            </w:r>
          </w:p>
        </w:tc>
        <w:tc>
          <w:tcPr>
            <w:tcW w:w="1102" w:type="dxa"/>
            <w:shd w:val="clear" w:color="auto" w:fill="BFBFBF" w:themeFill="background1" w:themeFillShade="BF"/>
            <w:textDirection w:val="btLr"/>
            <w:vAlign w:val="center"/>
          </w:tcPr>
          <w:p w:rsidR="003B57D9" w:rsidRPr="005921AE" w:rsidRDefault="003B57D9" w:rsidP="005921AE">
            <w:pPr>
              <w:ind w:left="113" w:right="113"/>
              <w:jc w:val="center"/>
              <w:rPr>
                <w:b/>
                <w:bCs/>
                <w:sz w:val="20"/>
                <w:szCs w:val="20"/>
              </w:rPr>
            </w:pPr>
            <w:r w:rsidRPr="005921AE">
              <w:rPr>
                <w:b/>
                <w:bCs/>
                <w:sz w:val="20"/>
                <w:szCs w:val="20"/>
              </w:rPr>
              <w:t>Фактические показатели</w:t>
            </w:r>
          </w:p>
        </w:tc>
        <w:tc>
          <w:tcPr>
            <w:tcW w:w="8817" w:type="dxa"/>
            <w:gridSpan w:val="8"/>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Прогнозные показатели</w:t>
            </w:r>
          </w:p>
        </w:tc>
      </w:tr>
      <w:tr w:rsidR="005921AE" w:rsidRPr="005921AE" w:rsidTr="00B6737D">
        <w:trPr>
          <w:trHeight w:val="210"/>
          <w:tblHeader/>
        </w:trPr>
        <w:tc>
          <w:tcPr>
            <w:tcW w:w="0" w:type="auto"/>
            <w:vMerge/>
            <w:shd w:val="clear" w:color="auto" w:fill="BFBFBF" w:themeFill="background1" w:themeFillShade="BF"/>
            <w:tcMar>
              <w:left w:w="28" w:type="dxa"/>
              <w:right w:w="28" w:type="dxa"/>
            </w:tcMar>
            <w:vAlign w:val="center"/>
            <w:hideMark/>
          </w:tcPr>
          <w:p w:rsidR="003B57D9" w:rsidRPr="005921AE" w:rsidRDefault="003B57D9" w:rsidP="005921AE">
            <w:pPr>
              <w:rPr>
                <w:b/>
                <w:bCs/>
                <w:sz w:val="20"/>
                <w:szCs w:val="20"/>
              </w:rPr>
            </w:pPr>
          </w:p>
        </w:tc>
        <w:tc>
          <w:tcPr>
            <w:tcW w:w="3640" w:type="dxa"/>
            <w:vMerge/>
            <w:shd w:val="clear" w:color="auto" w:fill="BFBFBF" w:themeFill="background1" w:themeFillShade="BF"/>
            <w:tcMar>
              <w:left w:w="28" w:type="dxa"/>
              <w:right w:w="28" w:type="dxa"/>
            </w:tcMar>
            <w:vAlign w:val="center"/>
            <w:hideMark/>
          </w:tcPr>
          <w:p w:rsidR="003B57D9" w:rsidRPr="005921AE" w:rsidRDefault="003B57D9" w:rsidP="005921AE">
            <w:pPr>
              <w:rPr>
                <w:b/>
                <w:bCs/>
                <w:sz w:val="20"/>
                <w:szCs w:val="20"/>
              </w:rPr>
            </w:pPr>
          </w:p>
        </w:tc>
        <w:tc>
          <w:tcPr>
            <w:tcW w:w="679" w:type="dxa"/>
            <w:vMerge/>
            <w:shd w:val="clear" w:color="auto" w:fill="BFBFBF" w:themeFill="background1" w:themeFillShade="BF"/>
            <w:tcMar>
              <w:left w:w="28" w:type="dxa"/>
              <w:right w:w="28" w:type="dxa"/>
            </w:tcMar>
            <w:vAlign w:val="center"/>
            <w:hideMark/>
          </w:tcPr>
          <w:p w:rsidR="003B57D9" w:rsidRPr="005921AE" w:rsidRDefault="003B57D9" w:rsidP="005921AE">
            <w:pPr>
              <w:rPr>
                <w:b/>
                <w:bCs/>
                <w:sz w:val="20"/>
                <w:szCs w:val="20"/>
              </w:rPr>
            </w:pPr>
          </w:p>
        </w:tc>
        <w:tc>
          <w:tcPr>
            <w:tcW w:w="1102" w:type="dxa"/>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2020г.</w:t>
            </w:r>
          </w:p>
        </w:tc>
        <w:tc>
          <w:tcPr>
            <w:tcW w:w="1102" w:type="dxa"/>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2021г.</w:t>
            </w:r>
          </w:p>
        </w:tc>
        <w:tc>
          <w:tcPr>
            <w:tcW w:w="1102" w:type="dxa"/>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2022г.</w:t>
            </w:r>
          </w:p>
        </w:tc>
        <w:tc>
          <w:tcPr>
            <w:tcW w:w="1102" w:type="dxa"/>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2023г.</w:t>
            </w:r>
          </w:p>
        </w:tc>
        <w:tc>
          <w:tcPr>
            <w:tcW w:w="1102" w:type="dxa"/>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2024г.</w:t>
            </w:r>
          </w:p>
        </w:tc>
        <w:tc>
          <w:tcPr>
            <w:tcW w:w="1102" w:type="dxa"/>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2025г.</w:t>
            </w:r>
          </w:p>
        </w:tc>
        <w:tc>
          <w:tcPr>
            <w:tcW w:w="1102" w:type="dxa"/>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2026г.</w:t>
            </w:r>
          </w:p>
        </w:tc>
        <w:tc>
          <w:tcPr>
            <w:tcW w:w="1102" w:type="dxa"/>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2030г.</w:t>
            </w:r>
          </w:p>
        </w:tc>
        <w:tc>
          <w:tcPr>
            <w:tcW w:w="1103" w:type="dxa"/>
            <w:shd w:val="clear" w:color="auto" w:fill="BFBFBF" w:themeFill="background1" w:themeFillShade="BF"/>
            <w:tcMar>
              <w:left w:w="28" w:type="dxa"/>
              <w:right w:w="28" w:type="dxa"/>
            </w:tcMar>
            <w:vAlign w:val="center"/>
            <w:hideMark/>
          </w:tcPr>
          <w:p w:rsidR="003B57D9" w:rsidRPr="005921AE" w:rsidRDefault="003B57D9" w:rsidP="005921AE">
            <w:pPr>
              <w:jc w:val="center"/>
              <w:rPr>
                <w:b/>
                <w:bCs/>
                <w:sz w:val="20"/>
                <w:szCs w:val="20"/>
              </w:rPr>
            </w:pPr>
            <w:r w:rsidRPr="005921AE">
              <w:rPr>
                <w:b/>
                <w:bCs/>
                <w:sz w:val="20"/>
                <w:szCs w:val="20"/>
              </w:rPr>
              <w:t>2035г.</w:t>
            </w:r>
          </w:p>
        </w:tc>
      </w:tr>
      <w:tr w:rsidR="005921AE" w:rsidRPr="005921AE" w:rsidTr="00B6737D">
        <w:trPr>
          <w:trHeight w:val="210"/>
        </w:trPr>
        <w:tc>
          <w:tcPr>
            <w:tcW w:w="0" w:type="auto"/>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1</w:t>
            </w:r>
          </w:p>
        </w:tc>
        <w:tc>
          <w:tcPr>
            <w:tcW w:w="3640" w:type="dxa"/>
            <w:shd w:val="clear" w:color="auto" w:fill="auto"/>
            <w:tcMar>
              <w:left w:w="28" w:type="dxa"/>
              <w:right w:w="28" w:type="dxa"/>
            </w:tcMar>
            <w:vAlign w:val="center"/>
            <w:hideMark/>
          </w:tcPr>
          <w:p w:rsidR="00973FEC" w:rsidRPr="005921AE" w:rsidRDefault="00973FEC" w:rsidP="005921AE">
            <w:pPr>
              <w:rPr>
                <w:sz w:val="20"/>
                <w:szCs w:val="20"/>
              </w:rPr>
            </w:pPr>
            <w:r w:rsidRPr="005921AE">
              <w:rPr>
                <w:sz w:val="20"/>
                <w:szCs w:val="20"/>
              </w:rPr>
              <w:t>Реализация сточных вод от населения (физические лица)</w:t>
            </w:r>
          </w:p>
        </w:tc>
        <w:tc>
          <w:tcPr>
            <w:tcW w:w="679" w:type="dxa"/>
            <w:shd w:val="clear" w:color="auto" w:fill="auto"/>
            <w:tcMar>
              <w:left w:w="28" w:type="dxa"/>
              <w:right w:w="28" w:type="dxa"/>
            </w:tcMar>
            <w:vAlign w:val="center"/>
            <w:hideMark/>
          </w:tcPr>
          <w:p w:rsidR="00973FEC" w:rsidRPr="005921AE" w:rsidRDefault="00973FEC" w:rsidP="005921AE">
            <w:pPr>
              <w:jc w:val="center"/>
              <w:rPr>
                <w:bCs/>
                <w:sz w:val="20"/>
                <w:szCs w:val="20"/>
              </w:rPr>
            </w:pPr>
            <w:r w:rsidRPr="005921AE">
              <w:rPr>
                <w:bCs/>
                <w:sz w:val="20"/>
                <w:szCs w:val="20"/>
              </w:rPr>
              <w:t>м³/г.</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767 666,0</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778 670,0</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819 144,0</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898 699,7</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963 703,2</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1 107 667,8</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1 311 964,1</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1 622 991,6</w:t>
            </w:r>
          </w:p>
        </w:tc>
        <w:tc>
          <w:tcPr>
            <w:tcW w:w="1103"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2 011 776,0</w:t>
            </w:r>
          </w:p>
        </w:tc>
      </w:tr>
      <w:tr w:rsidR="005921AE" w:rsidRPr="005921AE" w:rsidTr="00B6737D">
        <w:trPr>
          <w:trHeight w:val="420"/>
        </w:trPr>
        <w:tc>
          <w:tcPr>
            <w:tcW w:w="0" w:type="auto"/>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2</w:t>
            </w:r>
          </w:p>
        </w:tc>
        <w:tc>
          <w:tcPr>
            <w:tcW w:w="3640" w:type="dxa"/>
            <w:shd w:val="clear" w:color="auto" w:fill="auto"/>
            <w:tcMar>
              <w:left w:w="28" w:type="dxa"/>
              <w:right w:w="28" w:type="dxa"/>
            </w:tcMar>
            <w:vAlign w:val="center"/>
            <w:hideMark/>
          </w:tcPr>
          <w:p w:rsidR="00973FEC" w:rsidRPr="005921AE" w:rsidRDefault="00973FEC" w:rsidP="005921AE">
            <w:pPr>
              <w:rPr>
                <w:sz w:val="20"/>
                <w:szCs w:val="20"/>
              </w:rPr>
            </w:pPr>
            <w:r w:rsidRPr="005921AE">
              <w:rPr>
                <w:sz w:val="20"/>
                <w:szCs w:val="20"/>
              </w:rPr>
              <w:t>Реализация сточных вод от юридических лиц (</w:t>
            </w:r>
            <w:proofErr w:type="spellStart"/>
            <w:r w:rsidRPr="005921AE">
              <w:rPr>
                <w:sz w:val="20"/>
                <w:szCs w:val="20"/>
              </w:rPr>
              <w:t>бюджетнофинансируемые</w:t>
            </w:r>
            <w:proofErr w:type="spellEnd"/>
            <w:r w:rsidRPr="005921AE">
              <w:rPr>
                <w:sz w:val="20"/>
                <w:szCs w:val="20"/>
              </w:rPr>
              <w:t xml:space="preserve"> организации), в </w:t>
            </w:r>
            <w:proofErr w:type="spellStart"/>
            <w:r w:rsidRPr="005921AE">
              <w:rPr>
                <w:sz w:val="20"/>
                <w:szCs w:val="20"/>
              </w:rPr>
              <w:t>т.ч</w:t>
            </w:r>
            <w:proofErr w:type="spellEnd"/>
            <w:r w:rsidRPr="005921AE">
              <w:rPr>
                <w:sz w:val="20"/>
                <w:szCs w:val="20"/>
              </w:rPr>
              <w:t>.:</w:t>
            </w:r>
          </w:p>
          <w:p w:rsidR="00973FEC" w:rsidRPr="005921AE" w:rsidRDefault="00973FEC" w:rsidP="005921AE">
            <w:pPr>
              <w:rPr>
                <w:sz w:val="20"/>
                <w:szCs w:val="20"/>
              </w:rPr>
            </w:pPr>
          </w:p>
        </w:tc>
        <w:tc>
          <w:tcPr>
            <w:tcW w:w="679" w:type="dxa"/>
            <w:shd w:val="clear" w:color="auto" w:fill="auto"/>
            <w:tcMar>
              <w:left w:w="28" w:type="dxa"/>
              <w:right w:w="28" w:type="dxa"/>
            </w:tcMar>
            <w:vAlign w:val="center"/>
            <w:hideMark/>
          </w:tcPr>
          <w:p w:rsidR="00973FEC" w:rsidRPr="005921AE" w:rsidRDefault="00973FEC" w:rsidP="005921AE">
            <w:pPr>
              <w:jc w:val="center"/>
              <w:rPr>
                <w:bCs/>
                <w:sz w:val="20"/>
                <w:szCs w:val="20"/>
              </w:rPr>
            </w:pPr>
            <w:r w:rsidRPr="005921AE">
              <w:rPr>
                <w:bCs/>
                <w:sz w:val="20"/>
                <w:szCs w:val="20"/>
              </w:rPr>
              <w:t>м³/г.</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159 237</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198 254,6</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198 074,0</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198 068,1</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198 078,9</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198 089,7</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198 100,4</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198 143,6</w:t>
            </w:r>
          </w:p>
        </w:tc>
        <w:tc>
          <w:tcPr>
            <w:tcW w:w="1103"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198 197,5</w:t>
            </w:r>
          </w:p>
        </w:tc>
      </w:tr>
      <w:tr w:rsidR="005921AE" w:rsidRPr="005921AE" w:rsidTr="00B6737D">
        <w:trPr>
          <w:trHeight w:val="420"/>
        </w:trPr>
        <w:tc>
          <w:tcPr>
            <w:tcW w:w="0" w:type="auto"/>
            <w:shd w:val="clear" w:color="auto" w:fill="auto"/>
            <w:tcMar>
              <w:left w:w="28" w:type="dxa"/>
              <w:right w:w="28" w:type="dxa"/>
            </w:tcMar>
            <w:vAlign w:val="center"/>
            <w:hideMark/>
          </w:tcPr>
          <w:p w:rsidR="00973FEC" w:rsidRPr="005921AE" w:rsidRDefault="00973FEC" w:rsidP="005921AE">
            <w:pPr>
              <w:jc w:val="center"/>
              <w:rPr>
                <w:b/>
                <w:bCs/>
                <w:sz w:val="20"/>
                <w:szCs w:val="20"/>
                <w:lang w:val="en-US"/>
              </w:rPr>
            </w:pPr>
            <w:r w:rsidRPr="005921AE">
              <w:rPr>
                <w:b/>
                <w:bCs/>
                <w:sz w:val="20"/>
                <w:szCs w:val="20"/>
              </w:rPr>
              <w:t>2</w:t>
            </w:r>
            <w:r w:rsidRPr="005921AE">
              <w:rPr>
                <w:b/>
                <w:bCs/>
                <w:sz w:val="20"/>
                <w:szCs w:val="20"/>
                <w:lang w:val="en-US"/>
              </w:rPr>
              <w:t>.1</w:t>
            </w:r>
          </w:p>
        </w:tc>
        <w:tc>
          <w:tcPr>
            <w:tcW w:w="3640" w:type="dxa"/>
            <w:shd w:val="clear" w:color="auto" w:fill="auto"/>
            <w:tcMar>
              <w:left w:w="28" w:type="dxa"/>
              <w:right w:w="28" w:type="dxa"/>
            </w:tcMar>
            <w:vAlign w:val="center"/>
            <w:hideMark/>
          </w:tcPr>
          <w:p w:rsidR="00973FEC" w:rsidRPr="005921AE" w:rsidRDefault="004A6A87" w:rsidP="005921AE">
            <w:pPr>
              <w:jc w:val="right"/>
              <w:rPr>
                <w:sz w:val="20"/>
                <w:szCs w:val="20"/>
              </w:rPr>
            </w:pPr>
            <w:r w:rsidRPr="005921AE">
              <w:rPr>
                <w:sz w:val="20"/>
                <w:szCs w:val="20"/>
              </w:rPr>
              <w:t>*</w:t>
            </w:r>
            <w:r w:rsidR="00973FEC" w:rsidRPr="005921AE">
              <w:rPr>
                <w:sz w:val="20"/>
                <w:szCs w:val="20"/>
              </w:rPr>
              <w:t xml:space="preserve">в  виде платы за поступление </w:t>
            </w:r>
            <w:r w:rsidRPr="005921AE">
              <w:rPr>
                <w:sz w:val="20"/>
                <w:szCs w:val="20"/>
              </w:rPr>
              <w:t>притока неорганизованного стока</w:t>
            </w:r>
          </w:p>
        </w:tc>
        <w:tc>
          <w:tcPr>
            <w:tcW w:w="679" w:type="dxa"/>
            <w:shd w:val="clear" w:color="auto" w:fill="auto"/>
            <w:tcMar>
              <w:left w:w="28" w:type="dxa"/>
              <w:right w:w="28" w:type="dxa"/>
            </w:tcMar>
            <w:vAlign w:val="center"/>
            <w:hideMark/>
          </w:tcPr>
          <w:p w:rsidR="00973FEC" w:rsidRPr="005921AE" w:rsidRDefault="00973FEC" w:rsidP="005921AE">
            <w:pPr>
              <w:jc w:val="center"/>
              <w:rPr>
                <w:bCs/>
                <w:sz w:val="20"/>
                <w:szCs w:val="20"/>
              </w:rPr>
            </w:pPr>
            <w:r w:rsidRPr="005921AE">
              <w:rPr>
                <w:bCs/>
                <w:sz w:val="20"/>
                <w:szCs w:val="20"/>
              </w:rPr>
              <w:t>м³/г.</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82 129,0</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123 179,0</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121 947,2</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120 727,7</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115 282,5</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113 112,0</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100 782,8</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53 784,2</w:t>
            </w:r>
          </w:p>
        </w:tc>
        <w:tc>
          <w:tcPr>
            <w:tcW w:w="1103"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6 435,0</w:t>
            </w:r>
          </w:p>
        </w:tc>
      </w:tr>
      <w:tr w:rsidR="005921AE" w:rsidRPr="005921AE" w:rsidTr="00B6737D">
        <w:trPr>
          <w:trHeight w:val="210"/>
        </w:trPr>
        <w:tc>
          <w:tcPr>
            <w:tcW w:w="0" w:type="auto"/>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3</w:t>
            </w:r>
          </w:p>
        </w:tc>
        <w:tc>
          <w:tcPr>
            <w:tcW w:w="3640" w:type="dxa"/>
            <w:shd w:val="clear" w:color="auto" w:fill="auto"/>
            <w:tcMar>
              <w:left w:w="28" w:type="dxa"/>
              <w:right w:w="28" w:type="dxa"/>
            </w:tcMar>
            <w:vAlign w:val="center"/>
            <w:hideMark/>
          </w:tcPr>
          <w:p w:rsidR="00973FEC" w:rsidRPr="005921AE" w:rsidRDefault="00973FEC" w:rsidP="005921AE">
            <w:pPr>
              <w:rPr>
                <w:sz w:val="20"/>
                <w:szCs w:val="20"/>
              </w:rPr>
            </w:pPr>
            <w:r w:rsidRPr="005921AE">
              <w:rPr>
                <w:sz w:val="20"/>
                <w:szCs w:val="20"/>
              </w:rPr>
              <w:t>Реализация сточных вод от юридических лиц (прочие организации)</w:t>
            </w:r>
          </w:p>
        </w:tc>
        <w:tc>
          <w:tcPr>
            <w:tcW w:w="679" w:type="dxa"/>
            <w:shd w:val="clear" w:color="auto" w:fill="auto"/>
            <w:tcMar>
              <w:left w:w="28" w:type="dxa"/>
              <w:right w:w="28" w:type="dxa"/>
            </w:tcMar>
            <w:vAlign w:val="center"/>
            <w:hideMark/>
          </w:tcPr>
          <w:p w:rsidR="00973FEC" w:rsidRPr="005921AE" w:rsidRDefault="00973FEC" w:rsidP="005921AE">
            <w:pPr>
              <w:jc w:val="center"/>
              <w:rPr>
                <w:bCs/>
                <w:sz w:val="20"/>
                <w:szCs w:val="20"/>
              </w:rPr>
            </w:pPr>
            <w:r w:rsidRPr="005921AE">
              <w:rPr>
                <w:bCs/>
                <w:sz w:val="20"/>
                <w:szCs w:val="20"/>
              </w:rPr>
              <w:t>м³/г.</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170 977</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174 376,5</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175 038,3</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175 700,2</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176 362,1</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177 024,0</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177 685,9</w:t>
            </w:r>
          </w:p>
        </w:tc>
        <w:tc>
          <w:tcPr>
            <w:tcW w:w="1102"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183 226,8</w:t>
            </w:r>
          </w:p>
        </w:tc>
        <w:tc>
          <w:tcPr>
            <w:tcW w:w="1103" w:type="dxa"/>
            <w:shd w:val="clear" w:color="auto" w:fill="auto"/>
            <w:tcMar>
              <w:left w:w="28" w:type="dxa"/>
              <w:right w:w="28" w:type="dxa"/>
            </w:tcMar>
            <w:vAlign w:val="center"/>
            <w:hideMark/>
          </w:tcPr>
          <w:p w:rsidR="00973FEC" w:rsidRPr="005921AE" w:rsidRDefault="00973FEC" w:rsidP="005921AE">
            <w:pPr>
              <w:jc w:val="center"/>
              <w:rPr>
                <w:sz w:val="20"/>
                <w:szCs w:val="20"/>
              </w:rPr>
            </w:pPr>
            <w:r w:rsidRPr="005921AE">
              <w:rPr>
                <w:sz w:val="20"/>
                <w:szCs w:val="20"/>
              </w:rPr>
              <w:t>196 181,0</w:t>
            </w:r>
          </w:p>
        </w:tc>
      </w:tr>
      <w:tr w:rsidR="005921AE" w:rsidRPr="005921AE" w:rsidTr="00B6737D">
        <w:trPr>
          <w:trHeight w:val="420"/>
        </w:trPr>
        <w:tc>
          <w:tcPr>
            <w:tcW w:w="0" w:type="auto"/>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4</w:t>
            </w:r>
          </w:p>
        </w:tc>
        <w:tc>
          <w:tcPr>
            <w:tcW w:w="3640" w:type="dxa"/>
            <w:shd w:val="clear" w:color="auto" w:fill="auto"/>
            <w:tcMar>
              <w:left w:w="28" w:type="dxa"/>
              <w:right w:w="28" w:type="dxa"/>
            </w:tcMar>
            <w:vAlign w:val="center"/>
            <w:hideMark/>
          </w:tcPr>
          <w:p w:rsidR="00973FEC" w:rsidRPr="005921AE" w:rsidRDefault="00973FEC" w:rsidP="005921AE">
            <w:pPr>
              <w:rPr>
                <w:b/>
                <w:sz w:val="20"/>
                <w:szCs w:val="20"/>
              </w:rPr>
            </w:pPr>
            <w:r w:rsidRPr="005921AE">
              <w:rPr>
                <w:b/>
                <w:sz w:val="20"/>
                <w:szCs w:val="20"/>
              </w:rPr>
              <w:t>Итого поступление сточных вод на КОС</w:t>
            </w:r>
          </w:p>
        </w:tc>
        <w:tc>
          <w:tcPr>
            <w:tcW w:w="679" w:type="dxa"/>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м³/г.</w:t>
            </w:r>
          </w:p>
        </w:tc>
        <w:tc>
          <w:tcPr>
            <w:tcW w:w="1102" w:type="dxa"/>
            <w:shd w:val="clear" w:color="auto" w:fill="auto"/>
            <w:tcMar>
              <w:left w:w="28" w:type="dxa"/>
              <w:right w:w="28" w:type="dxa"/>
            </w:tcMar>
            <w:vAlign w:val="center"/>
            <w:hideMark/>
          </w:tcPr>
          <w:p w:rsidR="00973FEC" w:rsidRPr="005921AE" w:rsidRDefault="00973FEC" w:rsidP="005921AE">
            <w:pPr>
              <w:jc w:val="center"/>
              <w:rPr>
                <w:b/>
                <w:sz w:val="20"/>
                <w:szCs w:val="20"/>
              </w:rPr>
            </w:pPr>
            <w:r w:rsidRPr="005921AE">
              <w:rPr>
                <w:b/>
                <w:sz w:val="20"/>
                <w:szCs w:val="20"/>
              </w:rPr>
              <w:t>1 097 880</w:t>
            </w:r>
          </w:p>
        </w:tc>
        <w:tc>
          <w:tcPr>
            <w:tcW w:w="1102" w:type="dxa"/>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1 151 301,0</w:t>
            </w:r>
          </w:p>
        </w:tc>
        <w:tc>
          <w:tcPr>
            <w:tcW w:w="1102" w:type="dxa"/>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1 192 256,4</w:t>
            </w:r>
          </w:p>
        </w:tc>
        <w:tc>
          <w:tcPr>
            <w:tcW w:w="1102" w:type="dxa"/>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1 272 468,0</w:t>
            </w:r>
          </w:p>
        </w:tc>
        <w:tc>
          <w:tcPr>
            <w:tcW w:w="1102" w:type="dxa"/>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1 335 232,0</w:t>
            </w:r>
          </w:p>
        </w:tc>
        <w:tc>
          <w:tcPr>
            <w:tcW w:w="1102" w:type="dxa"/>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1 479 162,9</w:t>
            </w:r>
          </w:p>
        </w:tc>
        <w:tc>
          <w:tcPr>
            <w:tcW w:w="1102" w:type="dxa"/>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1 676 280,8</w:t>
            </w:r>
          </w:p>
        </w:tc>
        <w:tc>
          <w:tcPr>
            <w:tcW w:w="1102" w:type="dxa"/>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1 961 488,2</w:t>
            </w:r>
          </w:p>
        </w:tc>
        <w:tc>
          <w:tcPr>
            <w:tcW w:w="1103" w:type="dxa"/>
            <w:shd w:val="clear" w:color="auto" w:fill="auto"/>
            <w:tcMar>
              <w:left w:w="28" w:type="dxa"/>
              <w:right w:w="28" w:type="dxa"/>
            </w:tcMar>
            <w:vAlign w:val="center"/>
            <w:hideMark/>
          </w:tcPr>
          <w:p w:rsidR="00973FEC" w:rsidRPr="005921AE" w:rsidRDefault="00973FEC" w:rsidP="005921AE">
            <w:pPr>
              <w:jc w:val="center"/>
              <w:rPr>
                <w:b/>
                <w:bCs/>
                <w:sz w:val="20"/>
                <w:szCs w:val="20"/>
              </w:rPr>
            </w:pPr>
            <w:r w:rsidRPr="005921AE">
              <w:rPr>
                <w:b/>
                <w:bCs/>
                <w:sz w:val="20"/>
                <w:szCs w:val="20"/>
              </w:rPr>
              <w:t>2 324 025,5</w:t>
            </w:r>
          </w:p>
        </w:tc>
      </w:tr>
    </w:tbl>
    <w:p w:rsidR="004A6A87" w:rsidRPr="005921AE" w:rsidRDefault="004A6A87" w:rsidP="005921AE">
      <w:pPr>
        <w:pStyle w:val="a7"/>
        <w:spacing w:before="0"/>
        <w:ind w:firstLine="0"/>
        <w:rPr>
          <w:sz w:val="20"/>
          <w:szCs w:val="20"/>
        </w:rPr>
      </w:pPr>
      <w:r w:rsidRPr="005921AE">
        <w:rPr>
          <w:sz w:val="20"/>
          <w:szCs w:val="20"/>
        </w:rPr>
        <w:t>* объем ливневых сточных вод, поступающих в ЦС ВО МО «Пионерский городской округ»</w:t>
      </w:r>
    </w:p>
    <w:p w:rsidR="00AC5EB0" w:rsidRPr="005921AE" w:rsidRDefault="00AC5EB0" w:rsidP="005921AE">
      <w:pPr>
        <w:pStyle w:val="a7"/>
        <w:spacing w:before="0"/>
        <w:ind w:firstLine="0"/>
        <w:sectPr w:rsidR="00AC5EB0" w:rsidRPr="005921AE" w:rsidSect="005B5BBD">
          <w:pgSz w:w="16838" w:h="11906" w:orient="landscape"/>
          <w:pgMar w:top="1701" w:right="1134" w:bottom="851" w:left="1134" w:header="567" w:footer="510" w:gutter="0"/>
          <w:pgBorders>
            <w:top w:val="single" w:sz="8" w:space="5" w:color="00B0F0"/>
            <w:bottom w:val="thinThickSmallGap" w:sz="24" w:space="1" w:color="00B0F0"/>
          </w:pgBorders>
          <w:cols w:space="720"/>
          <w:docGrid w:linePitch="326"/>
        </w:sectPr>
      </w:pPr>
    </w:p>
    <w:p w:rsidR="005F689D" w:rsidRPr="005921AE" w:rsidRDefault="005F689D" w:rsidP="005921AE">
      <w:pPr>
        <w:pStyle w:val="20"/>
      </w:pPr>
      <w:bookmarkStart w:id="57" w:name="_Toc77778885"/>
      <w:bookmarkStart w:id="58" w:name="_Toc90370940"/>
      <w:r w:rsidRPr="005921AE">
        <w:lastRenderedPageBreak/>
        <w:t>Описание структуры централизованной системы водоотведения (эксплуатационные и технологические зоны)</w:t>
      </w:r>
      <w:bookmarkEnd w:id="57"/>
      <w:bookmarkEnd w:id="58"/>
    </w:p>
    <w:p w:rsidR="00F50DCB" w:rsidRPr="005921AE" w:rsidRDefault="00F50DCB" w:rsidP="005921AE">
      <w:pPr>
        <w:pStyle w:val="a7"/>
      </w:pPr>
      <w:r w:rsidRPr="005921AE">
        <w:t>Все объекты ЦС ВО на территории МО «Пионерский городской округ» относятся к Единой ТЗ ВО МО «Пионерский городской округ», описание которой приведено в подразделе 1.</w:t>
      </w:r>
      <w:r w:rsidR="00524710" w:rsidRPr="005921AE">
        <w:t>2</w:t>
      </w:r>
      <w:r w:rsidRPr="005921AE">
        <w:t>.</w:t>
      </w:r>
    </w:p>
    <w:p w:rsidR="00690E38" w:rsidRPr="005921AE" w:rsidRDefault="00690E38" w:rsidP="005921AE">
      <w:pPr>
        <w:pStyle w:val="20"/>
      </w:pPr>
      <w:bookmarkStart w:id="59" w:name="_Toc90370941"/>
      <w:bookmarkStart w:id="60" w:name="_Toc77778886"/>
      <w:r w:rsidRPr="005921AE">
        <w:t>Результаты анализа гидравлических режимов и режимов работы элементов централизованной системы водоотведения</w:t>
      </w:r>
      <w:bookmarkEnd w:id="59"/>
    </w:p>
    <w:p w:rsidR="00F50DCB" w:rsidRPr="005921AE" w:rsidRDefault="00F50DCB" w:rsidP="005921AE">
      <w:pPr>
        <w:pStyle w:val="a7"/>
      </w:pPr>
      <w:r w:rsidRPr="005921AE">
        <w:t>Результаты анализа гидравлических режимов и режимов работы элементов ЦС ВО МО «Пионерский городской округ» содержатся в электронной модели систем</w:t>
      </w:r>
      <w:r w:rsidR="00E24ABD" w:rsidRPr="005921AE">
        <w:t>ы</w:t>
      </w:r>
      <w:r w:rsidRPr="005921AE">
        <w:t xml:space="preserve"> ВО МО «Пионерский городской округ» на расчетный срок до 2035 года (2021-СВО-ЭМ). По результатам анализа гидравлических режимов и режимов работы элементов ЦС ВО МО «Пионерский городской округ» не выявлено недостатков пропускной способности канализационных сетей.</w:t>
      </w:r>
    </w:p>
    <w:p w:rsidR="005F689D" w:rsidRPr="005921AE" w:rsidRDefault="00690E38" w:rsidP="005921AE">
      <w:pPr>
        <w:pStyle w:val="20"/>
      </w:pPr>
      <w:bookmarkStart w:id="61" w:name="_Toc90370942"/>
      <w:bookmarkEnd w:id="60"/>
      <w:r w:rsidRPr="005921AE">
        <w:t>Анализ резерва производственных мощностей системы водоотведения и возможности расширения зоны их действия</w:t>
      </w:r>
      <w:bookmarkEnd w:id="61"/>
    </w:p>
    <w:p w:rsidR="0009560C" w:rsidRPr="0009560C" w:rsidRDefault="0009560C" w:rsidP="005921AE">
      <w:pPr>
        <w:pStyle w:val="a7"/>
        <w:rPr>
          <w:color w:val="FF0000"/>
        </w:rPr>
      </w:pPr>
      <w:r w:rsidRPr="0009560C">
        <w:rPr>
          <w:color w:val="FF0000"/>
        </w:rPr>
        <w:t>В ходе проведённого анализа резервов (дефицитов) производственных мощностей КОС АО «ОКОС»</w:t>
      </w:r>
      <w:r w:rsidR="00AB7524">
        <w:rPr>
          <w:color w:val="FF0000"/>
        </w:rPr>
        <w:t>,</w:t>
      </w:r>
      <w:r w:rsidRPr="0009560C">
        <w:rPr>
          <w:color w:val="FF0000"/>
        </w:rPr>
        <w:t xml:space="preserve"> принимающего сточные воды курортной группы городов для очистки и последующего сброса в Балтийское море, расположен</w:t>
      </w:r>
      <w:r w:rsidR="00AB7524">
        <w:rPr>
          <w:color w:val="FF0000"/>
        </w:rPr>
        <w:t>н</w:t>
      </w:r>
      <w:r w:rsidRPr="0009560C">
        <w:rPr>
          <w:color w:val="FF0000"/>
        </w:rPr>
        <w:t>ы</w:t>
      </w:r>
      <w:r w:rsidR="00AB7524">
        <w:rPr>
          <w:color w:val="FF0000"/>
        </w:rPr>
        <w:t>х</w:t>
      </w:r>
      <w:r w:rsidRPr="0009560C">
        <w:rPr>
          <w:color w:val="FF0000"/>
        </w:rPr>
        <w:t xml:space="preserve"> в п. Заостровье, была выя</w:t>
      </w:r>
      <w:r>
        <w:rPr>
          <w:color w:val="FF0000"/>
        </w:rPr>
        <w:t>в</w:t>
      </w:r>
      <w:r w:rsidRPr="0009560C">
        <w:rPr>
          <w:color w:val="FF0000"/>
        </w:rPr>
        <w:t xml:space="preserve">лена потребность в увеличении пропускной способности напорного коллектора Д-600 на участке ГНС </w:t>
      </w:r>
      <w:proofErr w:type="spellStart"/>
      <w:r w:rsidRPr="0009560C">
        <w:rPr>
          <w:color w:val="FF0000"/>
        </w:rPr>
        <w:t>г.Пионерский</w:t>
      </w:r>
      <w:proofErr w:type="spellEnd"/>
      <w:r w:rsidRPr="0009560C">
        <w:rPr>
          <w:color w:val="FF0000"/>
        </w:rPr>
        <w:t xml:space="preserve"> – КОС АО «ОКОС»</w:t>
      </w:r>
      <w:r w:rsidR="00846E4C">
        <w:rPr>
          <w:color w:val="FF0000"/>
        </w:rPr>
        <w:t xml:space="preserve"> в два раза от существующей</w:t>
      </w:r>
      <w:r w:rsidRPr="0009560C">
        <w:rPr>
          <w:color w:val="FF0000"/>
        </w:rPr>
        <w:t>,</w:t>
      </w:r>
      <w:r w:rsidR="00997E2D">
        <w:rPr>
          <w:color w:val="FF0000"/>
        </w:rPr>
        <w:t xml:space="preserve"> с учетом увеличения входящего объема сточных вод, транспортируемых с ГНС по улице Балтийской в городе Светлогорске и </w:t>
      </w:r>
      <w:r w:rsidR="00766ADA">
        <w:rPr>
          <w:color w:val="FF0000"/>
        </w:rPr>
        <w:t>п</w:t>
      </w:r>
      <w:r w:rsidR="00997E2D">
        <w:rPr>
          <w:color w:val="FF0000"/>
        </w:rPr>
        <w:t xml:space="preserve">ерспективного канализационного коллектора </w:t>
      </w:r>
      <w:r w:rsidR="00766ADA">
        <w:rPr>
          <w:color w:val="FF0000"/>
        </w:rPr>
        <w:t>для детского круглогодичного лагеря в п . Приморье Светлогорского городского округа, идущих по канализационному коллектору по территории Пионерского городского округа.</w:t>
      </w:r>
    </w:p>
    <w:p w:rsidR="001640B8" w:rsidRPr="005921AE" w:rsidRDefault="00953952" w:rsidP="005921AE">
      <w:pPr>
        <w:pStyle w:val="a7"/>
        <w:rPr>
          <w:lang w:val="en-US"/>
        </w:rPr>
      </w:pPr>
      <w:r w:rsidRPr="005921AE">
        <w:t>В настоящее время ЦС ВО МО «Пионерский городской округ» имеет возможности для расширения зоны ее действия. На перспективном периоде</w:t>
      </w:r>
      <w:r w:rsidR="001640B8" w:rsidRPr="005921AE">
        <w:t xml:space="preserve"> предусматривается значительное увеличение объемов сточных вод, поступающих в ЦС ВО МО «Пионерский городской округ». С целью организации и обеспечения централизованного водоотведения на территориях, где оно отсутствует, а также с целью обеспечения водоотведения объектов перспективной застройки на территории МО «Пионерский городской округ», проанализированы материалы по перспективному развитию ЦС ХВС, предоставленные </w:t>
      </w:r>
      <w:r w:rsidR="007A6545">
        <w:rPr>
          <w:highlight w:val="yellow"/>
        </w:rPr>
        <w:t>АО «ОКОС»</w:t>
      </w:r>
      <w:r w:rsidR="001640B8" w:rsidRPr="00D666DA">
        <w:rPr>
          <w:highlight w:val="yellow"/>
        </w:rPr>
        <w:t>, в частности</w:t>
      </w:r>
      <w:r w:rsidR="001640B8" w:rsidRPr="00D666DA">
        <w:rPr>
          <w:highlight w:val="yellow"/>
          <w:lang w:val="en-US"/>
        </w:rPr>
        <w:t>:</w:t>
      </w:r>
    </w:p>
    <w:p w:rsidR="001640B8" w:rsidRPr="005921AE" w:rsidRDefault="001640B8" w:rsidP="005921AE">
      <w:pPr>
        <w:pStyle w:val="a7"/>
        <w:numPr>
          <w:ilvl w:val="0"/>
          <w:numId w:val="43"/>
        </w:numPr>
      </w:pPr>
      <w:r w:rsidRPr="005921AE">
        <w:t>выданные технические условия на подключение объектов капитального строительства к централизованным системам водоснабжения и водоотведения перспективных абонентов;</w:t>
      </w:r>
    </w:p>
    <w:p w:rsidR="001640B8" w:rsidRPr="005921AE" w:rsidRDefault="001640B8" w:rsidP="005921AE">
      <w:pPr>
        <w:pStyle w:val="a7"/>
        <w:numPr>
          <w:ilvl w:val="0"/>
          <w:numId w:val="43"/>
        </w:numPr>
      </w:pPr>
      <w:r w:rsidRPr="005921AE">
        <w:t>имеющаяся проектная документация н</w:t>
      </w:r>
      <w:r w:rsidR="007A6545">
        <w:t>а</w:t>
      </w:r>
      <w:r w:rsidRPr="005921AE">
        <w:t xml:space="preserve"> строительство, реконструкцию и модернизацию объектов ЦС ХВС и ВО.</w:t>
      </w:r>
    </w:p>
    <w:p w:rsidR="001640B8" w:rsidRPr="005921AE" w:rsidRDefault="001640B8" w:rsidP="005921AE">
      <w:pPr>
        <w:pStyle w:val="a7"/>
      </w:pPr>
      <w:r w:rsidRPr="005921AE">
        <w:t xml:space="preserve">В соответствии с выданными техническими условиями в период 2022-2026гг. ожидается подключение перспективных абонентов на территории МО «Пионерский городской округ» по утвержденным для </w:t>
      </w:r>
      <w:r w:rsidR="00D666DA" w:rsidRPr="00D666DA">
        <w:rPr>
          <w:color w:val="FF0000"/>
        </w:rPr>
        <w:t xml:space="preserve">АО «ОКОС» </w:t>
      </w:r>
      <w:r w:rsidRPr="00D666DA">
        <w:rPr>
          <w:color w:val="FF0000"/>
        </w:rPr>
        <w:t xml:space="preserve"> </w:t>
      </w:r>
      <w:r w:rsidRPr="005921AE">
        <w:t>тарифам на подключение (технологическое присоединение):</w:t>
      </w:r>
    </w:p>
    <w:p w:rsidR="001640B8" w:rsidRPr="005921AE" w:rsidRDefault="001640B8" w:rsidP="005921AE">
      <w:pPr>
        <w:pStyle w:val="a7"/>
        <w:numPr>
          <w:ilvl w:val="0"/>
          <w:numId w:val="44"/>
        </w:numPr>
      </w:pPr>
      <w:r w:rsidRPr="005921AE">
        <w:t>к ЦС ХВС с суммарной максимальной расчетной нагрузкой в 2170,21м³/ч;</w:t>
      </w:r>
    </w:p>
    <w:p w:rsidR="001640B8" w:rsidRPr="005921AE" w:rsidRDefault="001640B8" w:rsidP="005921AE">
      <w:pPr>
        <w:pStyle w:val="a7"/>
        <w:numPr>
          <w:ilvl w:val="0"/>
          <w:numId w:val="44"/>
        </w:numPr>
      </w:pPr>
      <w:r w:rsidRPr="005921AE">
        <w:lastRenderedPageBreak/>
        <w:t>к ЦС ВО с суммарной максимальной расчетной нагрузкой в 2170,21м³/ч.</w:t>
      </w:r>
    </w:p>
    <w:p w:rsidR="00953952" w:rsidRPr="005921AE" w:rsidRDefault="001640B8" w:rsidP="005921AE">
      <w:pPr>
        <w:pStyle w:val="a7"/>
      </w:pPr>
      <w:r w:rsidRPr="007A6545">
        <w:t>Максимальная заявленная нагрузка морского терминала по холодному водоснабжению составляет 1857,34м³/ч, подключение объекта к единой ЦС ХВС МО «Пионерский городской округ» планируется в 2022г</w:t>
      </w:r>
      <w:r w:rsidRPr="005921AE">
        <w:t>. Водоотведение объекта планируется осуществить посредством отдельной самотечно-напорной канализационной сети: по системе самотечных канализационных сетей сточные воды будут собираться с территории объекта, поступать на канализационную насосную станцию, от которой по напорному коллектору будут транспортироваться до колодца-гасителя, после которого будут поступать в самотечный коллектор, эксплуатируемый АО «ОКОС». Далее сточные воды будут транспортироваться до канализационных очистных сооружений, также эксплуатируемых АО «ОКОС» и расположенных на территории муниципального образования «Зеленоградский городской округ»</w:t>
      </w:r>
      <w:r w:rsidR="008607C4" w:rsidRPr="005921AE">
        <w:t xml:space="preserve"> Калининградской области</w:t>
      </w:r>
      <w:r w:rsidRPr="005921AE">
        <w:t>. Таким образом</w:t>
      </w:r>
      <w:r w:rsidRPr="005B3357">
        <w:t xml:space="preserve">, подключение рассматриваемого объекта будет осуществлено без подключения к объектам централизованных систем водоотведения, эксплуатируемых </w:t>
      </w:r>
      <w:r w:rsidR="00D666DA" w:rsidRPr="005B3357">
        <w:t>АО «ОКОС»</w:t>
      </w:r>
      <w:r w:rsidRPr="005B3357">
        <w:t xml:space="preserve">, т.е. подключение объекта </w:t>
      </w:r>
      <w:r w:rsidR="00A8161F" w:rsidRPr="005B3357">
        <w:t>вызовет увеличения объемов транспортируемых сточных вод на АО «ОКОС»</w:t>
      </w:r>
      <w:r w:rsidRPr="005B3357">
        <w:t>.</w:t>
      </w:r>
      <w:r w:rsidR="00002657" w:rsidRPr="005B3357">
        <w:t xml:space="preserve"> Расчетное значение максимальной нагрузки терминала по водоотведению не предоставлено. Следует отметить, что согласно информации от </w:t>
      </w:r>
      <w:r w:rsidR="00D666DA" w:rsidRPr="005B3357">
        <w:t xml:space="preserve">АО «ОКОС» </w:t>
      </w:r>
      <w:r w:rsidR="00002657" w:rsidRPr="005B3357">
        <w:t xml:space="preserve"> максимальная нагрузка терминала по водоотведению будет значительно превышать максимальную заявленную нагрузку по холодному водоснабжению.</w:t>
      </w:r>
      <w:r w:rsidR="00002657" w:rsidRPr="005921AE">
        <w:t xml:space="preserve"> </w:t>
      </w:r>
    </w:p>
    <w:p w:rsidR="001640B8" w:rsidRPr="005921AE" w:rsidRDefault="001640B8" w:rsidP="005921AE">
      <w:pPr>
        <w:pStyle w:val="a7"/>
      </w:pPr>
      <w:r w:rsidRPr="005921AE">
        <w:t>Помимо указанного, на момент настоящей актуализации Схемы ВО МО «Пионерский городской округ» присутствует дефицит производительности на КНС-2: во время обильного выпадения осадков, снеготаяния, а также во время курортного сезона объект периодически работает без обеспечения требуемого резерва – в работ</w:t>
      </w:r>
      <w:r w:rsidR="00357CF5" w:rsidRPr="005921AE">
        <w:t>е</w:t>
      </w:r>
      <w:r w:rsidRPr="005921AE">
        <w:t xml:space="preserve"> находятся оба</w:t>
      </w:r>
      <w:r w:rsidR="00357CF5" w:rsidRPr="005921AE">
        <w:t xml:space="preserve"> установленных</w:t>
      </w:r>
      <w:r w:rsidRPr="005921AE">
        <w:t xml:space="preserve"> сетевых насосных агрегата</w:t>
      </w:r>
      <w:r w:rsidR="00357CF5" w:rsidRPr="005921AE">
        <w:t>. В</w:t>
      </w:r>
      <w:r w:rsidRPr="005921AE">
        <w:t xml:space="preserve"> соответствии с требованиями пункта 8.2.1 СП 32.13330.2018 на любой канализационной насосной станции </w:t>
      </w:r>
      <w:r w:rsidR="00357CF5" w:rsidRPr="005921AE">
        <w:t>(</w:t>
      </w:r>
      <w:r w:rsidRPr="005921AE">
        <w:t xml:space="preserve">вне зависимости от </w:t>
      </w:r>
      <w:r w:rsidR="00357CF5" w:rsidRPr="005921AE">
        <w:t xml:space="preserve">категории надежности ее действия) количество резервных насосных агрегатов должно быть не менее одного. С целью обеспечения требуемого резерва на КНС-2 требуется произвести замену установленных насосных агрегатов с увеличением производительности каждого из них до 36м³/ч. </w:t>
      </w:r>
    </w:p>
    <w:p w:rsidR="00DF0A55" w:rsidRPr="005921AE" w:rsidRDefault="00C409F9" w:rsidP="005921AE">
      <w:pPr>
        <w:pStyle w:val="a7"/>
      </w:pPr>
      <w:r w:rsidRPr="005921AE">
        <w:t xml:space="preserve">Расчетные показатели объемов поступления сточных вод на КОС АО «ОКОС» от ЦС ВО МО «Пионерский городской округ» </w:t>
      </w:r>
      <w:r w:rsidR="00953952" w:rsidRPr="005921AE">
        <w:t>приведены</w:t>
      </w:r>
      <w:r w:rsidRPr="005921AE">
        <w:t xml:space="preserve"> в таблице </w:t>
      </w:r>
      <w:r w:rsidR="00516493" w:rsidRPr="005921AE">
        <w:t>3</w:t>
      </w:r>
      <w:r w:rsidRPr="005921AE">
        <w:t>.</w:t>
      </w:r>
      <w:r w:rsidR="00516493" w:rsidRPr="005921AE">
        <w:t>4</w:t>
      </w:r>
      <w:r w:rsidRPr="005921AE">
        <w:t>.</w:t>
      </w:r>
      <w:r w:rsidR="00516493" w:rsidRPr="005921AE">
        <w:t>1</w:t>
      </w:r>
      <w:r w:rsidRPr="005921AE">
        <w:t xml:space="preserve">. </w:t>
      </w:r>
    </w:p>
    <w:p w:rsidR="00F50DCB" w:rsidRPr="005921AE" w:rsidRDefault="00F50DCB" w:rsidP="005921AE">
      <w:pPr>
        <w:pStyle w:val="a7"/>
      </w:pPr>
    </w:p>
    <w:p w:rsidR="00C409F9" w:rsidRPr="005921AE" w:rsidRDefault="00C409F9" w:rsidP="005921AE">
      <w:pPr>
        <w:pStyle w:val="a7"/>
        <w:sectPr w:rsidR="00C409F9" w:rsidRPr="005921AE" w:rsidSect="005B5BBD">
          <w:pgSz w:w="11906" w:h="16838"/>
          <w:pgMar w:top="1134" w:right="851" w:bottom="1134" w:left="1701" w:header="567" w:footer="567" w:gutter="0"/>
          <w:pgBorders>
            <w:top w:val="single" w:sz="8" w:space="5" w:color="00B0F0"/>
            <w:bottom w:val="thinThickSmallGap" w:sz="24" w:space="1" w:color="00B0F0"/>
          </w:pgBorders>
          <w:cols w:space="720"/>
        </w:sectPr>
      </w:pPr>
    </w:p>
    <w:p w:rsidR="00C409F9" w:rsidRPr="005921AE" w:rsidRDefault="00C409F9" w:rsidP="005921AE">
      <w:pPr>
        <w:pStyle w:val="ad"/>
      </w:pPr>
      <w:r w:rsidRPr="005921AE">
        <w:lastRenderedPageBreak/>
        <w:t xml:space="preserve">Таблица </w:t>
      </w:r>
      <w:r w:rsidR="00F671A4" w:rsidRPr="005921AE">
        <w:fldChar w:fldCharType="begin"/>
      </w:r>
      <w:r w:rsidR="00C9004A" w:rsidRPr="005921AE">
        <w:instrText xml:space="preserve"> STYLEREF 2 \s </w:instrText>
      </w:r>
      <w:r w:rsidR="00F671A4" w:rsidRPr="005921AE">
        <w:fldChar w:fldCharType="separate"/>
      </w:r>
      <w:r w:rsidR="00BE662D">
        <w:rPr>
          <w:noProof/>
        </w:rPr>
        <w:t>3.4</w:t>
      </w:r>
      <w:r w:rsidR="00F671A4" w:rsidRPr="005921AE">
        <w:rPr>
          <w:noProof/>
        </w:rPr>
        <w:fldChar w:fldCharType="end"/>
      </w:r>
      <w:r w:rsidR="006F5EC2" w:rsidRPr="005921AE">
        <w:t>.</w:t>
      </w:r>
      <w:r w:rsidR="00F671A4" w:rsidRPr="005921AE">
        <w:fldChar w:fldCharType="begin"/>
      </w:r>
      <w:r w:rsidR="00C9004A" w:rsidRPr="005921AE">
        <w:instrText xml:space="preserve"> SEQ Таблица \* ARABIC \s 2 </w:instrText>
      </w:r>
      <w:r w:rsidR="00F671A4" w:rsidRPr="005921AE">
        <w:fldChar w:fldCharType="separate"/>
      </w:r>
      <w:r w:rsidR="00BE662D">
        <w:rPr>
          <w:noProof/>
        </w:rPr>
        <w:t>1</w:t>
      </w:r>
      <w:r w:rsidR="00F671A4" w:rsidRPr="005921AE">
        <w:rPr>
          <w:noProof/>
        </w:rPr>
        <w:fldChar w:fldCharType="end"/>
      </w:r>
      <w:r w:rsidRPr="005921AE">
        <w:t xml:space="preserve"> – Расчетные показатели объемов поступления сточных вод на КОС АО «ОКОС» от ЦС ВО МО «Пионерский городской округ»</w:t>
      </w:r>
    </w:p>
    <w:tbl>
      <w:tblPr>
        <w:tblW w:w="5000" w:type="pct"/>
        <w:tblLook w:val="04A0" w:firstRow="1" w:lastRow="0" w:firstColumn="1" w:lastColumn="0" w:noHBand="0" w:noVBand="1"/>
      </w:tblPr>
      <w:tblGrid>
        <w:gridCol w:w="513"/>
        <w:gridCol w:w="4427"/>
        <w:gridCol w:w="881"/>
        <w:gridCol w:w="881"/>
        <w:gridCol w:w="881"/>
        <w:gridCol w:w="881"/>
        <w:gridCol w:w="881"/>
        <w:gridCol w:w="881"/>
        <w:gridCol w:w="880"/>
        <w:gridCol w:w="880"/>
        <w:gridCol w:w="880"/>
        <w:gridCol w:w="880"/>
        <w:gridCol w:w="880"/>
      </w:tblGrid>
      <w:tr w:rsidR="005921AE" w:rsidRPr="005921AE" w:rsidTr="00C20E45">
        <w:trPr>
          <w:trHeight w:val="20"/>
          <w:tblHeader/>
        </w:trPr>
        <w:tc>
          <w:tcPr>
            <w:tcW w:w="17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C409F9" w:rsidRPr="005921AE" w:rsidRDefault="00C409F9" w:rsidP="005921AE">
            <w:pPr>
              <w:jc w:val="center"/>
              <w:rPr>
                <w:b/>
                <w:bCs/>
                <w:sz w:val="20"/>
                <w:szCs w:val="20"/>
              </w:rPr>
            </w:pPr>
            <w:r w:rsidRPr="005921AE">
              <w:rPr>
                <w:b/>
                <w:bCs/>
                <w:sz w:val="20"/>
                <w:szCs w:val="20"/>
              </w:rPr>
              <w:t xml:space="preserve">№ </w:t>
            </w:r>
            <w:proofErr w:type="spellStart"/>
            <w:r w:rsidRPr="005921AE">
              <w:rPr>
                <w:b/>
                <w:bCs/>
                <w:sz w:val="20"/>
                <w:szCs w:val="20"/>
              </w:rPr>
              <w:t>п</w:t>
            </w:r>
            <w:proofErr w:type="gramStart"/>
            <w:r w:rsidRPr="005921AE">
              <w:rPr>
                <w:b/>
                <w:bCs/>
                <w:sz w:val="20"/>
                <w:szCs w:val="20"/>
              </w:rPr>
              <w:t>.п</w:t>
            </w:r>
            <w:proofErr w:type="spellEnd"/>
            <w:proofErr w:type="gramEnd"/>
          </w:p>
        </w:tc>
        <w:tc>
          <w:tcPr>
            <w:tcW w:w="1513"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409F9" w:rsidRPr="005921AE" w:rsidRDefault="00C409F9" w:rsidP="005921AE">
            <w:pPr>
              <w:jc w:val="center"/>
              <w:rPr>
                <w:b/>
                <w:bCs/>
                <w:sz w:val="20"/>
                <w:szCs w:val="20"/>
              </w:rPr>
            </w:pPr>
            <w:r w:rsidRPr="005921AE">
              <w:rPr>
                <w:b/>
                <w:bCs/>
                <w:sz w:val="20"/>
                <w:szCs w:val="20"/>
              </w:rPr>
              <w:t>Наименование показателя</w:t>
            </w:r>
          </w:p>
        </w:tc>
        <w:tc>
          <w:tcPr>
            <w:tcW w:w="301"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409F9" w:rsidRPr="005921AE" w:rsidRDefault="00C409F9" w:rsidP="005921AE">
            <w:pPr>
              <w:jc w:val="center"/>
              <w:rPr>
                <w:b/>
                <w:bCs/>
                <w:sz w:val="20"/>
                <w:szCs w:val="20"/>
              </w:rPr>
            </w:pPr>
            <w:r w:rsidRPr="005921AE">
              <w:rPr>
                <w:b/>
                <w:bCs/>
                <w:sz w:val="20"/>
                <w:szCs w:val="20"/>
              </w:rPr>
              <w:t>2018г.</w:t>
            </w:r>
          </w:p>
        </w:tc>
        <w:tc>
          <w:tcPr>
            <w:tcW w:w="301"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409F9" w:rsidRPr="005921AE" w:rsidRDefault="00C409F9" w:rsidP="005921AE">
            <w:pPr>
              <w:jc w:val="center"/>
              <w:rPr>
                <w:b/>
                <w:bCs/>
                <w:sz w:val="20"/>
                <w:szCs w:val="20"/>
              </w:rPr>
            </w:pPr>
            <w:r w:rsidRPr="005921AE">
              <w:rPr>
                <w:b/>
                <w:bCs/>
                <w:sz w:val="20"/>
                <w:szCs w:val="20"/>
              </w:rPr>
              <w:t>2019г.</w:t>
            </w:r>
          </w:p>
        </w:tc>
        <w:tc>
          <w:tcPr>
            <w:tcW w:w="301"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409F9" w:rsidRPr="005921AE" w:rsidRDefault="00C409F9" w:rsidP="005921AE">
            <w:pPr>
              <w:jc w:val="center"/>
              <w:rPr>
                <w:b/>
                <w:bCs/>
                <w:sz w:val="20"/>
                <w:szCs w:val="20"/>
              </w:rPr>
            </w:pPr>
            <w:r w:rsidRPr="005921AE">
              <w:rPr>
                <w:b/>
                <w:bCs/>
                <w:sz w:val="20"/>
                <w:szCs w:val="20"/>
              </w:rPr>
              <w:t>2020г.</w:t>
            </w:r>
          </w:p>
        </w:tc>
        <w:tc>
          <w:tcPr>
            <w:tcW w:w="301"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409F9" w:rsidRPr="005921AE" w:rsidRDefault="00C409F9" w:rsidP="005921AE">
            <w:pPr>
              <w:jc w:val="center"/>
              <w:rPr>
                <w:b/>
                <w:bCs/>
                <w:sz w:val="20"/>
                <w:szCs w:val="20"/>
              </w:rPr>
            </w:pPr>
            <w:r w:rsidRPr="005921AE">
              <w:rPr>
                <w:b/>
                <w:bCs/>
                <w:sz w:val="20"/>
                <w:szCs w:val="20"/>
              </w:rPr>
              <w:t>2021г.</w:t>
            </w:r>
          </w:p>
        </w:tc>
        <w:tc>
          <w:tcPr>
            <w:tcW w:w="301"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409F9" w:rsidRPr="005921AE" w:rsidRDefault="00C409F9" w:rsidP="005921AE">
            <w:pPr>
              <w:jc w:val="center"/>
              <w:rPr>
                <w:b/>
                <w:bCs/>
                <w:sz w:val="20"/>
                <w:szCs w:val="20"/>
              </w:rPr>
            </w:pPr>
            <w:r w:rsidRPr="005921AE">
              <w:rPr>
                <w:b/>
                <w:bCs/>
                <w:sz w:val="20"/>
                <w:szCs w:val="20"/>
              </w:rPr>
              <w:t>2022г.</w:t>
            </w:r>
          </w:p>
        </w:tc>
        <w:tc>
          <w:tcPr>
            <w:tcW w:w="301"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409F9" w:rsidRPr="005921AE" w:rsidRDefault="00C409F9" w:rsidP="005921AE">
            <w:pPr>
              <w:jc w:val="center"/>
              <w:rPr>
                <w:b/>
                <w:bCs/>
                <w:sz w:val="20"/>
                <w:szCs w:val="20"/>
              </w:rPr>
            </w:pPr>
            <w:r w:rsidRPr="005921AE">
              <w:rPr>
                <w:b/>
                <w:bCs/>
                <w:sz w:val="20"/>
                <w:szCs w:val="20"/>
              </w:rPr>
              <w:t>2023г.</w:t>
            </w:r>
          </w:p>
        </w:tc>
        <w:tc>
          <w:tcPr>
            <w:tcW w:w="301"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409F9" w:rsidRPr="005921AE" w:rsidRDefault="00C409F9" w:rsidP="005921AE">
            <w:pPr>
              <w:jc w:val="center"/>
              <w:rPr>
                <w:b/>
                <w:bCs/>
                <w:sz w:val="20"/>
                <w:szCs w:val="20"/>
              </w:rPr>
            </w:pPr>
            <w:r w:rsidRPr="005921AE">
              <w:rPr>
                <w:b/>
                <w:bCs/>
                <w:sz w:val="20"/>
                <w:szCs w:val="20"/>
              </w:rPr>
              <w:t>2024г.</w:t>
            </w:r>
          </w:p>
        </w:tc>
        <w:tc>
          <w:tcPr>
            <w:tcW w:w="301"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409F9" w:rsidRPr="005921AE" w:rsidRDefault="00C409F9" w:rsidP="005921AE">
            <w:pPr>
              <w:jc w:val="center"/>
              <w:rPr>
                <w:b/>
                <w:bCs/>
                <w:sz w:val="20"/>
                <w:szCs w:val="20"/>
              </w:rPr>
            </w:pPr>
            <w:r w:rsidRPr="005921AE">
              <w:rPr>
                <w:b/>
                <w:bCs/>
                <w:sz w:val="20"/>
                <w:szCs w:val="20"/>
              </w:rPr>
              <w:t>2025г.</w:t>
            </w:r>
          </w:p>
        </w:tc>
        <w:tc>
          <w:tcPr>
            <w:tcW w:w="301"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409F9" w:rsidRPr="005921AE" w:rsidRDefault="00C409F9" w:rsidP="005921AE">
            <w:pPr>
              <w:jc w:val="center"/>
              <w:rPr>
                <w:b/>
                <w:bCs/>
                <w:sz w:val="20"/>
                <w:szCs w:val="20"/>
              </w:rPr>
            </w:pPr>
            <w:r w:rsidRPr="005921AE">
              <w:rPr>
                <w:b/>
                <w:bCs/>
                <w:sz w:val="20"/>
                <w:szCs w:val="20"/>
              </w:rPr>
              <w:t>2026г.</w:t>
            </w:r>
          </w:p>
        </w:tc>
        <w:tc>
          <w:tcPr>
            <w:tcW w:w="301"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409F9" w:rsidRPr="005921AE" w:rsidRDefault="00C409F9" w:rsidP="005921AE">
            <w:pPr>
              <w:jc w:val="center"/>
              <w:rPr>
                <w:b/>
                <w:bCs/>
                <w:sz w:val="20"/>
                <w:szCs w:val="20"/>
              </w:rPr>
            </w:pPr>
            <w:r w:rsidRPr="005921AE">
              <w:rPr>
                <w:b/>
                <w:bCs/>
                <w:sz w:val="20"/>
                <w:szCs w:val="20"/>
              </w:rPr>
              <w:t>2030г.</w:t>
            </w:r>
          </w:p>
        </w:tc>
        <w:tc>
          <w:tcPr>
            <w:tcW w:w="301"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C409F9" w:rsidRPr="005921AE" w:rsidRDefault="00C409F9" w:rsidP="005921AE">
            <w:pPr>
              <w:jc w:val="center"/>
              <w:rPr>
                <w:b/>
                <w:bCs/>
                <w:sz w:val="20"/>
                <w:szCs w:val="20"/>
              </w:rPr>
            </w:pPr>
            <w:r w:rsidRPr="005921AE">
              <w:rPr>
                <w:b/>
                <w:bCs/>
                <w:sz w:val="20"/>
                <w:szCs w:val="20"/>
              </w:rPr>
              <w:t>2035г.</w:t>
            </w:r>
          </w:p>
        </w:tc>
      </w:tr>
      <w:tr w:rsidR="005921AE" w:rsidRPr="005921AE" w:rsidTr="00C20E45">
        <w:trPr>
          <w:trHeight w:val="20"/>
        </w:trPr>
        <w:tc>
          <w:tcPr>
            <w:tcW w:w="17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20"/>
                <w:szCs w:val="20"/>
              </w:rPr>
            </w:pPr>
            <w:r w:rsidRPr="005921AE">
              <w:rPr>
                <w:sz w:val="20"/>
                <w:szCs w:val="20"/>
              </w:rPr>
              <w:t>1</w:t>
            </w:r>
          </w:p>
        </w:tc>
        <w:tc>
          <w:tcPr>
            <w:tcW w:w="15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rPr>
                <w:sz w:val="20"/>
                <w:szCs w:val="20"/>
              </w:rPr>
            </w:pPr>
            <w:r w:rsidRPr="005921AE">
              <w:rPr>
                <w:sz w:val="20"/>
                <w:szCs w:val="20"/>
              </w:rPr>
              <w:t>Поступление сточных вод на КОС годовое, м³/г.</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1 108 492,0</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1 106 644,0</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1 097 880,0</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1 151 301,0</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1 192 256,4</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1 272 468,0</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1 335 232,0</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1 479 162,9</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1 676 280,8</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1 961 488,2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2 324 025,5</w:t>
            </w:r>
          </w:p>
        </w:tc>
      </w:tr>
      <w:tr w:rsidR="005921AE" w:rsidRPr="005921AE" w:rsidTr="00C20E45">
        <w:trPr>
          <w:trHeight w:val="20"/>
        </w:trPr>
        <w:tc>
          <w:tcPr>
            <w:tcW w:w="17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20"/>
                <w:szCs w:val="20"/>
              </w:rPr>
            </w:pPr>
            <w:r w:rsidRPr="005921AE">
              <w:rPr>
                <w:sz w:val="20"/>
                <w:szCs w:val="20"/>
              </w:rPr>
              <w:t>2</w:t>
            </w:r>
          </w:p>
        </w:tc>
        <w:tc>
          <w:tcPr>
            <w:tcW w:w="15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rPr>
                <w:sz w:val="20"/>
                <w:szCs w:val="20"/>
              </w:rPr>
            </w:pPr>
            <w:r w:rsidRPr="005921AE">
              <w:rPr>
                <w:sz w:val="20"/>
                <w:szCs w:val="20"/>
              </w:rPr>
              <w:t>Поступление сточных вод на КОС среднесуточное, м³/</w:t>
            </w:r>
            <w:proofErr w:type="spellStart"/>
            <w:r w:rsidRPr="005921AE">
              <w:rPr>
                <w:sz w:val="20"/>
                <w:szCs w:val="20"/>
              </w:rPr>
              <w:t>сут</w:t>
            </w:r>
            <w:proofErr w:type="spellEnd"/>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3 037,0</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3 031,9</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3 007,9</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3 154,2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3 266,5</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3 486,2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3 658,2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4 052,5</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4 592,6</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5 373,9</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6 367,2</w:t>
            </w:r>
          </w:p>
        </w:tc>
      </w:tr>
      <w:tr w:rsidR="005921AE" w:rsidRPr="005921AE" w:rsidTr="00C20E45">
        <w:trPr>
          <w:trHeight w:val="20"/>
        </w:trPr>
        <w:tc>
          <w:tcPr>
            <w:tcW w:w="17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20"/>
                <w:szCs w:val="20"/>
              </w:rPr>
            </w:pPr>
            <w:r w:rsidRPr="005921AE">
              <w:rPr>
                <w:sz w:val="20"/>
                <w:szCs w:val="20"/>
              </w:rPr>
              <w:t>3</w:t>
            </w:r>
          </w:p>
        </w:tc>
        <w:tc>
          <w:tcPr>
            <w:tcW w:w="15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rPr>
                <w:sz w:val="20"/>
                <w:szCs w:val="20"/>
              </w:rPr>
            </w:pPr>
            <w:r w:rsidRPr="005921AE">
              <w:rPr>
                <w:sz w:val="20"/>
                <w:szCs w:val="20"/>
              </w:rPr>
              <w:t>Поступление сточных вод на КОС максимальное суточное, м³/</w:t>
            </w:r>
            <w:proofErr w:type="spellStart"/>
            <w:r w:rsidRPr="005921AE">
              <w:rPr>
                <w:sz w:val="20"/>
                <w:szCs w:val="20"/>
              </w:rPr>
              <w:t>сут</w:t>
            </w:r>
            <w:proofErr w:type="spellEnd"/>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3 948,1</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3 941,5</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3 910,3</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4 100,5</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4 246,4</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4 532,1</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4 755,6</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5 268,3</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5 970,3</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6 986,1</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B6061" w:rsidRPr="005921AE" w:rsidRDefault="008B6061" w:rsidP="005921AE">
            <w:pPr>
              <w:jc w:val="center"/>
              <w:rPr>
                <w:sz w:val="16"/>
                <w:szCs w:val="16"/>
              </w:rPr>
            </w:pPr>
            <w:r w:rsidRPr="005921AE">
              <w:rPr>
                <w:sz w:val="16"/>
                <w:szCs w:val="16"/>
              </w:rPr>
              <w:t>8 277,4</w:t>
            </w:r>
          </w:p>
        </w:tc>
      </w:tr>
    </w:tbl>
    <w:p w:rsidR="0041723A" w:rsidRPr="001A055B" w:rsidRDefault="00D666DA" w:rsidP="00D666DA">
      <w:pPr>
        <w:pStyle w:val="a7"/>
        <w:ind w:firstLine="0"/>
        <w:jc w:val="left"/>
        <w:rPr>
          <w:color w:val="FF0000"/>
        </w:rPr>
        <w:sectPr w:rsidR="0041723A" w:rsidRPr="001A055B" w:rsidSect="005B5BBD">
          <w:pgSz w:w="16838" w:h="11906" w:orient="landscape"/>
          <w:pgMar w:top="1701" w:right="1134" w:bottom="851" w:left="1134" w:header="567" w:footer="510" w:gutter="0"/>
          <w:pgBorders>
            <w:top w:val="single" w:sz="8" w:space="5" w:color="00B0F0"/>
            <w:bottom w:val="thinThickSmallGap" w:sz="24" w:space="1" w:color="00B0F0"/>
          </w:pgBorders>
          <w:cols w:space="720"/>
          <w:docGrid w:linePitch="326"/>
        </w:sectPr>
      </w:pPr>
      <w:r>
        <w:t xml:space="preserve">                </w:t>
      </w:r>
      <w:r w:rsidR="0041723A" w:rsidRPr="001A055B">
        <w:rPr>
          <w:color w:val="FF0000"/>
        </w:rPr>
        <w:t xml:space="preserve">При определении требуемой производительности КОС,  расположенных в п. Заостровье на территории муниципального образования «Зеленоградский городской округ» Калининградской области, помимо объемов, указанных в таблице выше, в перспективе следует дополнительно учитывать приток сточных вод со стороны морского терминала (максимальная заявленная нагрузка по холодному водоснабжению которого составляет 1857,34м³/ч, планируемый сроком ввода объекта в эксплуатацию – 2022гг.) и иных поступлений на ГНС </w:t>
      </w:r>
      <w:proofErr w:type="spellStart"/>
      <w:r w:rsidR="0041723A" w:rsidRPr="001A055B">
        <w:rPr>
          <w:color w:val="FF0000"/>
        </w:rPr>
        <w:t>г.Пионерского</w:t>
      </w:r>
      <w:proofErr w:type="spellEnd"/>
      <w:r w:rsidR="0041723A" w:rsidRPr="001A055B">
        <w:rPr>
          <w:color w:val="FF0000"/>
        </w:rPr>
        <w:t xml:space="preserve"> от других МО. Проектная производительность КОС, рассчитанная на прием сточных вод от МО «Пионерский городской округ», составляет 14 тыс. м</w:t>
      </w:r>
      <w:r w:rsidR="0041723A" w:rsidRPr="001A055B">
        <w:rPr>
          <w:color w:val="FF0000"/>
          <w:vertAlign w:val="superscript"/>
        </w:rPr>
        <w:t>3</w:t>
      </w:r>
      <w:r w:rsidR="0041723A" w:rsidRPr="001A055B">
        <w:rPr>
          <w:color w:val="FF0000"/>
        </w:rPr>
        <w:t>/</w:t>
      </w:r>
      <w:proofErr w:type="spellStart"/>
      <w:r w:rsidR="0041723A" w:rsidRPr="001A055B">
        <w:rPr>
          <w:color w:val="FF0000"/>
        </w:rPr>
        <w:t>сут</w:t>
      </w:r>
      <w:proofErr w:type="spellEnd"/>
      <w:r w:rsidR="0041723A" w:rsidRPr="001A055B">
        <w:rPr>
          <w:color w:val="FF0000"/>
        </w:rPr>
        <w:t>, но с учётом дополнительных нагрузок может составить 38 тыс. м</w:t>
      </w:r>
      <w:r w:rsidR="0041723A" w:rsidRPr="001A055B">
        <w:rPr>
          <w:color w:val="FF0000"/>
          <w:vertAlign w:val="superscript"/>
        </w:rPr>
        <w:t>3</w:t>
      </w:r>
      <w:r w:rsidR="0041723A" w:rsidRPr="001A055B">
        <w:rPr>
          <w:color w:val="FF0000"/>
        </w:rPr>
        <w:t>/</w:t>
      </w:r>
      <w:proofErr w:type="spellStart"/>
      <w:r w:rsidR="0041723A" w:rsidRPr="001A055B">
        <w:rPr>
          <w:color w:val="FF0000"/>
        </w:rPr>
        <w:t>сут</w:t>
      </w:r>
      <w:proofErr w:type="spellEnd"/>
      <w:r w:rsidR="0041723A" w:rsidRPr="001A055B">
        <w:rPr>
          <w:color w:val="FF0000"/>
        </w:rPr>
        <w:t xml:space="preserve">. В ходе проведённой глубокой модернизации КОС АО «ОКОС» в состоянии принять планируемый объём, но требуется увеличение пропускной способности напорного коллектора на участке ГНС </w:t>
      </w:r>
      <w:proofErr w:type="spellStart"/>
      <w:r w:rsidR="0041723A" w:rsidRPr="001A055B">
        <w:rPr>
          <w:color w:val="FF0000"/>
        </w:rPr>
        <w:t>г.Пионерский</w:t>
      </w:r>
      <w:proofErr w:type="spellEnd"/>
      <w:r w:rsidR="0041723A" w:rsidRPr="001A055B">
        <w:rPr>
          <w:color w:val="FF0000"/>
        </w:rPr>
        <w:t xml:space="preserve"> – КОС АО «ОКОС»</w:t>
      </w:r>
      <w:r w:rsidR="001A055B" w:rsidRPr="001A055B">
        <w:rPr>
          <w:color w:val="FF0000"/>
        </w:rPr>
        <w:t xml:space="preserve">. </w:t>
      </w:r>
    </w:p>
    <w:p w:rsidR="005F689D" w:rsidRPr="005921AE" w:rsidRDefault="005F689D" w:rsidP="005921AE">
      <w:pPr>
        <w:pStyle w:val="10"/>
      </w:pPr>
      <w:bookmarkStart w:id="62" w:name="_Toc77580673"/>
      <w:bookmarkStart w:id="63" w:name="_Toc77778889"/>
      <w:bookmarkStart w:id="64" w:name="_Toc90370943"/>
      <w:r w:rsidRPr="005921AE">
        <w:lastRenderedPageBreak/>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bookmarkEnd w:id="62"/>
      <w:bookmarkEnd w:id="63"/>
      <w:bookmarkEnd w:id="64"/>
    </w:p>
    <w:p w:rsidR="00524710" w:rsidRPr="005921AE" w:rsidRDefault="00524710" w:rsidP="005921AE">
      <w:pPr>
        <w:pStyle w:val="a6"/>
        <w:keepNext/>
        <w:keepLines/>
        <w:numPr>
          <w:ilvl w:val="0"/>
          <w:numId w:val="16"/>
        </w:numPr>
        <w:spacing w:before="240" w:after="120"/>
        <w:contextualSpacing w:val="0"/>
        <w:jc w:val="both"/>
        <w:outlineLvl w:val="1"/>
        <w:rPr>
          <w:rFonts w:eastAsiaTheme="minorHAnsi"/>
          <w:b/>
          <w:vanish/>
        </w:rPr>
      </w:pPr>
      <w:bookmarkStart w:id="65" w:name="_Toc90370944"/>
      <w:bookmarkStart w:id="66" w:name="_Toc77580674"/>
      <w:bookmarkStart w:id="67" w:name="_Toc77778890"/>
      <w:bookmarkEnd w:id="65"/>
    </w:p>
    <w:p w:rsidR="005F689D" w:rsidRPr="005921AE" w:rsidRDefault="005F689D" w:rsidP="005921AE">
      <w:pPr>
        <w:pStyle w:val="20"/>
      </w:pPr>
      <w:bookmarkStart w:id="68" w:name="_Toc90370945"/>
      <w:r w:rsidRPr="005921AE">
        <w:t>Основные направления, принципы, задачи и плановые значения показателей развития централизованной системы водоотведения</w:t>
      </w:r>
      <w:bookmarkEnd w:id="66"/>
      <w:bookmarkEnd w:id="67"/>
      <w:bookmarkEnd w:id="68"/>
    </w:p>
    <w:p w:rsidR="00F50DCB" w:rsidRPr="005921AE" w:rsidRDefault="00F50DCB" w:rsidP="005921AE">
      <w:pPr>
        <w:pStyle w:val="a7"/>
      </w:pPr>
      <w:r w:rsidRPr="005921AE">
        <w:t>В соответствии с пунктом 1 статьи 3 ФЗ РФ от 07.12.2011 № 416-ФЗ государственная политика в сфере водоснабжения и водоотведения направлена на достижение следующих целей:</w:t>
      </w:r>
    </w:p>
    <w:p w:rsidR="00F50DCB" w:rsidRPr="005921AE" w:rsidRDefault="00F50DCB" w:rsidP="005921AE">
      <w:pPr>
        <w:pStyle w:val="a7"/>
        <w:numPr>
          <w:ilvl w:val="0"/>
          <w:numId w:val="25"/>
        </w:numPr>
      </w:pPr>
      <w:r w:rsidRPr="005921AE">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F50DCB" w:rsidRPr="005921AE" w:rsidRDefault="00F50DCB" w:rsidP="005921AE">
      <w:pPr>
        <w:pStyle w:val="a7"/>
        <w:numPr>
          <w:ilvl w:val="0"/>
          <w:numId w:val="25"/>
        </w:numPr>
      </w:pPr>
      <w:r w:rsidRPr="005921AE">
        <w:t>Повышения энергетической эффективности путем экономного потребления воды;</w:t>
      </w:r>
    </w:p>
    <w:p w:rsidR="00F50DCB" w:rsidRPr="005921AE" w:rsidRDefault="00F50DCB" w:rsidP="005921AE">
      <w:pPr>
        <w:pStyle w:val="a7"/>
        <w:numPr>
          <w:ilvl w:val="0"/>
          <w:numId w:val="25"/>
        </w:numPr>
      </w:pPr>
      <w:r w:rsidRPr="005921AE">
        <w:t>Снижения негативного воздействия на водные объекты путем повышения качества очистки сточных вод;</w:t>
      </w:r>
    </w:p>
    <w:p w:rsidR="00F50DCB" w:rsidRPr="005921AE" w:rsidRDefault="00F50DCB" w:rsidP="005921AE">
      <w:pPr>
        <w:pStyle w:val="a7"/>
        <w:numPr>
          <w:ilvl w:val="0"/>
          <w:numId w:val="25"/>
        </w:numPr>
      </w:pPr>
      <w:r w:rsidRPr="005921AE">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F50DCB" w:rsidRPr="005921AE" w:rsidRDefault="00F50DCB" w:rsidP="005921AE">
      <w:pPr>
        <w:pStyle w:val="a7"/>
        <w:numPr>
          <w:ilvl w:val="0"/>
          <w:numId w:val="25"/>
        </w:numPr>
      </w:pPr>
      <w:r w:rsidRPr="005921AE">
        <w:t>Обеспечения развития ЦС ГВС, ХВС и ВО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F50DCB" w:rsidRPr="005921AE" w:rsidRDefault="00F50DCB" w:rsidP="005921AE">
      <w:pPr>
        <w:pStyle w:val="a7"/>
      </w:pPr>
      <w:r w:rsidRPr="005921AE">
        <w:t>В соответствии с пунктом 2 статьи 3 ФЗ РФ от 07.12.2011 № 416-ФЗ общими принципами государственной политики в сфере водоснабжения и водоотведения являются:</w:t>
      </w:r>
    </w:p>
    <w:p w:rsidR="00F50DCB" w:rsidRPr="005921AE" w:rsidRDefault="00F50DCB" w:rsidP="005921AE">
      <w:pPr>
        <w:pStyle w:val="a7"/>
        <w:numPr>
          <w:ilvl w:val="0"/>
          <w:numId w:val="26"/>
        </w:numPr>
      </w:pPr>
      <w:r w:rsidRPr="005921AE">
        <w:t>Приоритетность обеспечения населения питьевой водой, горячей водой и услугами по водоотведению;</w:t>
      </w:r>
    </w:p>
    <w:p w:rsidR="00F50DCB" w:rsidRPr="005921AE" w:rsidRDefault="00F50DCB" w:rsidP="005921AE">
      <w:pPr>
        <w:pStyle w:val="a7"/>
        <w:numPr>
          <w:ilvl w:val="0"/>
          <w:numId w:val="26"/>
        </w:numPr>
      </w:pPr>
      <w:r w:rsidRPr="005921AE">
        <w:t>Создание условий для привлечения инвестиций в сферу водоснабжения и водоотведения, обеспечение гарантий возврата частных инвестиций;</w:t>
      </w:r>
    </w:p>
    <w:p w:rsidR="00F50DCB" w:rsidRPr="005921AE" w:rsidRDefault="00F50DCB" w:rsidP="005921AE">
      <w:pPr>
        <w:pStyle w:val="a7"/>
        <w:numPr>
          <w:ilvl w:val="0"/>
          <w:numId w:val="26"/>
        </w:numPr>
      </w:pPr>
      <w:r w:rsidRPr="005921AE">
        <w:t>Обеспечение технологического и организационного единства и целостности ЦС ГВС, ХВС и (или) ВО;</w:t>
      </w:r>
    </w:p>
    <w:p w:rsidR="00F50DCB" w:rsidRPr="005921AE" w:rsidRDefault="00F50DCB" w:rsidP="005921AE">
      <w:pPr>
        <w:pStyle w:val="a7"/>
        <w:numPr>
          <w:ilvl w:val="0"/>
          <w:numId w:val="26"/>
        </w:numPr>
      </w:pPr>
      <w:r w:rsidRPr="005921AE">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F50DCB" w:rsidRPr="005921AE" w:rsidRDefault="00F50DCB" w:rsidP="005921AE">
      <w:pPr>
        <w:pStyle w:val="a7"/>
        <w:numPr>
          <w:ilvl w:val="0"/>
          <w:numId w:val="26"/>
        </w:numPr>
      </w:pPr>
      <w:r w:rsidRPr="005921AE">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F50DCB" w:rsidRPr="005921AE" w:rsidRDefault="00F50DCB" w:rsidP="005921AE">
      <w:pPr>
        <w:pStyle w:val="a7"/>
        <w:numPr>
          <w:ilvl w:val="0"/>
          <w:numId w:val="26"/>
        </w:numPr>
      </w:pPr>
      <w:r w:rsidRPr="005921AE">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F50DCB" w:rsidRPr="005921AE" w:rsidRDefault="00F50DCB" w:rsidP="005921AE">
      <w:pPr>
        <w:pStyle w:val="a7"/>
        <w:numPr>
          <w:ilvl w:val="0"/>
          <w:numId w:val="26"/>
        </w:numPr>
      </w:pPr>
      <w:r w:rsidRPr="005921AE">
        <w:lastRenderedPageBreak/>
        <w:t>Обеспечение равных условий доступа абонентов к сфере водоснабжения и водоотведения;</w:t>
      </w:r>
    </w:p>
    <w:p w:rsidR="00F50DCB" w:rsidRPr="005921AE" w:rsidRDefault="00F50DCB" w:rsidP="005921AE">
      <w:pPr>
        <w:pStyle w:val="a7"/>
        <w:numPr>
          <w:ilvl w:val="0"/>
          <w:numId w:val="26"/>
        </w:numPr>
      </w:pPr>
      <w:r w:rsidRPr="005921AE">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F50DCB" w:rsidRPr="005921AE" w:rsidRDefault="00F50DCB" w:rsidP="005921AE">
      <w:pPr>
        <w:pStyle w:val="a7"/>
      </w:pPr>
      <w:r w:rsidRPr="005921AE">
        <w:t>Исходя из обозначенных целей и принципов государственной политики в сфере водоснабжения и водоотведения в рамках настоящей работы сформированы следующие основные цели развития ЦС ВО МО «Пионерский городской округ»:</w:t>
      </w:r>
    </w:p>
    <w:p w:rsidR="001F0FF4" w:rsidRPr="005921AE" w:rsidRDefault="001F0FF4" w:rsidP="005921AE">
      <w:pPr>
        <w:pStyle w:val="a7"/>
        <w:numPr>
          <w:ilvl w:val="0"/>
          <w:numId w:val="27"/>
        </w:numPr>
      </w:pPr>
      <w:r w:rsidRPr="005921AE">
        <w:t>Обеспечение требуемого качества очистки всего объема поступающих сточных вод (применительно к ливневым системам водоотведения);</w:t>
      </w:r>
    </w:p>
    <w:p w:rsidR="00F50DCB" w:rsidRPr="005921AE" w:rsidRDefault="00F50DCB" w:rsidP="005921AE">
      <w:pPr>
        <w:pStyle w:val="a7"/>
        <w:numPr>
          <w:ilvl w:val="0"/>
          <w:numId w:val="27"/>
        </w:numPr>
      </w:pPr>
      <w:r w:rsidRPr="005921AE">
        <w:t>Повышение надежности и энергоэффективности процессов приема, транспортировки и очистки сточных вод;</w:t>
      </w:r>
    </w:p>
    <w:p w:rsidR="005812B4" w:rsidRPr="005921AE" w:rsidRDefault="00F50DCB" w:rsidP="005921AE">
      <w:pPr>
        <w:pStyle w:val="a7"/>
        <w:numPr>
          <w:ilvl w:val="0"/>
          <w:numId w:val="27"/>
        </w:numPr>
      </w:pPr>
      <w:r w:rsidRPr="005921AE">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r w:rsidR="005812B4" w:rsidRPr="005921AE">
        <w:t>;</w:t>
      </w:r>
    </w:p>
    <w:p w:rsidR="006114A1" w:rsidRPr="005921AE" w:rsidRDefault="005812B4" w:rsidP="005921AE">
      <w:pPr>
        <w:pStyle w:val="a7"/>
        <w:numPr>
          <w:ilvl w:val="0"/>
          <w:numId w:val="27"/>
        </w:numPr>
      </w:pPr>
      <w:r w:rsidRPr="005921AE">
        <w:t>Увеличение доли населения, имеющего доступ к централизованному водоотведению, включая развитие централизованного водоотведения на территориях, где население пользуется выгребными ямами и накопителями сточных вод</w:t>
      </w:r>
      <w:r w:rsidR="006114A1" w:rsidRPr="005921AE">
        <w:t>;</w:t>
      </w:r>
    </w:p>
    <w:p w:rsidR="00F50DCB" w:rsidRPr="005921AE" w:rsidRDefault="006114A1" w:rsidP="005921AE">
      <w:pPr>
        <w:pStyle w:val="a7"/>
        <w:numPr>
          <w:ilvl w:val="0"/>
          <w:numId w:val="27"/>
        </w:numPr>
      </w:pPr>
      <w:r w:rsidRPr="005921AE">
        <w:t>Бесперебойное обеспечение услугами водоотведения абонентов.</w:t>
      </w:r>
    </w:p>
    <w:p w:rsidR="00F50DCB" w:rsidRPr="005921AE" w:rsidRDefault="00F50DCB" w:rsidP="005921AE">
      <w:pPr>
        <w:pStyle w:val="a7"/>
      </w:pPr>
      <w:r w:rsidRPr="005921AE">
        <w:t>Для достижения указанных целей развития централизованных систем водоотведения МО «Пионерский городской округ» разработан перечень мероприятий по строительству реконструкции и модернизации объектов ЦС ВО (см. подраздел 4.2).</w:t>
      </w:r>
    </w:p>
    <w:p w:rsidR="00F50DCB" w:rsidRPr="005921AE" w:rsidRDefault="00F50DCB" w:rsidP="005921AE">
      <w:pPr>
        <w:pStyle w:val="a7"/>
      </w:pPr>
      <w:r w:rsidRPr="005921AE">
        <w:t xml:space="preserve"> 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w:t>
      </w:r>
      <w:proofErr w:type="spellStart"/>
      <w:r w:rsidRPr="005921AE">
        <w:t>пр</w:t>
      </w:r>
      <w:proofErr w:type="spellEnd"/>
      <w:r w:rsidRPr="005921AE">
        <w:t xml:space="preserve">, к показателям развития ЦС ГВС, ХВС и ВО относятся: </w:t>
      </w:r>
    </w:p>
    <w:p w:rsidR="00F50DCB" w:rsidRPr="005921AE" w:rsidRDefault="00F50DCB" w:rsidP="005921AE">
      <w:pPr>
        <w:pStyle w:val="a7"/>
        <w:numPr>
          <w:ilvl w:val="0"/>
          <w:numId w:val="28"/>
        </w:numPr>
      </w:pPr>
      <w:r w:rsidRPr="005921AE">
        <w:t>Показатели качества воды (в отношении питьевой воды и горячей воды);</w:t>
      </w:r>
    </w:p>
    <w:p w:rsidR="00F50DCB" w:rsidRPr="005921AE" w:rsidRDefault="00F50DCB" w:rsidP="005921AE">
      <w:pPr>
        <w:pStyle w:val="a7"/>
        <w:numPr>
          <w:ilvl w:val="0"/>
          <w:numId w:val="28"/>
        </w:numPr>
      </w:pPr>
      <w:r w:rsidRPr="005921AE">
        <w:t>Показатели надежности и бесперебойности водоснабжения и водоотведения;</w:t>
      </w:r>
    </w:p>
    <w:p w:rsidR="00F50DCB" w:rsidRPr="005921AE" w:rsidRDefault="00F50DCB" w:rsidP="005921AE">
      <w:pPr>
        <w:pStyle w:val="a7"/>
        <w:numPr>
          <w:ilvl w:val="0"/>
          <w:numId w:val="28"/>
        </w:numPr>
      </w:pPr>
      <w:r w:rsidRPr="005921AE">
        <w:t>Показатели очистки сточных вод;</w:t>
      </w:r>
    </w:p>
    <w:p w:rsidR="00F50DCB" w:rsidRPr="005921AE" w:rsidRDefault="00F50DCB" w:rsidP="005921AE">
      <w:pPr>
        <w:pStyle w:val="a7"/>
        <w:numPr>
          <w:ilvl w:val="0"/>
          <w:numId w:val="28"/>
        </w:numPr>
      </w:pPr>
      <w:r w:rsidRPr="005921AE">
        <w:t>Показатели эффективности использования ресурсов, в том числе уровень потерь воды (тепловой энергии в составе горячей воды).</w:t>
      </w:r>
    </w:p>
    <w:p w:rsidR="00F50DCB" w:rsidRPr="005921AE" w:rsidRDefault="00F50DCB" w:rsidP="005921AE">
      <w:pPr>
        <w:pStyle w:val="a7"/>
      </w:pPr>
      <w:r w:rsidRPr="005921AE">
        <w:t>Применительно к ЦС ВО МО «Пионерский городской округ» данные показатели рассмотрены в разделе 7.</w:t>
      </w:r>
    </w:p>
    <w:p w:rsidR="005F689D" w:rsidRPr="005921AE" w:rsidRDefault="005F689D" w:rsidP="005921AE">
      <w:pPr>
        <w:pStyle w:val="20"/>
      </w:pPr>
      <w:bookmarkStart w:id="69" w:name="_Toc77580675"/>
      <w:bookmarkStart w:id="70" w:name="_Toc77778891"/>
      <w:bookmarkStart w:id="71" w:name="_Toc90370946"/>
      <w:r w:rsidRPr="005921AE">
        <w:lastRenderedPageBreak/>
        <w:t>Перечень основных мероприятий по реализации схем водоотведения с разбивкой по годам, включая технические обоснования этих мероприятий</w:t>
      </w:r>
      <w:bookmarkEnd w:id="69"/>
      <w:bookmarkEnd w:id="70"/>
      <w:bookmarkEnd w:id="71"/>
    </w:p>
    <w:p w:rsidR="00F50DCB" w:rsidRPr="005921AE" w:rsidRDefault="00F50DCB" w:rsidP="005921AE">
      <w:pPr>
        <w:pStyle w:val="a7"/>
      </w:pPr>
      <w:r w:rsidRPr="005921AE">
        <w:t xml:space="preserve">Перечень основных мероприятий по развитию централизованного водоотведения на территории МО «Пионерский городской округ» с разбивкой по годам, с указанием технических обоснований и основных параметров по мероприятиям по Единой ТЗ ВО МО «Пионерский городской округ» приведен в таблице </w:t>
      </w:r>
      <w:r w:rsidR="00516493" w:rsidRPr="005921AE">
        <w:t>4</w:t>
      </w:r>
      <w:r w:rsidRPr="005921AE">
        <w:t>.</w:t>
      </w:r>
      <w:r w:rsidR="00516493" w:rsidRPr="005921AE">
        <w:t>2</w:t>
      </w:r>
      <w:r w:rsidRPr="005921AE">
        <w:t>.1.</w:t>
      </w:r>
    </w:p>
    <w:p w:rsidR="00F50DCB" w:rsidRPr="005921AE" w:rsidRDefault="00F50DCB" w:rsidP="005921AE">
      <w:pPr>
        <w:pStyle w:val="a7"/>
        <w:sectPr w:rsidR="00F50DCB" w:rsidRPr="005921AE" w:rsidSect="005B5BBD">
          <w:pgSz w:w="11906" w:h="16838"/>
          <w:pgMar w:top="1134" w:right="851" w:bottom="1134" w:left="1701" w:header="567" w:footer="510" w:gutter="0"/>
          <w:pgBorders>
            <w:top w:val="single" w:sz="8" w:space="5" w:color="00B0F0"/>
            <w:bottom w:val="thinThickSmallGap" w:sz="24" w:space="1" w:color="00B0F0"/>
          </w:pgBorders>
          <w:cols w:space="720"/>
          <w:docGrid w:linePitch="326"/>
        </w:sectPr>
      </w:pPr>
    </w:p>
    <w:p w:rsidR="006F5EC2" w:rsidRPr="005921AE" w:rsidRDefault="006F5EC2" w:rsidP="005921AE">
      <w:pPr>
        <w:pStyle w:val="ad"/>
      </w:pPr>
      <w:r w:rsidRPr="005921AE">
        <w:lastRenderedPageBreak/>
        <w:t xml:space="preserve">Таблица </w:t>
      </w:r>
      <w:r w:rsidR="00F671A4" w:rsidRPr="005921AE">
        <w:fldChar w:fldCharType="begin"/>
      </w:r>
      <w:r w:rsidR="00C9004A" w:rsidRPr="005921AE">
        <w:instrText xml:space="preserve"> STYLEREF 2 \s </w:instrText>
      </w:r>
      <w:r w:rsidR="00F671A4" w:rsidRPr="005921AE">
        <w:fldChar w:fldCharType="separate"/>
      </w:r>
      <w:r w:rsidR="00BE662D">
        <w:rPr>
          <w:noProof/>
        </w:rPr>
        <w:t>4.2</w:t>
      </w:r>
      <w:r w:rsidR="00F671A4" w:rsidRPr="005921AE">
        <w:rPr>
          <w:noProof/>
        </w:rPr>
        <w:fldChar w:fldCharType="end"/>
      </w:r>
      <w:r w:rsidRPr="005921AE">
        <w:t>.</w:t>
      </w:r>
      <w:r w:rsidR="00F671A4" w:rsidRPr="005921AE">
        <w:fldChar w:fldCharType="begin"/>
      </w:r>
      <w:r w:rsidR="00C9004A" w:rsidRPr="005921AE">
        <w:instrText xml:space="preserve"> SEQ Таблица \* ARABIC \s 2 </w:instrText>
      </w:r>
      <w:r w:rsidR="00F671A4" w:rsidRPr="005921AE">
        <w:fldChar w:fldCharType="separate"/>
      </w:r>
      <w:r w:rsidR="00BE662D">
        <w:rPr>
          <w:noProof/>
        </w:rPr>
        <w:t>1</w:t>
      </w:r>
      <w:r w:rsidR="00F671A4" w:rsidRPr="005921AE">
        <w:rPr>
          <w:noProof/>
        </w:rPr>
        <w:fldChar w:fldCharType="end"/>
      </w:r>
      <w:r w:rsidRPr="005921AE">
        <w:t xml:space="preserve"> – Перечень основных мероприятий по развитию централизованного водоотведения на территории МО «Пионерский городской округ» с разбивкой по годам, с указанием технических обоснований и основных параметров</w:t>
      </w:r>
    </w:p>
    <w:tbl>
      <w:tblPr>
        <w:tblW w:w="5000" w:type="pct"/>
        <w:tblLook w:val="04A0" w:firstRow="1" w:lastRow="0" w:firstColumn="1" w:lastColumn="0" w:noHBand="0" w:noVBand="1"/>
      </w:tblPr>
      <w:tblGrid>
        <w:gridCol w:w="567"/>
        <w:gridCol w:w="5409"/>
        <w:gridCol w:w="849"/>
        <w:gridCol w:w="781"/>
        <w:gridCol w:w="757"/>
        <w:gridCol w:w="701"/>
        <w:gridCol w:w="4199"/>
        <w:gridCol w:w="810"/>
        <w:gridCol w:w="713"/>
      </w:tblGrid>
      <w:tr w:rsidR="005921AE" w:rsidRPr="005921AE" w:rsidTr="009D0F2B">
        <w:trPr>
          <w:trHeight w:val="20"/>
          <w:tblHeader/>
        </w:trPr>
        <w:tc>
          <w:tcPr>
            <w:tcW w:w="192"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 xml:space="preserve">№ </w:t>
            </w:r>
            <w:proofErr w:type="spellStart"/>
            <w:r w:rsidRPr="005921AE">
              <w:rPr>
                <w:b/>
                <w:bCs/>
                <w:sz w:val="16"/>
                <w:szCs w:val="16"/>
              </w:rPr>
              <w:t>п.п</w:t>
            </w:r>
            <w:proofErr w:type="spellEnd"/>
            <w:r w:rsidRPr="005921AE">
              <w:rPr>
                <w:b/>
                <w:bCs/>
                <w:sz w:val="16"/>
                <w:szCs w:val="16"/>
              </w:rPr>
              <w:t>.</w:t>
            </w:r>
          </w:p>
        </w:tc>
        <w:tc>
          <w:tcPr>
            <w:tcW w:w="1829"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Наименование мероприятия</w:t>
            </w:r>
          </w:p>
        </w:tc>
        <w:tc>
          <w:tcPr>
            <w:tcW w:w="1044"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Основные технические характеристики мероприятия</w:t>
            </w:r>
          </w:p>
        </w:tc>
        <w:tc>
          <w:tcPr>
            <w:tcW w:w="142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Техническое обоснование</w:t>
            </w:r>
          </w:p>
        </w:tc>
        <w:tc>
          <w:tcPr>
            <w:tcW w:w="515"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Период реализации, гг.</w:t>
            </w:r>
          </w:p>
        </w:tc>
      </w:tr>
      <w:tr w:rsidR="005921AE" w:rsidRPr="005921AE" w:rsidTr="009D0F2B">
        <w:trPr>
          <w:trHeight w:val="20"/>
          <w:tblHeader/>
        </w:trPr>
        <w:tc>
          <w:tcPr>
            <w:tcW w:w="192"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182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551"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Канализационные сети</w:t>
            </w:r>
          </w:p>
        </w:tc>
        <w:tc>
          <w:tcPr>
            <w:tcW w:w="493"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Прочие объекты</w:t>
            </w:r>
          </w:p>
        </w:tc>
        <w:tc>
          <w:tcPr>
            <w:tcW w:w="142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74"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Начало</w:t>
            </w:r>
          </w:p>
        </w:tc>
        <w:tc>
          <w:tcPr>
            <w:tcW w:w="241"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Конец</w:t>
            </w:r>
          </w:p>
        </w:tc>
      </w:tr>
      <w:tr w:rsidR="005921AE" w:rsidRPr="005921AE" w:rsidTr="009D0F2B">
        <w:trPr>
          <w:trHeight w:val="20"/>
          <w:tblHeader/>
        </w:trPr>
        <w:tc>
          <w:tcPr>
            <w:tcW w:w="192"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182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87" w:type="pct"/>
            <w:tcBorders>
              <w:top w:val="nil"/>
              <w:left w:val="nil"/>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L, м</w:t>
            </w:r>
          </w:p>
        </w:tc>
        <w:tc>
          <w:tcPr>
            <w:tcW w:w="264" w:type="pct"/>
            <w:tcBorders>
              <w:top w:val="nil"/>
              <w:left w:val="nil"/>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D, мм</w:t>
            </w:r>
          </w:p>
        </w:tc>
        <w:tc>
          <w:tcPr>
            <w:tcW w:w="256" w:type="pct"/>
            <w:tcBorders>
              <w:top w:val="nil"/>
              <w:left w:val="nil"/>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КОС, м³/</w:t>
            </w:r>
            <w:proofErr w:type="spellStart"/>
            <w:r w:rsidRPr="005921AE">
              <w:rPr>
                <w:b/>
                <w:bCs/>
                <w:sz w:val="16"/>
                <w:szCs w:val="16"/>
              </w:rPr>
              <w:t>сут</w:t>
            </w:r>
            <w:proofErr w:type="spellEnd"/>
          </w:p>
        </w:tc>
        <w:tc>
          <w:tcPr>
            <w:tcW w:w="237" w:type="pct"/>
            <w:tcBorders>
              <w:top w:val="nil"/>
              <w:left w:val="nil"/>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КНС, м³/ч</w:t>
            </w:r>
          </w:p>
        </w:tc>
        <w:tc>
          <w:tcPr>
            <w:tcW w:w="142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74"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41"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1</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Мероприятия на объектах хозяйственно-бытовой канализации</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2021</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2029</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1.1</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505180" w:rsidP="005921AE">
            <w:pPr>
              <w:jc w:val="center"/>
              <w:rPr>
                <w:sz w:val="16"/>
                <w:szCs w:val="16"/>
              </w:rPr>
            </w:pPr>
            <w:proofErr w:type="gramStart"/>
            <w:r w:rsidRPr="005921AE">
              <w:rPr>
                <w:sz w:val="16"/>
                <w:szCs w:val="16"/>
              </w:rPr>
              <w:t xml:space="preserve">Строительство сетей водоотведения в пос. Рыбное и ул. Рабочая  (ул. Западная, ул. Береговая, ул. </w:t>
            </w:r>
            <w:proofErr w:type="spellStart"/>
            <w:r w:rsidRPr="005921AE">
              <w:rPr>
                <w:sz w:val="16"/>
                <w:szCs w:val="16"/>
              </w:rPr>
              <w:t>Новоставского</w:t>
            </w:r>
            <w:proofErr w:type="spellEnd"/>
            <w:r w:rsidRPr="005921AE">
              <w:rPr>
                <w:sz w:val="16"/>
                <w:szCs w:val="16"/>
              </w:rPr>
              <w:t>) в г. Пионерский Калининградской области, в т.ч.:</w:t>
            </w:r>
            <w:proofErr w:type="gramEnd"/>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7227</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160-250</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r w:rsidR="001B0F17" w:rsidRPr="005921AE">
              <w:rPr>
                <w:sz w:val="16"/>
                <w:szCs w:val="16"/>
              </w:rPr>
              <w:t>.</w:t>
            </w:r>
          </w:p>
          <w:p w:rsidR="001B0F17" w:rsidRPr="005921AE" w:rsidRDefault="001B0F17" w:rsidP="005921AE">
            <w:pPr>
              <w:jc w:val="center"/>
              <w:rPr>
                <w:sz w:val="16"/>
                <w:szCs w:val="16"/>
              </w:rPr>
            </w:pPr>
            <w:r w:rsidRPr="005921AE">
              <w:rPr>
                <w:sz w:val="16"/>
                <w:szCs w:val="16"/>
              </w:rPr>
              <w:t>Увеличение доли населения, имеющего доступ к централизованному водоотведению, включая развитие централизованного водоотведения на территориях, где население пользуется выгребными ямами и накопителями сточных вод</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2021</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2024</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1.1.1</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505180" w:rsidP="005921AE">
            <w:pPr>
              <w:jc w:val="center"/>
              <w:rPr>
                <w:sz w:val="16"/>
                <w:szCs w:val="16"/>
              </w:rPr>
            </w:pPr>
            <w:r w:rsidRPr="005921AE">
              <w:rPr>
                <w:sz w:val="16"/>
                <w:szCs w:val="16"/>
              </w:rPr>
              <w:t xml:space="preserve">Разработка проектной и рабочей документации на строительство сетей водоотведения в пос. Рыбное и ул. Рабочая  (ул. Западная, ул. Береговая, ул. </w:t>
            </w:r>
            <w:proofErr w:type="spellStart"/>
            <w:r w:rsidRPr="005921AE">
              <w:rPr>
                <w:sz w:val="16"/>
                <w:szCs w:val="16"/>
              </w:rPr>
              <w:t>Новоставского</w:t>
            </w:r>
            <w:proofErr w:type="spellEnd"/>
            <w:r w:rsidRPr="005921AE">
              <w:rPr>
                <w:sz w:val="16"/>
                <w:szCs w:val="16"/>
              </w:rPr>
              <w:t xml:space="preserve">) в г. </w:t>
            </w:r>
            <w:proofErr w:type="gramStart"/>
            <w:r w:rsidRPr="005921AE">
              <w:rPr>
                <w:sz w:val="16"/>
                <w:szCs w:val="16"/>
              </w:rPr>
              <w:t>Пионерский</w:t>
            </w:r>
            <w:proofErr w:type="gramEnd"/>
            <w:r w:rsidRPr="005921AE">
              <w:rPr>
                <w:sz w:val="16"/>
                <w:szCs w:val="16"/>
              </w:rPr>
              <w:t xml:space="preserve"> Калининградской области</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7227</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160-250</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2021</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2021</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1.1.2</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505180" w:rsidP="005921AE">
            <w:pPr>
              <w:jc w:val="center"/>
              <w:rPr>
                <w:sz w:val="16"/>
                <w:szCs w:val="16"/>
              </w:rPr>
            </w:pPr>
            <w:r w:rsidRPr="005921AE">
              <w:rPr>
                <w:sz w:val="16"/>
                <w:szCs w:val="16"/>
              </w:rPr>
              <w:t xml:space="preserve">Строительство сетей бытовой канализации по объекту «Строительство сетей водоотведения в пос. Рыбное и ул. Рабочая (ул. Западная, ул. Береговая, ул. </w:t>
            </w:r>
            <w:proofErr w:type="spellStart"/>
            <w:r w:rsidRPr="005921AE">
              <w:rPr>
                <w:sz w:val="16"/>
                <w:szCs w:val="16"/>
              </w:rPr>
              <w:t>Новоставского</w:t>
            </w:r>
            <w:proofErr w:type="spellEnd"/>
            <w:r w:rsidRPr="005921AE">
              <w:rPr>
                <w:sz w:val="16"/>
                <w:szCs w:val="16"/>
              </w:rPr>
              <w:t>) в г. Пионерский Калининградской области»</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7227</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160-250</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2024</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2024</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1.2</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proofErr w:type="gramStart"/>
            <w:r w:rsidRPr="005921AE">
              <w:rPr>
                <w:sz w:val="16"/>
                <w:szCs w:val="16"/>
              </w:rPr>
              <w:t>Строительство сетей бытовой канализации по объекту "Строительство участка сети водоотведения в районе ул. Рабочая (ул. Яблочная, ул. Парусная),  с/м "Пограничное",  с/м "Степное" ул. Калининградское шоссе  в г. Пионерский Калининградской области"</w:t>
            </w:r>
            <w:proofErr w:type="gramEnd"/>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3903,8</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160-200</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2024</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2024</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1.3</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Строительство участка сети водоотведения в районе ул. Степная в г. Пионерский Калининградской области, в т.ч.:</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4113,8</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75-315</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2021</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2023</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1.3.1</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Разработка проектной и рабочей документации на строительство участка сети водоотведения в районе ул. Степная в г. Пионерский Калининградской области</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4113,8</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75-315</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2021</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2021</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1.3.2</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Строительство участка сети водоотведения в районе ул. Степная в г. Пионерский Калининградской области</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4113,8</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75-315</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2022</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2023</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1.4</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Строительство КНС в п. Рыбное</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160</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2021</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2022</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1.5</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Строительство КНС по ул. Степная</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12</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2022</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2023</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1.6</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Строительство КНС по ул. Комсомольская - пер. Советский</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25</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2023</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2024</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1.7</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Строительство КНС по ул. Портовая</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5</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2021</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2021</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1.8</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Строительство КНС в пос. Рыбное (пляжная инфраструктура)</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5</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2021</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2022</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1.9</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Строительство КНС по ул. Рабочая (пляжная инфраструктура)</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5</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2021</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2022</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1.10</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Реконструкция с увеличением мощности КНС-2 по ул. Пионерская</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36</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Повышение надежности и энергоэффективности процессов приема, транспортировки и очистки сточных вод</w:t>
            </w:r>
            <w:r w:rsidR="001B0F17" w:rsidRPr="005921AE">
              <w:rPr>
                <w:sz w:val="16"/>
                <w:szCs w:val="16"/>
              </w:rPr>
              <w:t>.</w:t>
            </w:r>
          </w:p>
          <w:p w:rsidR="001B0F17" w:rsidRPr="005921AE" w:rsidRDefault="001B0F17" w:rsidP="005921AE">
            <w:pPr>
              <w:jc w:val="center"/>
              <w:rPr>
                <w:sz w:val="16"/>
                <w:szCs w:val="16"/>
              </w:rPr>
            </w:pPr>
            <w:r w:rsidRPr="005921AE">
              <w:rPr>
                <w:sz w:val="16"/>
                <w:szCs w:val="16"/>
              </w:rPr>
              <w:t>Бесперебойное обеспечение услугами водоотведения абонентов</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2022</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2022</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1.11</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 xml:space="preserve">Строительство </w:t>
            </w:r>
            <w:r w:rsidR="00505180" w:rsidRPr="005921AE">
              <w:rPr>
                <w:sz w:val="16"/>
                <w:szCs w:val="16"/>
              </w:rPr>
              <w:t>участка напорного трубопровода</w:t>
            </w:r>
            <w:r w:rsidR="00CF0D94" w:rsidRPr="005921AE">
              <w:rPr>
                <w:sz w:val="16"/>
                <w:szCs w:val="16"/>
              </w:rPr>
              <w:t xml:space="preserve"> в две нитки</w:t>
            </w:r>
            <w:r w:rsidR="00505180" w:rsidRPr="005921AE">
              <w:rPr>
                <w:sz w:val="16"/>
                <w:szCs w:val="16"/>
              </w:rPr>
              <w:t xml:space="preserve"> для </w:t>
            </w:r>
            <w:r w:rsidR="00505180" w:rsidRPr="005921AE">
              <w:rPr>
                <w:sz w:val="16"/>
                <w:szCs w:val="16"/>
              </w:rPr>
              <w:lastRenderedPageBreak/>
              <w:t xml:space="preserve">переключения напорных трубопроводов </w:t>
            </w:r>
            <w:r w:rsidRPr="005921AE">
              <w:rPr>
                <w:sz w:val="16"/>
                <w:szCs w:val="16"/>
              </w:rPr>
              <w:t xml:space="preserve">от КНС-1 по ул. Гагарина </w:t>
            </w:r>
            <w:r w:rsidR="00505180" w:rsidRPr="005921AE">
              <w:rPr>
                <w:sz w:val="16"/>
                <w:szCs w:val="16"/>
              </w:rPr>
              <w:t>в</w:t>
            </w:r>
            <w:r w:rsidRPr="005921AE">
              <w:rPr>
                <w:sz w:val="16"/>
                <w:szCs w:val="16"/>
              </w:rPr>
              <w:t xml:space="preserve"> напорн</w:t>
            </w:r>
            <w:r w:rsidR="00505180" w:rsidRPr="005921AE">
              <w:rPr>
                <w:sz w:val="16"/>
                <w:szCs w:val="16"/>
              </w:rPr>
              <w:t>ый</w:t>
            </w:r>
            <w:r w:rsidRPr="005921AE">
              <w:rPr>
                <w:sz w:val="16"/>
                <w:szCs w:val="16"/>
              </w:rPr>
              <w:t xml:space="preserve"> коллектор АО "ОКОС" </w:t>
            </w:r>
            <w:r w:rsidR="00CF0D94" w:rsidRPr="005921AE">
              <w:rPr>
                <w:sz w:val="16"/>
                <w:szCs w:val="16"/>
              </w:rPr>
              <w:t>в месте их параллельной прокладки (южнее ул. Комсомольской)</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505180" w:rsidP="005921AE">
            <w:pPr>
              <w:jc w:val="center"/>
              <w:rPr>
                <w:sz w:val="16"/>
                <w:szCs w:val="16"/>
              </w:rPr>
            </w:pPr>
            <w:r w:rsidRPr="005921AE">
              <w:rPr>
                <w:sz w:val="16"/>
                <w:szCs w:val="16"/>
              </w:rPr>
              <w:lastRenderedPageBreak/>
              <w:t>2х15</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505180" w:rsidP="005921AE">
            <w:pPr>
              <w:jc w:val="center"/>
              <w:rPr>
                <w:sz w:val="16"/>
                <w:szCs w:val="16"/>
              </w:rPr>
            </w:pPr>
            <w:r w:rsidRPr="005921AE">
              <w:rPr>
                <w:sz w:val="16"/>
                <w:szCs w:val="16"/>
              </w:rPr>
              <w:t>2х</w:t>
            </w:r>
            <w:r w:rsidR="006F5EC2" w:rsidRPr="005921AE">
              <w:rPr>
                <w:sz w:val="16"/>
                <w:szCs w:val="16"/>
              </w:rPr>
              <w:t>400</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2022</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2023</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lastRenderedPageBreak/>
              <w:t>1.12</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 xml:space="preserve">Строительство сетей водоотведения по ул. </w:t>
            </w:r>
            <w:proofErr w:type="spellStart"/>
            <w:r w:rsidRPr="005921AE">
              <w:rPr>
                <w:sz w:val="16"/>
                <w:szCs w:val="16"/>
              </w:rPr>
              <w:t>Шаманова</w:t>
            </w:r>
            <w:proofErr w:type="spellEnd"/>
            <w:r w:rsidRPr="005921AE">
              <w:rPr>
                <w:sz w:val="16"/>
                <w:szCs w:val="16"/>
              </w:rPr>
              <w:t>, ул. Комсомольская</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800</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600</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1F0FF4" w:rsidRPr="005921AE" w:rsidRDefault="001F0FF4" w:rsidP="005921AE">
            <w:pPr>
              <w:jc w:val="center"/>
              <w:rPr>
                <w:sz w:val="16"/>
                <w:szCs w:val="16"/>
              </w:rPr>
            </w:pPr>
            <w:r w:rsidRPr="005921AE">
              <w:rPr>
                <w:sz w:val="16"/>
                <w:szCs w:val="16"/>
              </w:rPr>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p w:rsidR="006F5EC2" w:rsidRPr="005921AE" w:rsidRDefault="001F0FF4" w:rsidP="005921AE">
            <w:pPr>
              <w:jc w:val="center"/>
              <w:rPr>
                <w:sz w:val="16"/>
                <w:szCs w:val="16"/>
              </w:rPr>
            </w:pPr>
            <w:r w:rsidRPr="005921AE">
              <w:rPr>
                <w:sz w:val="16"/>
                <w:szCs w:val="16"/>
              </w:rPr>
              <w:t>Увеличение доли населения, имеющего доступ к централизованному водоотведению, включая развитие централизованного водоотведения на территориях, где население пользуется выгребными ямами и накопителями сточных вод</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CF0D94" w:rsidP="005921AE">
            <w:pPr>
              <w:jc w:val="center"/>
              <w:rPr>
                <w:sz w:val="16"/>
                <w:szCs w:val="16"/>
              </w:rPr>
            </w:pPr>
            <w:r w:rsidRPr="005921AE">
              <w:rPr>
                <w:sz w:val="16"/>
                <w:szCs w:val="16"/>
              </w:rPr>
              <w:t>2023</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w:t>
            </w:r>
            <w:r w:rsidR="00CF0D94" w:rsidRPr="005921AE">
              <w:rPr>
                <w:sz w:val="16"/>
                <w:szCs w:val="16"/>
              </w:rPr>
              <w:t>5</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1.13</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Реконструкция сетей водоотведения (довоенной прокладки) по ул. Советская, ул. Донская, ул. Железнодорожная, ул. Дачная, ул. Парковая, ул. Стрелецкого</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4750</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rFonts w:ascii="Calibri" w:hAnsi="Calibri"/>
                <w:sz w:val="16"/>
                <w:szCs w:val="16"/>
              </w:rPr>
              <w:t>~</w:t>
            </w:r>
            <w:r w:rsidRPr="005921AE">
              <w:rPr>
                <w:sz w:val="16"/>
                <w:szCs w:val="16"/>
              </w:rPr>
              <w:t xml:space="preserve"> 200-500</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Повышение надежности и энергоэффективности процессов приема, транспортировки и очистки сточных вод</w:t>
            </w:r>
          </w:p>
          <w:p w:rsidR="00913F59" w:rsidRPr="005921AE" w:rsidRDefault="00913F59" w:rsidP="005921AE">
            <w:pPr>
              <w:jc w:val="center"/>
              <w:rPr>
                <w:sz w:val="16"/>
                <w:szCs w:val="16"/>
              </w:rPr>
            </w:pPr>
            <w:r w:rsidRPr="005921AE">
              <w:rPr>
                <w:sz w:val="16"/>
                <w:szCs w:val="16"/>
              </w:rPr>
              <w:t>Разделение сетей хозяйственно-бытовой и ливневой канализации</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CF0D94" w:rsidP="005921AE">
            <w:pPr>
              <w:jc w:val="center"/>
              <w:rPr>
                <w:sz w:val="16"/>
                <w:szCs w:val="16"/>
              </w:rPr>
            </w:pPr>
            <w:r w:rsidRPr="005921AE">
              <w:rPr>
                <w:sz w:val="16"/>
                <w:szCs w:val="16"/>
              </w:rPr>
              <w:t>2025</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CF0D94" w:rsidP="005921AE">
            <w:pPr>
              <w:jc w:val="center"/>
              <w:rPr>
                <w:sz w:val="16"/>
                <w:szCs w:val="16"/>
              </w:rPr>
            </w:pPr>
            <w:r w:rsidRPr="005921AE">
              <w:rPr>
                <w:sz w:val="16"/>
                <w:szCs w:val="16"/>
              </w:rPr>
              <w:t>2028</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1.14</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Реконструкция ветхих сетей водоотведения</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6796</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rFonts w:ascii="Calibri" w:hAnsi="Calibri"/>
                <w:sz w:val="16"/>
                <w:szCs w:val="16"/>
              </w:rPr>
              <w:t>~</w:t>
            </w:r>
            <w:r w:rsidRPr="005921AE">
              <w:rPr>
                <w:sz w:val="16"/>
                <w:szCs w:val="16"/>
              </w:rPr>
              <w:t xml:space="preserve"> 150-600</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2026</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2035</w:t>
            </w:r>
          </w:p>
        </w:tc>
      </w:tr>
      <w:tr w:rsidR="0013350E" w:rsidRPr="005921AE" w:rsidTr="0013350E">
        <w:trPr>
          <w:trHeight w:val="361"/>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13350E" w:rsidRPr="005921AE" w:rsidRDefault="0013350E" w:rsidP="005921AE">
            <w:pPr>
              <w:jc w:val="center"/>
              <w:rPr>
                <w:sz w:val="16"/>
                <w:szCs w:val="16"/>
              </w:rPr>
            </w:pPr>
            <w:r>
              <w:rPr>
                <w:sz w:val="16"/>
                <w:szCs w:val="16"/>
              </w:rPr>
              <w:t>1.15</w:t>
            </w:r>
          </w:p>
        </w:tc>
        <w:tc>
          <w:tcPr>
            <w:tcW w:w="1829" w:type="pct"/>
            <w:tcBorders>
              <w:top w:val="nil"/>
              <w:left w:val="nil"/>
              <w:bottom w:val="single" w:sz="4" w:space="0" w:color="auto"/>
              <w:right w:val="single" w:sz="4" w:space="0" w:color="auto"/>
            </w:tcBorders>
            <w:shd w:val="clear" w:color="auto" w:fill="auto"/>
            <w:vAlign w:val="center"/>
            <w:hideMark/>
          </w:tcPr>
          <w:p w:rsidR="0013350E" w:rsidRPr="00F15354" w:rsidRDefault="0013350E" w:rsidP="005921AE">
            <w:pPr>
              <w:jc w:val="center"/>
              <w:rPr>
                <w:sz w:val="16"/>
                <w:szCs w:val="16"/>
              </w:rPr>
            </w:pPr>
            <w:r w:rsidRPr="00F15354">
              <w:rPr>
                <w:rFonts w:eastAsia="Arial"/>
                <w:sz w:val="16"/>
                <w:szCs w:val="16"/>
                <w:lang w:eastAsia="en-US"/>
              </w:rPr>
              <w:t>Строительство трет</w:t>
            </w:r>
            <w:r w:rsidR="002974D9">
              <w:rPr>
                <w:rFonts w:eastAsia="Arial"/>
                <w:sz w:val="16"/>
                <w:szCs w:val="16"/>
                <w:lang w:eastAsia="en-US"/>
              </w:rPr>
              <w:t>ь</w:t>
            </w:r>
            <w:r w:rsidRPr="00F15354">
              <w:rPr>
                <w:rFonts w:eastAsia="Arial"/>
                <w:sz w:val="16"/>
                <w:szCs w:val="16"/>
                <w:lang w:eastAsia="en-US"/>
              </w:rPr>
              <w:t xml:space="preserve">ей </w:t>
            </w:r>
            <w:r w:rsidR="00C03F92" w:rsidRPr="00F15354">
              <w:rPr>
                <w:rFonts w:eastAsia="Arial"/>
                <w:sz w:val="16"/>
                <w:szCs w:val="16"/>
                <w:lang w:eastAsia="en-US"/>
              </w:rPr>
              <w:t>линии</w:t>
            </w:r>
            <w:r w:rsidRPr="00F15354">
              <w:rPr>
                <w:rFonts w:eastAsia="Arial"/>
                <w:sz w:val="16"/>
                <w:szCs w:val="16"/>
                <w:lang w:eastAsia="en-US"/>
              </w:rPr>
              <w:t xml:space="preserve"> напорного коллектора от ГНС </w:t>
            </w:r>
            <w:proofErr w:type="spellStart"/>
            <w:r w:rsidRPr="00F15354">
              <w:rPr>
                <w:rFonts w:eastAsia="Arial"/>
                <w:sz w:val="16"/>
                <w:szCs w:val="16"/>
                <w:lang w:eastAsia="en-US"/>
              </w:rPr>
              <w:t>г.Пионерский</w:t>
            </w:r>
            <w:proofErr w:type="spellEnd"/>
            <w:r w:rsidRPr="00F15354">
              <w:rPr>
                <w:rFonts w:eastAsia="Arial"/>
                <w:sz w:val="16"/>
                <w:szCs w:val="16"/>
                <w:lang w:eastAsia="en-US"/>
              </w:rPr>
              <w:t xml:space="preserve"> до очистных сооружений АО ОКОС</w:t>
            </w:r>
          </w:p>
        </w:tc>
        <w:tc>
          <w:tcPr>
            <w:tcW w:w="287" w:type="pct"/>
            <w:tcBorders>
              <w:top w:val="nil"/>
              <w:left w:val="nil"/>
              <w:bottom w:val="single" w:sz="4" w:space="0" w:color="auto"/>
              <w:right w:val="single" w:sz="4" w:space="0" w:color="auto"/>
            </w:tcBorders>
            <w:shd w:val="clear" w:color="auto" w:fill="auto"/>
            <w:vAlign w:val="center"/>
            <w:hideMark/>
          </w:tcPr>
          <w:p w:rsidR="0013350E" w:rsidRPr="00F15354" w:rsidRDefault="0013350E" w:rsidP="005921AE">
            <w:pPr>
              <w:jc w:val="center"/>
              <w:rPr>
                <w:sz w:val="16"/>
                <w:szCs w:val="16"/>
              </w:rPr>
            </w:pPr>
            <w:r w:rsidRPr="00F15354">
              <w:rPr>
                <w:sz w:val="16"/>
                <w:szCs w:val="16"/>
              </w:rPr>
              <w:t>4500</w:t>
            </w:r>
          </w:p>
        </w:tc>
        <w:tc>
          <w:tcPr>
            <w:tcW w:w="264" w:type="pct"/>
            <w:tcBorders>
              <w:top w:val="nil"/>
              <w:left w:val="nil"/>
              <w:bottom w:val="single" w:sz="4" w:space="0" w:color="auto"/>
              <w:right w:val="single" w:sz="4" w:space="0" w:color="auto"/>
            </w:tcBorders>
            <w:shd w:val="clear" w:color="auto" w:fill="auto"/>
            <w:vAlign w:val="center"/>
            <w:hideMark/>
          </w:tcPr>
          <w:p w:rsidR="0013350E" w:rsidRPr="00F15354" w:rsidRDefault="0013350E" w:rsidP="005921AE">
            <w:pPr>
              <w:jc w:val="center"/>
              <w:rPr>
                <w:rFonts w:ascii="Calibri" w:hAnsi="Calibri"/>
                <w:sz w:val="16"/>
                <w:szCs w:val="16"/>
              </w:rPr>
            </w:pPr>
            <w:r w:rsidRPr="00F15354">
              <w:rPr>
                <w:rFonts w:ascii="Calibri" w:hAnsi="Calibri"/>
                <w:sz w:val="16"/>
                <w:szCs w:val="16"/>
              </w:rPr>
              <w:t>600</w:t>
            </w:r>
          </w:p>
        </w:tc>
        <w:tc>
          <w:tcPr>
            <w:tcW w:w="256" w:type="pct"/>
            <w:tcBorders>
              <w:top w:val="nil"/>
              <w:left w:val="nil"/>
              <w:bottom w:val="single" w:sz="4" w:space="0" w:color="auto"/>
              <w:right w:val="single" w:sz="4" w:space="0" w:color="auto"/>
            </w:tcBorders>
            <w:shd w:val="clear" w:color="auto" w:fill="auto"/>
            <w:vAlign w:val="center"/>
            <w:hideMark/>
          </w:tcPr>
          <w:p w:rsidR="0013350E" w:rsidRPr="00F15354" w:rsidRDefault="0013350E" w:rsidP="005921AE">
            <w:pPr>
              <w:jc w:val="center"/>
              <w:rPr>
                <w:sz w:val="16"/>
                <w:szCs w:val="16"/>
              </w:rPr>
            </w:pPr>
            <w:r w:rsidRPr="00F15354">
              <w:rPr>
                <w:sz w:val="16"/>
                <w:szCs w:val="16"/>
              </w:rPr>
              <w:t>43000</w:t>
            </w:r>
          </w:p>
        </w:tc>
        <w:tc>
          <w:tcPr>
            <w:tcW w:w="237" w:type="pct"/>
            <w:tcBorders>
              <w:top w:val="nil"/>
              <w:left w:val="nil"/>
              <w:bottom w:val="single" w:sz="4" w:space="0" w:color="auto"/>
              <w:right w:val="single" w:sz="4" w:space="0" w:color="auto"/>
            </w:tcBorders>
            <w:shd w:val="clear" w:color="auto" w:fill="auto"/>
            <w:vAlign w:val="center"/>
            <w:hideMark/>
          </w:tcPr>
          <w:p w:rsidR="0013350E" w:rsidRPr="00F15354" w:rsidRDefault="0013350E" w:rsidP="005921AE">
            <w:pPr>
              <w:jc w:val="center"/>
              <w:rPr>
                <w:sz w:val="16"/>
                <w:szCs w:val="16"/>
              </w:rPr>
            </w:pPr>
            <w:r w:rsidRPr="00F15354">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13350E" w:rsidRPr="00F15354" w:rsidRDefault="0013350E" w:rsidP="0013350E">
            <w:pPr>
              <w:jc w:val="center"/>
              <w:rPr>
                <w:sz w:val="16"/>
                <w:szCs w:val="16"/>
              </w:rPr>
            </w:pPr>
            <w:r w:rsidRPr="00F15354">
              <w:rPr>
                <w:sz w:val="16"/>
                <w:szCs w:val="16"/>
              </w:rPr>
              <w:t xml:space="preserve">Повышение </w:t>
            </w:r>
            <w:r w:rsidR="00953BF4">
              <w:rPr>
                <w:sz w:val="16"/>
                <w:szCs w:val="16"/>
              </w:rPr>
              <w:t xml:space="preserve">пропускной способности системы, </w:t>
            </w:r>
            <w:r w:rsidRPr="00F15354">
              <w:rPr>
                <w:sz w:val="16"/>
                <w:szCs w:val="16"/>
              </w:rPr>
              <w:t>надежности и энергоэффективности процессов приема, транспортировки и очистки сточных вод.</w:t>
            </w:r>
          </w:p>
        </w:tc>
        <w:tc>
          <w:tcPr>
            <w:tcW w:w="274" w:type="pct"/>
            <w:tcBorders>
              <w:top w:val="nil"/>
              <w:left w:val="nil"/>
              <w:bottom w:val="single" w:sz="4" w:space="0" w:color="auto"/>
              <w:right w:val="single" w:sz="4" w:space="0" w:color="auto"/>
            </w:tcBorders>
            <w:shd w:val="clear" w:color="auto" w:fill="auto"/>
            <w:vAlign w:val="center"/>
            <w:hideMark/>
          </w:tcPr>
          <w:p w:rsidR="0013350E" w:rsidRPr="00F15354" w:rsidRDefault="0013350E" w:rsidP="005921AE">
            <w:pPr>
              <w:jc w:val="center"/>
              <w:rPr>
                <w:sz w:val="16"/>
                <w:szCs w:val="16"/>
              </w:rPr>
            </w:pPr>
            <w:r w:rsidRPr="00F15354">
              <w:rPr>
                <w:sz w:val="16"/>
                <w:szCs w:val="16"/>
              </w:rPr>
              <w:t>2023</w:t>
            </w:r>
          </w:p>
        </w:tc>
        <w:tc>
          <w:tcPr>
            <w:tcW w:w="241" w:type="pct"/>
            <w:tcBorders>
              <w:top w:val="nil"/>
              <w:left w:val="nil"/>
              <w:bottom w:val="single" w:sz="4" w:space="0" w:color="auto"/>
              <w:right w:val="single" w:sz="4" w:space="0" w:color="auto"/>
            </w:tcBorders>
            <w:shd w:val="clear" w:color="auto" w:fill="auto"/>
            <w:vAlign w:val="center"/>
            <w:hideMark/>
          </w:tcPr>
          <w:p w:rsidR="0013350E" w:rsidRPr="00F15354" w:rsidRDefault="0013350E" w:rsidP="005921AE">
            <w:pPr>
              <w:jc w:val="center"/>
              <w:rPr>
                <w:sz w:val="16"/>
                <w:szCs w:val="16"/>
              </w:rPr>
            </w:pPr>
            <w:r w:rsidRPr="00F15354">
              <w:rPr>
                <w:sz w:val="16"/>
                <w:szCs w:val="16"/>
              </w:rPr>
              <w:t>20</w:t>
            </w:r>
            <w:r w:rsidR="00F15354">
              <w:rPr>
                <w:sz w:val="16"/>
                <w:szCs w:val="16"/>
              </w:rPr>
              <w:t>30</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Мероприятия на объектах ливневой канализации</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2021</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b/>
                <w:bCs/>
                <w:sz w:val="16"/>
                <w:szCs w:val="16"/>
              </w:rPr>
            </w:pPr>
            <w:r w:rsidRPr="005921AE">
              <w:rPr>
                <w:b/>
                <w:bCs/>
                <w:sz w:val="16"/>
                <w:szCs w:val="16"/>
              </w:rPr>
              <w:t>2035</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2.1</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Строительство очистных систем ливневой канализации по ул. Красная и ул. Флотская в г. Пионерский</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3600</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Обеспечение требуемого качества очистки всего объема поступающих от абонентов сточных вод</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2024</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2026</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2.1.1</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Разработка ПСД в рамках инженерно-технической оптимизации систем водоотведения. Проектные и изыскательские работы, проект планировки и межевания территории с прохождением государств. экспертизы по объекту "Строительство очистных систем ливневой канализации по ул. Красная и ул. Флотская в г. Пионерский"</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3600</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2024</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2024</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2.1.2</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Строительство очистных систем ливневой канализации по объекту "Строительство очистных систем ливневой канализации по ул. Красная и ул. Флотская в г. Пионерский"</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3600</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2025</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2026</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2.2</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Разделение общесплавной канализации в г. Пионерский, в т.ч.:</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28800</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rFonts w:ascii="Calibri" w:hAnsi="Calibri"/>
                <w:sz w:val="16"/>
                <w:szCs w:val="16"/>
              </w:rPr>
              <w:t>~</w:t>
            </w:r>
            <w:r w:rsidRPr="005921AE">
              <w:rPr>
                <w:sz w:val="16"/>
                <w:szCs w:val="16"/>
              </w:rPr>
              <w:t xml:space="preserve"> 200-500</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2024</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2035</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2.2.1</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 xml:space="preserve">Строительство сетей ливневой канализации по ул. Советская, ул. Донская, ул. </w:t>
            </w:r>
            <w:proofErr w:type="spellStart"/>
            <w:r w:rsidRPr="005921AE">
              <w:rPr>
                <w:sz w:val="16"/>
                <w:szCs w:val="16"/>
              </w:rPr>
              <w:t>Рензаева</w:t>
            </w:r>
            <w:proofErr w:type="spellEnd"/>
            <w:r w:rsidRPr="005921AE">
              <w:rPr>
                <w:sz w:val="16"/>
                <w:szCs w:val="16"/>
              </w:rPr>
              <w:t>, ул. Садовая, ул. Пионерская, ул. Флотская, в г. Пионерский Калининградской области</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1021,2</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rFonts w:ascii="Calibri" w:hAnsi="Calibri"/>
                <w:sz w:val="16"/>
                <w:szCs w:val="16"/>
              </w:rPr>
              <w:t>~</w:t>
            </w:r>
            <w:r w:rsidRPr="005921AE">
              <w:rPr>
                <w:sz w:val="16"/>
                <w:szCs w:val="16"/>
              </w:rPr>
              <w:t xml:space="preserve"> 200-500</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2024</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2024</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2.2.2</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CF0D94" w:rsidP="005921AE">
            <w:pPr>
              <w:jc w:val="center"/>
              <w:rPr>
                <w:sz w:val="16"/>
                <w:szCs w:val="16"/>
              </w:rPr>
            </w:pPr>
            <w:r w:rsidRPr="005921AE">
              <w:rPr>
                <w:sz w:val="16"/>
                <w:szCs w:val="16"/>
              </w:rPr>
              <w:t xml:space="preserve">Строительство сетей ливневой канализации по ул. Железнодорожная ул. Вокзальная, ул. Дачная, ул. Калининградское шоссе, ул. Вокзальная 5 (убрать </w:t>
            </w:r>
            <w:proofErr w:type="spellStart"/>
            <w:r w:rsidRPr="005921AE">
              <w:rPr>
                <w:sz w:val="16"/>
                <w:szCs w:val="16"/>
              </w:rPr>
              <w:t>ливнеприёмник</w:t>
            </w:r>
            <w:proofErr w:type="spellEnd"/>
            <w:r w:rsidRPr="005921AE">
              <w:rPr>
                <w:sz w:val="16"/>
                <w:szCs w:val="16"/>
              </w:rPr>
              <w:t>)</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247,7</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rFonts w:ascii="Calibri" w:hAnsi="Calibri"/>
                <w:sz w:val="16"/>
                <w:szCs w:val="16"/>
              </w:rPr>
              <w:t>~</w:t>
            </w:r>
            <w:r w:rsidRPr="005921AE">
              <w:rPr>
                <w:sz w:val="16"/>
                <w:szCs w:val="16"/>
              </w:rPr>
              <w:t xml:space="preserve"> 200-500</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2025</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2025</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2.2.3</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 xml:space="preserve">Строительство сетей ливневой канализации по ул. Новая, ул. Стрелецкого, </w:t>
            </w:r>
            <w:r w:rsidRPr="005921AE">
              <w:rPr>
                <w:sz w:val="16"/>
                <w:szCs w:val="16"/>
              </w:rPr>
              <w:lastRenderedPageBreak/>
              <w:t xml:space="preserve">ул. Рабочая, ул. Береговая, ул. Западная, ул. </w:t>
            </w:r>
            <w:proofErr w:type="spellStart"/>
            <w:r w:rsidRPr="005921AE">
              <w:rPr>
                <w:sz w:val="16"/>
                <w:szCs w:val="16"/>
              </w:rPr>
              <w:t>Новоставского</w:t>
            </w:r>
            <w:proofErr w:type="spellEnd"/>
            <w:r w:rsidRPr="005921AE">
              <w:rPr>
                <w:sz w:val="16"/>
                <w:szCs w:val="16"/>
              </w:rPr>
              <w:t>, ул. Яблочная, пер. Зеленый, пер. Железнодорожный, ул. Летчика-Космонавта Викторенко</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lastRenderedPageBreak/>
              <w:t>27531,1</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rFonts w:ascii="Calibri" w:hAnsi="Calibri"/>
                <w:sz w:val="16"/>
                <w:szCs w:val="16"/>
              </w:rPr>
              <w:t>~</w:t>
            </w:r>
            <w:r w:rsidRPr="005921AE">
              <w:rPr>
                <w:sz w:val="16"/>
                <w:szCs w:val="16"/>
              </w:rPr>
              <w:t xml:space="preserve"> 200-</w:t>
            </w:r>
            <w:r w:rsidRPr="005921AE">
              <w:rPr>
                <w:sz w:val="16"/>
                <w:szCs w:val="16"/>
              </w:rPr>
              <w:lastRenderedPageBreak/>
              <w:t>500</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lastRenderedPageBreak/>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2026</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2035</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lastRenderedPageBreak/>
              <w:t>2.3</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Строительство сетей водоотведения для обеспечения инфраструктурой г. Пионерского Калининградской области (п. Рыбное, ул. Луговая, ул. Степная, ул. Спортивная, пер. Спортивный, пер. Каштановый)</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5560</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rFonts w:ascii="Calibri" w:hAnsi="Calibri"/>
                <w:sz w:val="16"/>
                <w:szCs w:val="16"/>
              </w:rPr>
              <w:t>~</w:t>
            </w:r>
            <w:r w:rsidRPr="005921AE">
              <w:rPr>
                <w:sz w:val="16"/>
                <w:szCs w:val="16"/>
              </w:rPr>
              <w:t xml:space="preserve"> 200-500</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2022</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2029</w:t>
            </w:r>
          </w:p>
        </w:tc>
      </w:tr>
      <w:tr w:rsidR="005921AE"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2.4</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Строительство сетей водоотведения для обеспечения инфраструктурой г. Пионерского Калининградской области (ул. Степная, ул. Спортивная, пер. Каштановый, ул. Луговая, ул. Калининградское шоссе)</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2950</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rFonts w:ascii="Calibri" w:hAnsi="Calibri"/>
                <w:sz w:val="16"/>
                <w:szCs w:val="16"/>
              </w:rPr>
              <w:t>~</w:t>
            </w:r>
            <w:r w:rsidRPr="005921AE">
              <w:rPr>
                <w:sz w:val="16"/>
                <w:szCs w:val="16"/>
              </w:rPr>
              <w:t xml:space="preserve"> 200-500</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2021</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2023</w:t>
            </w:r>
          </w:p>
        </w:tc>
      </w:tr>
      <w:tr w:rsidR="005921AE" w:rsidRPr="005921AE" w:rsidTr="00CC21E6">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903BF7" w:rsidRPr="005921AE" w:rsidRDefault="00903BF7" w:rsidP="005921AE">
            <w:pPr>
              <w:jc w:val="center"/>
              <w:rPr>
                <w:sz w:val="16"/>
                <w:szCs w:val="16"/>
              </w:rPr>
            </w:pPr>
            <w:r w:rsidRPr="005921AE">
              <w:rPr>
                <w:sz w:val="16"/>
                <w:szCs w:val="16"/>
              </w:rPr>
              <w:t>2.5</w:t>
            </w:r>
          </w:p>
        </w:tc>
        <w:tc>
          <w:tcPr>
            <w:tcW w:w="1829" w:type="pct"/>
            <w:tcBorders>
              <w:top w:val="nil"/>
              <w:left w:val="nil"/>
              <w:bottom w:val="single" w:sz="4" w:space="0" w:color="auto"/>
              <w:right w:val="single" w:sz="4" w:space="0" w:color="auto"/>
            </w:tcBorders>
            <w:shd w:val="clear" w:color="auto" w:fill="auto"/>
            <w:vAlign w:val="center"/>
            <w:hideMark/>
          </w:tcPr>
          <w:p w:rsidR="00903BF7" w:rsidRPr="005921AE" w:rsidRDefault="00903BF7" w:rsidP="005921AE">
            <w:pPr>
              <w:jc w:val="center"/>
              <w:rPr>
                <w:sz w:val="16"/>
                <w:szCs w:val="16"/>
              </w:rPr>
            </w:pPr>
            <w:r w:rsidRPr="005921AE">
              <w:rPr>
                <w:sz w:val="16"/>
                <w:szCs w:val="16"/>
              </w:rPr>
              <w:t>Строительство очистных сооружений ливневой канализации (4 шт.: п. Рыбное, ул. Набережная, ул. Портовая, ул. Заозерная)</w:t>
            </w:r>
          </w:p>
        </w:tc>
        <w:tc>
          <w:tcPr>
            <w:tcW w:w="287" w:type="pct"/>
            <w:tcBorders>
              <w:top w:val="nil"/>
              <w:left w:val="nil"/>
              <w:bottom w:val="single" w:sz="4" w:space="0" w:color="auto"/>
              <w:right w:val="single" w:sz="4" w:space="0" w:color="auto"/>
            </w:tcBorders>
            <w:shd w:val="clear" w:color="auto" w:fill="auto"/>
            <w:vAlign w:val="center"/>
            <w:hideMark/>
          </w:tcPr>
          <w:p w:rsidR="00903BF7" w:rsidRPr="005921AE" w:rsidRDefault="00903BF7" w:rsidP="005921AE">
            <w:pPr>
              <w:jc w:val="center"/>
              <w:rPr>
                <w:sz w:val="16"/>
                <w:szCs w:val="16"/>
              </w:rPr>
            </w:pPr>
            <w:r w:rsidRPr="005921AE">
              <w:rPr>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903BF7" w:rsidRPr="005921AE" w:rsidRDefault="00903BF7" w:rsidP="005921AE">
            <w:pPr>
              <w:jc w:val="center"/>
              <w:rPr>
                <w:sz w:val="16"/>
                <w:szCs w:val="16"/>
              </w:rPr>
            </w:pPr>
            <w:r w:rsidRPr="005921AE">
              <w:rPr>
                <w:sz w:val="16"/>
                <w:szCs w:val="16"/>
              </w:rPr>
              <w:t>-</w:t>
            </w:r>
          </w:p>
        </w:tc>
        <w:tc>
          <w:tcPr>
            <w:tcW w:w="256" w:type="pct"/>
            <w:tcBorders>
              <w:top w:val="nil"/>
              <w:left w:val="nil"/>
              <w:bottom w:val="single" w:sz="4" w:space="0" w:color="auto"/>
              <w:right w:val="single" w:sz="4" w:space="0" w:color="auto"/>
            </w:tcBorders>
            <w:shd w:val="clear" w:color="auto" w:fill="auto"/>
            <w:vAlign w:val="center"/>
            <w:hideMark/>
          </w:tcPr>
          <w:p w:rsidR="00903BF7" w:rsidRPr="005921AE" w:rsidRDefault="00903BF7" w:rsidP="005921AE">
            <w:pPr>
              <w:jc w:val="center"/>
              <w:rPr>
                <w:sz w:val="16"/>
                <w:szCs w:val="16"/>
              </w:rPr>
            </w:pPr>
            <w:r w:rsidRPr="005921AE">
              <w:rPr>
                <w:sz w:val="16"/>
                <w:szCs w:val="16"/>
              </w:rPr>
              <w:t>600×4</w:t>
            </w:r>
          </w:p>
        </w:tc>
        <w:tc>
          <w:tcPr>
            <w:tcW w:w="237" w:type="pct"/>
            <w:tcBorders>
              <w:top w:val="nil"/>
              <w:left w:val="nil"/>
              <w:bottom w:val="single" w:sz="4" w:space="0" w:color="auto"/>
              <w:right w:val="single" w:sz="4" w:space="0" w:color="auto"/>
            </w:tcBorders>
            <w:shd w:val="clear" w:color="auto" w:fill="auto"/>
            <w:vAlign w:val="center"/>
            <w:hideMark/>
          </w:tcPr>
          <w:p w:rsidR="00903BF7" w:rsidRPr="005921AE" w:rsidRDefault="00903BF7" w:rsidP="005921AE">
            <w:pPr>
              <w:jc w:val="center"/>
              <w:rPr>
                <w:sz w:val="16"/>
                <w:szCs w:val="16"/>
              </w:rPr>
            </w:pPr>
            <w:r w:rsidRPr="005921AE">
              <w:rPr>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rsidR="00903BF7" w:rsidRPr="005921AE" w:rsidRDefault="00903BF7"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903BF7" w:rsidRPr="005921AE" w:rsidRDefault="00903BF7" w:rsidP="005921AE">
            <w:pPr>
              <w:jc w:val="center"/>
              <w:rPr>
                <w:sz w:val="16"/>
                <w:szCs w:val="16"/>
              </w:rPr>
            </w:pPr>
            <w:r w:rsidRPr="005921AE">
              <w:rPr>
                <w:sz w:val="16"/>
                <w:szCs w:val="16"/>
              </w:rPr>
              <w:t>2028</w:t>
            </w:r>
          </w:p>
        </w:tc>
        <w:tc>
          <w:tcPr>
            <w:tcW w:w="241" w:type="pct"/>
            <w:tcBorders>
              <w:top w:val="nil"/>
              <w:left w:val="nil"/>
              <w:bottom w:val="single" w:sz="4" w:space="0" w:color="auto"/>
              <w:right w:val="single" w:sz="4" w:space="0" w:color="auto"/>
            </w:tcBorders>
            <w:shd w:val="clear" w:color="auto" w:fill="auto"/>
            <w:vAlign w:val="center"/>
            <w:hideMark/>
          </w:tcPr>
          <w:p w:rsidR="00903BF7" w:rsidRPr="005921AE" w:rsidRDefault="00903BF7" w:rsidP="005921AE">
            <w:pPr>
              <w:jc w:val="center"/>
              <w:rPr>
                <w:sz w:val="16"/>
                <w:szCs w:val="16"/>
              </w:rPr>
            </w:pPr>
            <w:r w:rsidRPr="005921AE">
              <w:rPr>
                <w:sz w:val="16"/>
                <w:szCs w:val="16"/>
              </w:rPr>
              <w:t>2035</w:t>
            </w:r>
          </w:p>
        </w:tc>
      </w:tr>
      <w:tr w:rsidR="006F5EC2" w:rsidRPr="005921AE" w:rsidTr="006F5EC2">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w:t>
            </w:r>
            <w:r w:rsidR="00903BF7" w:rsidRPr="005921AE">
              <w:rPr>
                <w:sz w:val="16"/>
                <w:szCs w:val="16"/>
              </w:rPr>
              <w:t>6</w:t>
            </w:r>
          </w:p>
        </w:tc>
        <w:tc>
          <w:tcPr>
            <w:tcW w:w="1829" w:type="pct"/>
            <w:tcBorders>
              <w:top w:val="nil"/>
              <w:left w:val="nil"/>
              <w:bottom w:val="single" w:sz="4" w:space="0" w:color="auto"/>
              <w:right w:val="single" w:sz="4" w:space="0" w:color="auto"/>
            </w:tcBorders>
            <w:shd w:val="clear" w:color="auto" w:fill="auto"/>
            <w:vAlign w:val="center"/>
            <w:hideMark/>
          </w:tcPr>
          <w:p w:rsidR="006F5EC2" w:rsidRPr="005921AE" w:rsidRDefault="00903BF7" w:rsidP="005921AE">
            <w:pPr>
              <w:jc w:val="center"/>
              <w:rPr>
                <w:sz w:val="16"/>
                <w:szCs w:val="16"/>
              </w:rPr>
            </w:pPr>
            <w:r w:rsidRPr="005921AE">
              <w:rPr>
                <w:sz w:val="16"/>
                <w:szCs w:val="16"/>
              </w:rPr>
              <w:t>Отведение ливневых вод с территории района пер. Пограничный с целью недопущения сброса воды с водоема в овраг</w:t>
            </w:r>
            <w:r w:rsidR="005A20EE" w:rsidRPr="005921AE">
              <w:rPr>
                <w:sz w:val="16"/>
                <w:szCs w:val="16"/>
              </w:rPr>
              <w:t>: строительство КНС и напорной канализационной сети до самотечного ливневого коллектора по ул. Рабочей</w:t>
            </w:r>
          </w:p>
        </w:tc>
        <w:tc>
          <w:tcPr>
            <w:tcW w:w="287" w:type="pct"/>
            <w:tcBorders>
              <w:top w:val="nil"/>
              <w:left w:val="nil"/>
              <w:bottom w:val="single" w:sz="4" w:space="0" w:color="auto"/>
              <w:right w:val="single" w:sz="4" w:space="0" w:color="auto"/>
            </w:tcBorders>
            <w:shd w:val="clear" w:color="auto" w:fill="auto"/>
            <w:vAlign w:val="center"/>
            <w:hideMark/>
          </w:tcPr>
          <w:p w:rsidR="006F5EC2" w:rsidRPr="005921AE" w:rsidRDefault="000A599B" w:rsidP="005921AE">
            <w:pPr>
              <w:jc w:val="center"/>
              <w:rPr>
                <w:sz w:val="16"/>
                <w:szCs w:val="16"/>
              </w:rPr>
            </w:pPr>
            <w:r w:rsidRPr="005921AE">
              <w:rPr>
                <w:sz w:val="16"/>
                <w:szCs w:val="16"/>
              </w:rPr>
              <w:t>~</w:t>
            </w:r>
            <w:r w:rsidR="000006AD" w:rsidRPr="005921AE">
              <w:rPr>
                <w:sz w:val="16"/>
                <w:szCs w:val="16"/>
              </w:rPr>
              <w:t>2х100</w:t>
            </w:r>
          </w:p>
        </w:tc>
        <w:tc>
          <w:tcPr>
            <w:tcW w:w="264" w:type="pct"/>
            <w:tcBorders>
              <w:top w:val="nil"/>
              <w:left w:val="nil"/>
              <w:bottom w:val="single" w:sz="4" w:space="0" w:color="auto"/>
              <w:right w:val="single" w:sz="4" w:space="0" w:color="auto"/>
            </w:tcBorders>
            <w:shd w:val="clear" w:color="auto" w:fill="auto"/>
            <w:vAlign w:val="center"/>
            <w:hideMark/>
          </w:tcPr>
          <w:p w:rsidR="006F5EC2" w:rsidRPr="005921AE" w:rsidRDefault="000A599B" w:rsidP="005921AE">
            <w:pPr>
              <w:jc w:val="center"/>
              <w:rPr>
                <w:sz w:val="16"/>
                <w:szCs w:val="16"/>
              </w:rPr>
            </w:pPr>
            <w:r w:rsidRPr="005921AE">
              <w:rPr>
                <w:sz w:val="16"/>
                <w:szCs w:val="16"/>
              </w:rPr>
              <w:t>2х</w:t>
            </w:r>
            <w:r w:rsidR="000006AD" w:rsidRPr="005921AE">
              <w:rPr>
                <w:sz w:val="16"/>
                <w:szCs w:val="16"/>
              </w:rPr>
              <w:t>50</w:t>
            </w:r>
          </w:p>
        </w:tc>
        <w:tc>
          <w:tcPr>
            <w:tcW w:w="256" w:type="pct"/>
            <w:tcBorders>
              <w:top w:val="nil"/>
              <w:left w:val="nil"/>
              <w:bottom w:val="single" w:sz="4" w:space="0" w:color="auto"/>
              <w:right w:val="single" w:sz="4" w:space="0" w:color="auto"/>
            </w:tcBorders>
            <w:shd w:val="clear" w:color="auto" w:fill="auto"/>
            <w:vAlign w:val="center"/>
            <w:hideMark/>
          </w:tcPr>
          <w:p w:rsidR="006F5EC2" w:rsidRPr="005921AE" w:rsidRDefault="000A599B" w:rsidP="005921AE">
            <w:pPr>
              <w:jc w:val="center"/>
              <w:rPr>
                <w:sz w:val="16"/>
                <w:szCs w:val="16"/>
              </w:rPr>
            </w:pPr>
            <w:r w:rsidRPr="005921AE">
              <w:rPr>
                <w:sz w:val="16"/>
                <w:szCs w:val="16"/>
              </w:rPr>
              <w:t>-</w:t>
            </w:r>
          </w:p>
        </w:tc>
        <w:tc>
          <w:tcPr>
            <w:tcW w:w="237" w:type="pct"/>
            <w:tcBorders>
              <w:top w:val="nil"/>
              <w:left w:val="nil"/>
              <w:bottom w:val="single" w:sz="4" w:space="0" w:color="auto"/>
              <w:right w:val="single" w:sz="4" w:space="0" w:color="auto"/>
            </w:tcBorders>
            <w:shd w:val="clear" w:color="auto" w:fill="auto"/>
            <w:vAlign w:val="center"/>
            <w:hideMark/>
          </w:tcPr>
          <w:p w:rsidR="006F5EC2" w:rsidRPr="005921AE" w:rsidRDefault="00903BF7" w:rsidP="005921AE">
            <w:pPr>
              <w:jc w:val="center"/>
              <w:rPr>
                <w:sz w:val="16"/>
                <w:szCs w:val="16"/>
              </w:rPr>
            </w:pPr>
            <w:r w:rsidRPr="005921AE">
              <w:rPr>
                <w:sz w:val="16"/>
                <w:szCs w:val="16"/>
              </w:rPr>
              <w:t>50х1</w:t>
            </w:r>
          </w:p>
        </w:tc>
        <w:tc>
          <w:tcPr>
            <w:tcW w:w="1420"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то же</w:t>
            </w:r>
          </w:p>
        </w:tc>
        <w:tc>
          <w:tcPr>
            <w:tcW w:w="274"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202</w:t>
            </w:r>
            <w:r w:rsidR="005A20EE" w:rsidRPr="005921AE">
              <w:rPr>
                <w:sz w:val="16"/>
                <w:szCs w:val="16"/>
              </w:rPr>
              <w:t>3</w:t>
            </w:r>
          </w:p>
        </w:tc>
        <w:tc>
          <w:tcPr>
            <w:tcW w:w="241" w:type="pct"/>
            <w:tcBorders>
              <w:top w:val="nil"/>
              <w:left w:val="nil"/>
              <w:bottom w:val="single" w:sz="4" w:space="0" w:color="auto"/>
              <w:right w:val="single" w:sz="4" w:space="0" w:color="auto"/>
            </w:tcBorders>
            <w:shd w:val="clear" w:color="auto" w:fill="auto"/>
            <w:vAlign w:val="center"/>
            <w:hideMark/>
          </w:tcPr>
          <w:p w:rsidR="006F5EC2" w:rsidRPr="005921AE" w:rsidRDefault="006F5EC2" w:rsidP="005921AE">
            <w:pPr>
              <w:jc w:val="center"/>
              <w:rPr>
                <w:sz w:val="16"/>
                <w:szCs w:val="16"/>
              </w:rPr>
            </w:pPr>
            <w:r w:rsidRPr="005921AE">
              <w:rPr>
                <w:sz w:val="16"/>
                <w:szCs w:val="16"/>
              </w:rPr>
              <w:t>20</w:t>
            </w:r>
            <w:r w:rsidR="005A20EE" w:rsidRPr="005921AE">
              <w:rPr>
                <w:sz w:val="16"/>
                <w:szCs w:val="16"/>
              </w:rPr>
              <w:t>24</w:t>
            </w:r>
          </w:p>
        </w:tc>
      </w:tr>
    </w:tbl>
    <w:p w:rsidR="00A545D3" w:rsidRPr="005921AE" w:rsidRDefault="00A545D3" w:rsidP="005921AE">
      <w:pPr>
        <w:pStyle w:val="ad"/>
      </w:pPr>
    </w:p>
    <w:p w:rsidR="00F50DCB" w:rsidRPr="005921AE" w:rsidRDefault="00F50DCB" w:rsidP="005921AE">
      <w:pPr>
        <w:pStyle w:val="a7"/>
        <w:sectPr w:rsidR="00F50DCB" w:rsidRPr="005921AE" w:rsidSect="005B5BBD">
          <w:pgSz w:w="16838" w:h="11906" w:orient="landscape"/>
          <w:pgMar w:top="1701" w:right="1134" w:bottom="851" w:left="1134" w:header="567" w:footer="510" w:gutter="0"/>
          <w:pgBorders>
            <w:top w:val="single" w:sz="8" w:space="5" w:color="00B0F0"/>
            <w:bottom w:val="thinThickSmallGap" w:sz="24" w:space="1" w:color="00B0F0"/>
          </w:pgBorders>
          <w:cols w:space="720"/>
          <w:docGrid w:linePitch="326"/>
        </w:sectPr>
      </w:pPr>
    </w:p>
    <w:p w:rsidR="005F689D" w:rsidRPr="005921AE" w:rsidRDefault="005F689D" w:rsidP="005921AE">
      <w:pPr>
        <w:pStyle w:val="20"/>
      </w:pPr>
      <w:bookmarkStart w:id="72" w:name="_Toc77580676"/>
      <w:bookmarkStart w:id="73" w:name="_Toc77778892"/>
      <w:bookmarkStart w:id="74" w:name="_Toc90370947"/>
      <w:r w:rsidRPr="005921AE">
        <w:lastRenderedPageBreak/>
        <w:t>Технические обоснования основных мероприятий по реализации схем водоотведения</w:t>
      </w:r>
      <w:bookmarkEnd w:id="72"/>
      <w:bookmarkEnd w:id="73"/>
      <w:bookmarkEnd w:id="74"/>
    </w:p>
    <w:p w:rsidR="00F50DCB" w:rsidRPr="005921AE" w:rsidRDefault="00F50DCB" w:rsidP="005921AE">
      <w:pPr>
        <w:pStyle w:val="a7"/>
      </w:pPr>
      <w:r w:rsidRPr="005921AE">
        <w:t>Технические обоснования основных мероприятий по развитию централизованного водоотведения на территории МО «Пионерский городской округ» приведены в подразделе</w:t>
      </w:r>
      <w:r w:rsidR="00524710" w:rsidRPr="005921AE">
        <w:t xml:space="preserve"> </w:t>
      </w:r>
      <w:r w:rsidRPr="005921AE">
        <w:t xml:space="preserve">4.2. </w:t>
      </w:r>
    </w:p>
    <w:p w:rsidR="005F689D" w:rsidRPr="005921AE" w:rsidRDefault="005F689D" w:rsidP="005921AE">
      <w:pPr>
        <w:pStyle w:val="20"/>
      </w:pPr>
      <w:bookmarkStart w:id="75" w:name="_Toc77580677"/>
      <w:bookmarkStart w:id="76" w:name="_Toc77778893"/>
      <w:bookmarkStart w:id="77" w:name="_Toc90370948"/>
      <w:r w:rsidRPr="005921AE">
        <w:t>Сведения о вновь строящихся, реконструируемых и предлагаемых к выводу из эксплуатации объектах централизованной системы водоотведения</w:t>
      </w:r>
      <w:bookmarkEnd w:id="75"/>
      <w:bookmarkEnd w:id="76"/>
      <w:bookmarkEnd w:id="77"/>
    </w:p>
    <w:p w:rsidR="00F50DCB" w:rsidRPr="005921AE" w:rsidRDefault="00F50DCB" w:rsidP="005921AE">
      <w:pPr>
        <w:pStyle w:val="a7"/>
      </w:pPr>
      <w:r w:rsidRPr="005921AE">
        <w:t xml:space="preserve">Сведения о вновь строящихся, реконструируемых и предлагаемых к выводу из эксплуатации ЦС ВО МО «Пионерский городской </w:t>
      </w:r>
      <w:r w:rsidR="00524710" w:rsidRPr="005921AE">
        <w:t>округ» приведены в подразделе 4</w:t>
      </w:r>
      <w:r w:rsidRPr="005921AE">
        <w:t xml:space="preserve">.2. </w:t>
      </w:r>
    </w:p>
    <w:p w:rsidR="005F689D" w:rsidRPr="005921AE" w:rsidRDefault="005F689D" w:rsidP="005921AE">
      <w:pPr>
        <w:pStyle w:val="20"/>
      </w:pPr>
      <w:bookmarkStart w:id="78" w:name="_Toc77580678"/>
      <w:bookmarkStart w:id="79" w:name="_Toc77778894"/>
      <w:bookmarkStart w:id="80" w:name="_Toc90370949"/>
      <w:r w:rsidRPr="005921AE">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78"/>
      <w:bookmarkEnd w:id="79"/>
      <w:bookmarkEnd w:id="80"/>
    </w:p>
    <w:p w:rsidR="00C6400D" w:rsidRPr="005921AE" w:rsidRDefault="00C6400D" w:rsidP="005921AE">
      <w:pPr>
        <w:pStyle w:val="a7"/>
      </w:pPr>
      <w:r w:rsidRPr="005921AE">
        <w:t>К числу основных особенностей ЦС ВО, как целого комплекса объектов автоматизации, относятся:</w:t>
      </w:r>
    </w:p>
    <w:p w:rsidR="00C6400D" w:rsidRPr="005921AE" w:rsidRDefault="00C6400D" w:rsidP="005921AE">
      <w:pPr>
        <w:pStyle w:val="a7"/>
        <w:numPr>
          <w:ilvl w:val="0"/>
          <w:numId w:val="29"/>
        </w:numPr>
      </w:pPr>
      <w:r w:rsidRPr="005921AE">
        <w:t>высокая степень ответственности работы сооружений, требующая обеспечения их надежной и бесперебойной работы;</w:t>
      </w:r>
    </w:p>
    <w:p w:rsidR="00C6400D" w:rsidRPr="005921AE" w:rsidRDefault="00C6400D" w:rsidP="005921AE">
      <w:pPr>
        <w:pStyle w:val="a7"/>
        <w:numPr>
          <w:ilvl w:val="0"/>
          <w:numId w:val="29"/>
        </w:numPr>
      </w:pPr>
      <w:r w:rsidRPr="005921AE">
        <w:t>работа сооружений в условиях постоянно меняющейся нагрузки;</w:t>
      </w:r>
    </w:p>
    <w:p w:rsidR="00C6400D" w:rsidRPr="005921AE" w:rsidRDefault="00C6400D" w:rsidP="005921AE">
      <w:pPr>
        <w:pStyle w:val="a7"/>
        <w:numPr>
          <w:ilvl w:val="0"/>
          <w:numId w:val="29"/>
        </w:numPr>
      </w:pPr>
      <w:r w:rsidRPr="005921AE">
        <w:t>зависимость режима работы сооружений от изменения состава сточных вод;</w:t>
      </w:r>
    </w:p>
    <w:p w:rsidR="00C6400D" w:rsidRPr="005921AE" w:rsidRDefault="00C6400D" w:rsidP="005921AE">
      <w:pPr>
        <w:pStyle w:val="a7"/>
        <w:numPr>
          <w:ilvl w:val="0"/>
          <w:numId w:val="29"/>
        </w:numPr>
      </w:pPr>
      <w:r w:rsidRPr="005921AE">
        <w:t>сложность технологического процесса и необходимость обеспечения высокого качества очистки сточных вод;</w:t>
      </w:r>
    </w:p>
    <w:p w:rsidR="00C6400D" w:rsidRPr="005921AE" w:rsidRDefault="00C6400D" w:rsidP="005921AE">
      <w:pPr>
        <w:pStyle w:val="a7"/>
        <w:numPr>
          <w:ilvl w:val="0"/>
          <w:numId w:val="29"/>
        </w:numPr>
      </w:pPr>
      <w:r w:rsidRPr="005921AE">
        <w:t>необходимость сохранения работоспособности при авариях на отдельных участках канализационных сетей;</w:t>
      </w:r>
    </w:p>
    <w:p w:rsidR="00C6400D" w:rsidRPr="005921AE" w:rsidRDefault="00C6400D" w:rsidP="005921AE">
      <w:pPr>
        <w:pStyle w:val="a7"/>
        <w:numPr>
          <w:ilvl w:val="0"/>
          <w:numId w:val="29"/>
        </w:numPr>
      </w:pPr>
      <w:r w:rsidRPr="005921AE">
        <w:t>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w:t>
      </w:r>
    </w:p>
    <w:p w:rsidR="00C6400D" w:rsidRPr="005921AE" w:rsidRDefault="00C6400D" w:rsidP="005921AE">
      <w:pPr>
        <w:pStyle w:val="a7"/>
      </w:pPr>
      <w:r w:rsidRPr="005921AE">
        <w:t>Задачи автоматизации процессов транспортировки и очистки сточных вод в основном состоят в следующем:</w:t>
      </w:r>
    </w:p>
    <w:p w:rsidR="00C6400D" w:rsidRPr="005921AE" w:rsidRDefault="00C6400D" w:rsidP="005921AE">
      <w:pPr>
        <w:pStyle w:val="a7"/>
        <w:numPr>
          <w:ilvl w:val="0"/>
          <w:numId w:val="30"/>
        </w:numPr>
      </w:pPr>
      <w:r w:rsidRPr="005921AE">
        <w:t>создание оптимальных условий работы отдельных сооружений, интенсификации всего процесса очистки;</w:t>
      </w:r>
    </w:p>
    <w:p w:rsidR="00C6400D" w:rsidRPr="005921AE" w:rsidRDefault="00C6400D" w:rsidP="005921AE">
      <w:pPr>
        <w:pStyle w:val="a7"/>
        <w:numPr>
          <w:ilvl w:val="0"/>
          <w:numId w:val="30"/>
        </w:numPr>
      </w:pPr>
      <w:r w:rsidRPr="005921AE">
        <w:t>улучшение технологического контроля за работой отдельных элементов ЦС ВО и ходом процесса очистки в целом;</w:t>
      </w:r>
    </w:p>
    <w:p w:rsidR="00C6400D" w:rsidRPr="005921AE" w:rsidRDefault="00C6400D" w:rsidP="005921AE">
      <w:pPr>
        <w:pStyle w:val="a7"/>
        <w:numPr>
          <w:ilvl w:val="0"/>
          <w:numId w:val="30"/>
        </w:numPr>
      </w:pPr>
      <w:r w:rsidRPr="005921AE">
        <w:t>улучшение условий труда эксплуатационного персонала с одновременным сокращением штатов обслуживающего персонала;</w:t>
      </w:r>
    </w:p>
    <w:p w:rsidR="00C6400D" w:rsidRPr="005921AE" w:rsidRDefault="00C6400D" w:rsidP="005921AE">
      <w:pPr>
        <w:pStyle w:val="a7"/>
        <w:numPr>
          <w:ilvl w:val="0"/>
          <w:numId w:val="30"/>
        </w:numPr>
      </w:pPr>
      <w:r w:rsidRPr="005921AE">
        <w:t>уменьшение себестоимости очистки сточных вод при соблюдении соответствия стоков действующим нормам.</w:t>
      </w:r>
    </w:p>
    <w:p w:rsidR="00C6400D" w:rsidRPr="005921AE" w:rsidRDefault="00C6400D" w:rsidP="005921AE">
      <w:pPr>
        <w:pStyle w:val="a7"/>
      </w:pPr>
      <w:r w:rsidRPr="005921AE">
        <w:t>Для КНС в случае их реконструкции или строительства должны применяться следующие подходы к автоматизации:</w:t>
      </w:r>
    </w:p>
    <w:p w:rsidR="00C6400D" w:rsidRPr="005921AE" w:rsidRDefault="00C6400D" w:rsidP="005921AE">
      <w:pPr>
        <w:pStyle w:val="a7"/>
        <w:numPr>
          <w:ilvl w:val="0"/>
          <w:numId w:val="31"/>
        </w:numPr>
      </w:pPr>
      <w:r w:rsidRPr="005921AE">
        <w:lastRenderedPageBreak/>
        <w:t>управление без постоянного обслуживающего персонала, автоматическое - в зависимости от технологических параметров (уровень воды в приемном резервуаре);</w:t>
      </w:r>
    </w:p>
    <w:p w:rsidR="00C6400D" w:rsidRPr="005921AE" w:rsidRDefault="00C6400D" w:rsidP="005921AE">
      <w:pPr>
        <w:pStyle w:val="a7"/>
        <w:numPr>
          <w:ilvl w:val="0"/>
          <w:numId w:val="31"/>
        </w:numPr>
      </w:pPr>
      <w:r w:rsidRPr="005921AE">
        <w:t>с целью снижения пусковых токов и повышения надежности функционирования объектов на насосных станциях должен быть предусмотрен плавный пуск двигателей основных насосов;</w:t>
      </w:r>
    </w:p>
    <w:p w:rsidR="00C6400D" w:rsidRPr="005921AE" w:rsidRDefault="00C6400D" w:rsidP="005921AE">
      <w:pPr>
        <w:pStyle w:val="a7"/>
        <w:numPr>
          <w:ilvl w:val="0"/>
          <w:numId w:val="31"/>
        </w:numPr>
      </w:pPr>
      <w:r w:rsidRPr="005921AE">
        <w:t>предусмотреть защиту от заиливания – автоматические кратковременные тестовые пуски насосов;</w:t>
      </w:r>
    </w:p>
    <w:p w:rsidR="00C6400D" w:rsidRPr="005921AE" w:rsidRDefault="00C6400D" w:rsidP="005921AE">
      <w:pPr>
        <w:pStyle w:val="a7"/>
        <w:numPr>
          <w:ilvl w:val="0"/>
          <w:numId w:val="31"/>
        </w:numPr>
      </w:pPr>
      <w:r w:rsidRPr="005921AE">
        <w:t>желательно предусмотреть автоматическое чередование работающих насосов для равномерной выработки моторесурса;</w:t>
      </w:r>
    </w:p>
    <w:p w:rsidR="00C6400D" w:rsidRPr="005921AE" w:rsidRDefault="00C6400D" w:rsidP="005921AE">
      <w:pPr>
        <w:pStyle w:val="a7"/>
        <w:numPr>
          <w:ilvl w:val="0"/>
          <w:numId w:val="31"/>
        </w:numPr>
      </w:pPr>
      <w:r w:rsidRPr="005921AE">
        <w:t>при аварийном отключении рабочих насосных агрегатов следует предусматривать автоматическое включение резервного агрегата;</w:t>
      </w:r>
    </w:p>
    <w:p w:rsidR="00C6400D" w:rsidRPr="005921AE" w:rsidRDefault="00C6400D" w:rsidP="005921AE">
      <w:pPr>
        <w:pStyle w:val="a7"/>
        <w:numPr>
          <w:ilvl w:val="0"/>
          <w:numId w:val="31"/>
        </w:numPr>
      </w:pPr>
      <w:r w:rsidRPr="005921AE">
        <w:t>должна быть предусмотрена защита двигателей по току, асимметрии напряжения по фазам.</w:t>
      </w:r>
    </w:p>
    <w:p w:rsidR="00C6400D" w:rsidRPr="005921AE" w:rsidRDefault="00C6400D" w:rsidP="005921AE">
      <w:pPr>
        <w:pStyle w:val="a7"/>
      </w:pPr>
      <w:r w:rsidRPr="005921AE">
        <w:t xml:space="preserve">На </w:t>
      </w:r>
      <w:r w:rsidR="00505180" w:rsidRPr="005921AE">
        <w:t xml:space="preserve">вновь строящихся и действующих, но не оборудованных нижеперечисленными системами диспетчеризации (речь про действующие КНС по ул. </w:t>
      </w:r>
      <w:proofErr w:type="spellStart"/>
      <w:r w:rsidR="00505180" w:rsidRPr="005921AE">
        <w:t>Рензаева</w:t>
      </w:r>
      <w:proofErr w:type="spellEnd"/>
      <w:r w:rsidR="003E1725" w:rsidRPr="005921AE">
        <w:t>,</w:t>
      </w:r>
      <w:r w:rsidR="00505180" w:rsidRPr="005921AE">
        <w:t xml:space="preserve"> д. 32 и про КНС по ул. </w:t>
      </w:r>
      <w:proofErr w:type="spellStart"/>
      <w:r w:rsidR="00505180" w:rsidRPr="005921AE">
        <w:t>Шаманова</w:t>
      </w:r>
      <w:proofErr w:type="spellEnd"/>
      <w:r w:rsidR="003E1725" w:rsidRPr="005921AE">
        <w:t>,</w:t>
      </w:r>
      <w:r w:rsidR="00505180" w:rsidRPr="005921AE">
        <w:t xml:space="preserve"> д. 10), </w:t>
      </w:r>
      <w:r w:rsidRPr="005921AE">
        <w:t>КНС требуется предусмотреть контроль следующих параметров:</w:t>
      </w:r>
    </w:p>
    <w:p w:rsidR="00C6400D" w:rsidRPr="005921AE" w:rsidRDefault="00C6400D" w:rsidP="005921AE">
      <w:pPr>
        <w:pStyle w:val="a7"/>
        <w:numPr>
          <w:ilvl w:val="0"/>
          <w:numId w:val="32"/>
        </w:numPr>
      </w:pPr>
      <w:r w:rsidRPr="005921AE">
        <w:t>наличие напряжения на вводах;</w:t>
      </w:r>
    </w:p>
    <w:p w:rsidR="00C6400D" w:rsidRPr="005921AE" w:rsidRDefault="00C6400D" w:rsidP="005921AE">
      <w:pPr>
        <w:pStyle w:val="a7"/>
        <w:numPr>
          <w:ilvl w:val="0"/>
          <w:numId w:val="32"/>
        </w:numPr>
      </w:pPr>
      <w:r w:rsidRPr="005921AE">
        <w:t>уровень в приемном резервуаре;</w:t>
      </w:r>
    </w:p>
    <w:p w:rsidR="00C6400D" w:rsidRPr="005921AE" w:rsidRDefault="00C6400D" w:rsidP="005921AE">
      <w:pPr>
        <w:pStyle w:val="a7"/>
        <w:numPr>
          <w:ilvl w:val="0"/>
          <w:numId w:val="32"/>
        </w:numPr>
      </w:pPr>
      <w:r w:rsidRPr="005921AE">
        <w:t>расход перекачиваемой воды;</w:t>
      </w:r>
    </w:p>
    <w:p w:rsidR="00C6400D" w:rsidRPr="005921AE" w:rsidRDefault="00C6400D" w:rsidP="005921AE">
      <w:pPr>
        <w:pStyle w:val="a7"/>
        <w:numPr>
          <w:ilvl w:val="0"/>
          <w:numId w:val="32"/>
        </w:numPr>
      </w:pPr>
      <w:r w:rsidRPr="005921AE">
        <w:t>работающие насосные агрегаты;</w:t>
      </w:r>
    </w:p>
    <w:p w:rsidR="00C6400D" w:rsidRPr="005921AE" w:rsidRDefault="00C6400D" w:rsidP="005921AE">
      <w:pPr>
        <w:pStyle w:val="a7"/>
        <w:numPr>
          <w:ilvl w:val="0"/>
          <w:numId w:val="32"/>
        </w:numPr>
      </w:pPr>
      <w:r w:rsidRPr="005921AE">
        <w:t>наработка каждого насосного агрегата;</w:t>
      </w:r>
    </w:p>
    <w:p w:rsidR="00C6400D" w:rsidRPr="005921AE" w:rsidRDefault="00C6400D" w:rsidP="005921AE">
      <w:pPr>
        <w:pStyle w:val="a7"/>
        <w:numPr>
          <w:ilvl w:val="0"/>
          <w:numId w:val="32"/>
        </w:numPr>
      </w:pPr>
      <w:r w:rsidRPr="005921AE">
        <w:t>потребляемый ток (мощность) каждым насосным агрегатом;</w:t>
      </w:r>
    </w:p>
    <w:p w:rsidR="00C6400D" w:rsidRPr="005921AE" w:rsidRDefault="00C6400D" w:rsidP="005921AE">
      <w:pPr>
        <w:pStyle w:val="a7"/>
        <w:numPr>
          <w:ilvl w:val="0"/>
          <w:numId w:val="32"/>
        </w:numPr>
        <w:rPr>
          <w:lang w:val="en-US"/>
        </w:rPr>
      </w:pPr>
      <w:r w:rsidRPr="005921AE">
        <w:t>аварийные ситуации.</w:t>
      </w:r>
    </w:p>
    <w:p w:rsidR="00C6400D" w:rsidRPr="005921AE" w:rsidRDefault="00C6400D" w:rsidP="005921AE">
      <w:pPr>
        <w:pStyle w:val="a7"/>
      </w:pPr>
      <w:r w:rsidRPr="005921AE">
        <w:t>При проектировании систем автоматизации объектов канализации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обеспечения, т.е. программы выполнения на компьютерах и контроллерах; техническое обеспечение, т.е. комплекс технических средств, необходимых для реализации функций автоматизации.</w:t>
      </w:r>
    </w:p>
    <w:p w:rsidR="00C6400D" w:rsidRPr="005921AE" w:rsidRDefault="00C6400D" w:rsidP="005921AE">
      <w:pPr>
        <w:pStyle w:val="a7"/>
      </w:pPr>
      <w:r w:rsidRPr="005921AE">
        <w:t>Подробное описание системы диспетчерского управления, разработка конкретных технических решений, состав оборудования и перечень необходимых материалов необходимо предусматривать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объектов.</w:t>
      </w:r>
    </w:p>
    <w:p w:rsidR="005F689D" w:rsidRPr="005921AE" w:rsidRDefault="005F689D" w:rsidP="005921AE">
      <w:pPr>
        <w:pStyle w:val="20"/>
      </w:pPr>
      <w:bookmarkStart w:id="81" w:name="_Toc77580679"/>
      <w:bookmarkStart w:id="82" w:name="_Toc77778895"/>
      <w:bookmarkStart w:id="83" w:name="_Toc90370950"/>
      <w:r w:rsidRPr="005921AE">
        <w:lastRenderedPageBreak/>
        <w:t xml:space="preserve">Описание вариантов маршрутов прохождения трубопроводов (трасс) по территории </w:t>
      </w:r>
      <w:r w:rsidR="00F34A8F" w:rsidRPr="005921AE">
        <w:t>муниципального образования</w:t>
      </w:r>
      <w:r w:rsidRPr="005921AE">
        <w:t>, расположения намечаемых площадок под строительство сооружений водоотведения и их обоснование</w:t>
      </w:r>
      <w:bookmarkEnd w:id="81"/>
      <w:bookmarkEnd w:id="82"/>
      <w:bookmarkEnd w:id="83"/>
    </w:p>
    <w:p w:rsidR="00C6400D" w:rsidRPr="005921AE" w:rsidRDefault="00C6400D" w:rsidP="005921AE">
      <w:pPr>
        <w:pStyle w:val="a7"/>
      </w:pPr>
      <w:r w:rsidRPr="005921AE">
        <w:t>Варианты маршрутов прохождения трубопроводов (трасс) по территории городского округа, расположения намечаемых площадок под строительство сооружений водоотведения отображены в Электронной модели систем</w:t>
      </w:r>
      <w:r w:rsidR="00F606C4" w:rsidRPr="005921AE">
        <w:t>ы</w:t>
      </w:r>
      <w:r w:rsidRPr="005921AE">
        <w:t xml:space="preserve"> ВО МО «Пионерский городской округ» на расчетный срок до 2035 года (2021-СВО-ЭМ).</w:t>
      </w:r>
    </w:p>
    <w:p w:rsidR="00C6400D" w:rsidRPr="005921AE" w:rsidRDefault="00C6400D" w:rsidP="005921AE">
      <w:pPr>
        <w:pStyle w:val="a7"/>
      </w:pPr>
      <w:r w:rsidRPr="005921AE">
        <w:t xml:space="preserve">Трассы выбраны с учетом обеспечения кратчайшего расстояния до приемника сточных вод; рельефа местности; искусственных и естественных преград и проложены преимущественно в границах красных линий (городская территория). </w:t>
      </w:r>
    </w:p>
    <w:p w:rsidR="00C6400D" w:rsidRPr="005921AE" w:rsidRDefault="00C6400D" w:rsidP="005921AE">
      <w:pPr>
        <w:pStyle w:val="a7"/>
      </w:pPr>
      <w:r w:rsidRPr="005921AE">
        <w:t>Выбор места расположения намечаемой площадки под строительство очистных сооружений канализации</w:t>
      </w:r>
      <w:r w:rsidR="005A11B9" w:rsidRPr="005921AE">
        <w:t xml:space="preserve"> (ливневых)</w:t>
      </w:r>
      <w:r w:rsidRPr="005921AE">
        <w:t xml:space="preserve"> произведен в увязке с проектом планировки и застройки городского округа с учетом наилучших решений внешних коммуникаций.</w:t>
      </w:r>
      <w:r w:rsidR="005A11B9" w:rsidRPr="005921AE">
        <w:t xml:space="preserve"> </w:t>
      </w:r>
      <w:r w:rsidRPr="005921AE">
        <w:t>Трассы</w:t>
      </w:r>
      <w:r w:rsidR="005A11B9" w:rsidRPr="005921AE">
        <w:t xml:space="preserve"> трубопроводов</w:t>
      </w:r>
      <w:r w:rsidRPr="005921AE">
        <w:t xml:space="preserve"> и места расположения площадок очистных сооружений подлежат уточнению и корректировке на стадии проектирования объектов.</w:t>
      </w:r>
    </w:p>
    <w:p w:rsidR="005F689D" w:rsidRPr="005921AE" w:rsidRDefault="005F689D" w:rsidP="005921AE">
      <w:pPr>
        <w:pStyle w:val="20"/>
      </w:pPr>
      <w:bookmarkStart w:id="84" w:name="_Toc77580680"/>
      <w:bookmarkStart w:id="85" w:name="_Toc77778896"/>
      <w:bookmarkStart w:id="86" w:name="_Toc90370951"/>
      <w:r w:rsidRPr="005921AE">
        <w:t>Границы и характеристики охранных зон сетей и сооружений централизованной системы водоотведения</w:t>
      </w:r>
      <w:bookmarkEnd w:id="84"/>
      <w:bookmarkEnd w:id="85"/>
      <w:bookmarkEnd w:id="86"/>
    </w:p>
    <w:p w:rsidR="00C6400D" w:rsidRPr="005921AE" w:rsidRDefault="00C6400D" w:rsidP="005921AE">
      <w:pPr>
        <w:pStyle w:val="a7"/>
      </w:pPr>
      <w:r w:rsidRPr="005921AE">
        <w:t>При строительстве и реконструкции канализационных сетей и прочих объектов ЦС ВО нормативные требования к размерам занимаемых площадей (размерам земельных участков), размерам санитарно-защитных зон, минимальным расстояниям по горизонтали (в свету) до прочих объектов, а также иные пространственные ограничения и правила должны приниматься в соответствии с:</w:t>
      </w:r>
    </w:p>
    <w:p w:rsidR="00C6400D" w:rsidRPr="005921AE" w:rsidRDefault="00C6400D" w:rsidP="005921AE">
      <w:pPr>
        <w:pStyle w:val="a7"/>
        <w:numPr>
          <w:ilvl w:val="0"/>
          <w:numId w:val="33"/>
        </w:numPr>
      </w:pPr>
      <w:r w:rsidRPr="005921AE">
        <w:t>СП 42.13330.2016;</w:t>
      </w:r>
    </w:p>
    <w:p w:rsidR="00C6400D" w:rsidRPr="005921AE" w:rsidRDefault="00C6400D" w:rsidP="005921AE">
      <w:pPr>
        <w:pStyle w:val="a7"/>
        <w:numPr>
          <w:ilvl w:val="0"/>
          <w:numId w:val="33"/>
        </w:numPr>
      </w:pPr>
      <w:r w:rsidRPr="005921AE">
        <w:t>СП 32.13330.2018;</w:t>
      </w:r>
    </w:p>
    <w:p w:rsidR="00C6400D" w:rsidRPr="005921AE" w:rsidRDefault="00C6400D" w:rsidP="005921AE">
      <w:pPr>
        <w:pStyle w:val="a7"/>
        <w:numPr>
          <w:ilvl w:val="0"/>
          <w:numId w:val="33"/>
        </w:numPr>
      </w:pPr>
      <w:r w:rsidRPr="005921AE">
        <w:t>СП 129.13330.2019;</w:t>
      </w:r>
    </w:p>
    <w:p w:rsidR="00C6400D" w:rsidRPr="005921AE" w:rsidRDefault="00C6400D" w:rsidP="005921AE">
      <w:pPr>
        <w:pStyle w:val="a7"/>
        <w:numPr>
          <w:ilvl w:val="0"/>
          <w:numId w:val="33"/>
        </w:numPr>
      </w:pPr>
      <w:r w:rsidRPr="005921AE">
        <w:t>СП 18.13330.2019;</w:t>
      </w:r>
    </w:p>
    <w:p w:rsidR="00C6400D" w:rsidRPr="005921AE" w:rsidRDefault="00C6400D" w:rsidP="005921AE">
      <w:pPr>
        <w:pStyle w:val="a7"/>
        <w:numPr>
          <w:ilvl w:val="0"/>
          <w:numId w:val="33"/>
        </w:numPr>
      </w:pPr>
      <w:r w:rsidRPr="005921AE">
        <w:t>СанПиН 2.2.1/2.1.1.1200-03.</w:t>
      </w:r>
    </w:p>
    <w:p w:rsidR="005F689D" w:rsidRPr="005921AE" w:rsidRDefault="005F689D" w:rsidP="005921AE">
      <w:pPr>
        <w:pStyle w:val="20"/>
      </w:pPr>
      <w:bookmarkStart w:id="87" w:name="_Toc77580681"/>
      <w:bookmarkStart w:id="88" w:name="_Toc77778897"/>
      <w:bookmarkStart w:id="89" w:name="_Toc90370952"/>
      <w:r w:rsidRPr="005921AE">
        <w:t>Границы планируемых зон размещения объектов централизованной системы водоотведения</w:t>
      </w:r>
      <w:bookmarkEnd w:id="87"/>
      <w:bookmarkEnd w:id="88"/>
      <w:bookmarkEnd w:id="89"/>
    </w:p>
    <w:p w:rsidR="00C6400D" w:rsidRPr="005921AE" w:rsidRDefault="00C6400D" w:rsidP="005921AE">
      <w:pPr>
        <w:pStyle w:val="a7"/>
      </w:pPr>
      <w:r w:rsidRPr="005921AE">
        <w:t xml:space="preserve">Картосхема зоны действия Единой ТЗ ВО МО «Пионерский городской округ» и расположения входящих в нее объектов ЦС ВО приведены в </w:t>
      </w:r>
      <w:r w:rsidR="00524710" w:rsidRPr="005921AE">
        <w:t xml:space="preserve">подразделе </w:t>
      </w:r>
      <w:r w:rsidRPr="005921AE">
        <w:t xml:space="preserve">1.2. </w:t>
      </w:r>
    </w:p>
    <w:p w:rsidR="00C6400D" w:rsidRPr="005921AE" w:rsidRDefault="00C6400D" w:rsidP="005921AE">
      <w:pPr>
        <w:pStyle w:val="a7"/>
      </w:pPr>
      <w:r w:rsidRPr="005921AE">
        <w:t>Границы планируемых зон размещения объектов ЦС ВО представлены в электронной модели систем</w:t>
      </w:r>
      <w:r w:rsidR="00571463" w:rsidRPr="005921AE">
        <w:t>ы</w:t>
      </w:r>
      <w:r w:rsidRPr="005921AE">
        <w:t xml:space="preserve"> ВО МО «Пионерский городской округ» на расчетный срок до 2035 года (2021-СВО-ЭМ). </w:t>
      </w:r>
    </w:p>
    <w:p w:rsidR="005F689D" w:rsidRPr="005921AE" w:rsidRDefault="005F689D" w:rsidP="005921AE">
      <w:pPr>
        <w:pStyle w:val="a7"/>
      </w:pPr>
      <w:r w:rsidRPr="005921AE">
        <w:t xml:space="preserve"> </w:t>
      </w:r>
    </w:p>
    <w:p w:rsidR="005F689D" w:rsidRPr="005921AE" w:rsidRDefault="005F689D" w:rsidP="005921AE">
      <w:pPr>
        <w:pStyle w:val="a7"/>
      </w:pPr>
    </w:p>
    <w:p w:rsidR="005F689D" w:rsidRPr="005921AE" w:rsidRDefault="005F689D" w:rsidP="005921AE">
      <w:pPr>
        <w:pStyle w:val="10"/>
      </w:pPr>
      <w:bookmarkStart w:id="90" w:name="_Toc77580682"/>
      <w:bookmarkStart w:id="91" w:name="_Toc77778898"/>
      <w:bookmarkStart w:id="92" w:name="_Toc90370953"/>
      <w:r w:rsidRPr="005921AE">
        <w:lastRenderedPageBreak/>
        <w:t>Раздел 5. «Экологические аспекты мероприятий по строительству и реконструкции объектов централизованной системы водоотведения»</w:t>
      </w:r>
      <w:bookmarkEnd w:id="90"/>
      <w:bookmarkEnd w:id="91"/>
      <w:bookmarkEnd w:id="92"/>
    </w:p>
    <w:p w:rsidR="00524710" w:rsidRPr="005921AE" w:rsidRDefault="00524710" w:rsidP="005921AE">
      <w:pPr>
        <w:pStyle w:val="a6"/>
        <w:keepNext/>
        <w:keepLines/>
        <w:numPr>
          <w:ilvl w:val="0"/>
          <w:numId w:val="16"/>
        </w:numPr>
        <w:spacing w:before="240" w:after="120"/>
        <w:contextualSpacing w:val="0"/>
        <w:jc w:val="both"/>
        <w:outlineLvl w:val="1"/>
        <w:rPr>
          <w:rFonts w:eastAsiaTheme="minorHAnsi"/>
          <w:b/>
          <w:vanish/>
        </w:rPr>
      </w:pPr>
      <w:bookmarkStart w:id="93" w:name="_Toc90370954"/>
      <w:bookmarkStart w:id="94" w:name="_Toc77580683"/>
      <w:bookmarkStart w:id="95" w:name="_Toc77778899"/>
      <w:bookmarkEnd w:id="93"/>
    </w:p>
    <w:p w:rsidR="005F689D" w:rsidRPr="005921AE" w:rsidRDefault="005F689D" w:rsidP="005921AE">
      <w:pPr>
        <w:pStyle w:val="20"/>
      </w:pPr>
      <w:bookmarkStart w:id="96" w:name="_Toc90370955"/>
      <w:r w:rsidRPr="005921AE">
        <w:t>Сведения о мероприятиях, содержащихся в планах снижения сбросов загрязняющих веществ</w:t>
      </w:r>
      <w:bookmarkEnd w:id="94"/>
      <w:bookmarkEnd w:id="95"/>
      <w:bookmarkEnd w:id="96"/>
    </w:p>
    <w:p w:rsidR="00C6400D" w:rsidRPr="005921AE" w:rsidRDefault="00C6400D" w:rsidP="005921AE">
      <w:pPr>
        <w:pStyle w:val="a7"/>
      </w:pPr>
      <w:r w:rsidRPr="005921AE">
        <w:t>На момент настоящей актуализации Схемы ВО МО «Пионерский городской округ» у организаций, осуществляющих на территории МО «Пионерский городской округ» эксплуатацию объектов ЦС ВО, отсутствуют утвержденные планы снижения сбросов загрязняющих веществ, программы повышения экологической эффективности, планы мероприятий по охране окружающей среды.</w:t>
      </w:r>
    </w:p>
    <w:p w:rsidR="005F689D" w:rsidRPr="005921AE" w:rsidRDefault="005F689D" w:rsidP="005921AE">
      <w:pPr>
        <w:pStyle w:val="20"/>
      </w:pPr>
      <w:bookmarkStart w:id="97" w:name="_Toc77580684"/>
      <w:bookmarkStart w:id="98" w:name="_Toc77778900"/>
      <w:bookmarkStart w:id="99" w:name="_Toc90370956"/>
      <w:r w:rsidRPr="005921AE">
        <w:t>Сведения о применении методов, безопасных для окружающей среды, при утилизации осадков сточных вод</w:t>
      </w:r>
      <w:bookmarkEnd w:id="97"/>
      <w:bookmarkEnd w:id="98"/>
      <w:bookmarkEnd w:id="99"/>
    </w:p>
    <w:p w:rsidR="005F689D" w:rsidRPr="005921AE" w:rsidRDefault="00C6400D" w:rsidP="005921AE">
      <w:pPr>
        <w:pStyle w:val="a7"/>
      </w:pPr>
      <w:r w:rsidRPr="005921AE">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5F689D" w:rsidRPr="005921AE" w:rsidRDefault="005F689D" w:rsidP="005921AE">
      <w:pPr>
        <w:pStyle w:val="10"/>
      </w:pPr>
      <w:bookmarkStart w:id="100" w:name="_Toc77580685"/>
      <w:bookmarkStart w:id="101" w:name="_Toc77778901"/>
      <w:bookmarkStart w:id="102" w:name="_Toc90370957"/>
      <w:r w:rsidRPr="005921AE">
        <w:lastRenderedPageBreak/>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00"/>
      <w:bookmarkEnd w:id="101"/>
      <w:bookmarkEnd w:id="102"/>
    </w:p>
    <w:p w:rsidR="00C6400D" w:rsidRPr="005921AE" w:rsidRDefault="00C6400D" w:rsidP="005921AE">
      <w:pPr>
        <w:pStyle w:val="a7"/>
      </w:pPr>
      <w:r w:rsidRPr="005921AE">
        <w:t>Оценка объемов капитальных вложений (стоимости) в строительство, реконструкцию и модернизацию объектов ЦС ВО произведена в соответствии со следующими нормативными правовыми актами:</w:t>
      </w:r>
    </w:p>
    <w:p w:rsidR="00C6400D" w:rsidRPr="005921AE" w:rsidRDefault="00C6400D" w:rsidP="005921AE">
      <w:pPr>
        <w:pStyle w:val="a7"/>
        <w:numPr>
          <w:ilvl w:val="0"/>
          <w:numId w:val="20"/>
        </w:numPr>
      </w:pPr>
      <w:r w:rsidRPr="005921AE">
        <w:t>Методика разработки и применения укрупненных нормативов цены строительства, а также порядка их утверждения, утвержденная Приказом Министерства строительства и жилищно-коммунального хозяйства РФ от 29.05.2019 № 314/</w:t>
      </w:r>
      <w:proofErr w:type="spellStart"/>
      <w:r w:rsidRPr="005921AE">
        <w:t>пр</w:t>
      </w:r>
      <w:proofErr w:type="spellEnd"/>
      <w:r w:rsidRPr="005921AE">
        <w:t>;</w:t>
      </w:r>
    </w:p>
    <w:p w:rsidR="00C6400D" w:rsidRPr="005921AE" w:rsidRDefault="00C6400D" w:rsidP="005921AE">
      <w:pPr>
        <w:pStyle w:val="a7"/>
        <w:numPr>
          <w:ilvl w:val="0"/>
          <w:numId w:val="20"/>
        </w:numPr>
      </w:pPr>
      <w:r w:rsidRPr="005921AE">
        <w:t>Сборник укрупненных нормативов цены строительства «НЦС 81-02-14-2021. Наружные сети водоснабжения и канализации», утвержденный Приказом Министерства строительства и жилищно-коммунального хозяйства Российской Федерации от 12.03.2021 № 140/</w:t>
      </w:r>
      <w:proofErr w:type="spellStart"/>
      <w:r w:rsidRPr="005921AE">
        <w:t>пр</w:t>
      </w:r>
      <w:proofErr w:type="spellEnd"/>
      <w:r w:rsidRPr="005921AE">
        <w:t xml:space="preserve"> (далее – НЦС 81-02-14-2021);</w:t>
      </w:r>
    </w:p>
    <w:p w:rsidR="00C6400D" w:rsidRPr="005921AE" w:rsidRDefault="00C6400D" w:rsidP="005921AE">
      <w:pPr>
        <w:pStyle w:val="a7"/>
        <w:numPr>
          <w:ilvl w:val="0"/>
          <w:numId w:val="20"/>
        </w:numPr>
      </w:pPr>
      <w:r w:rsidRPr="005921AE">
        <w:t>Сборник укрупненных нормативов цены строительства «НЦС 81-02-19-2021. Здания и сооружения городской инфраструктуры», утвержденный Приказом Министерства строительства и жилищно-коммунального хозяйства Российской Федерации от 11.03.2021 № 123</w:t>
      </w:r>
      <w:r w:rsidR="009B44F1" w:rsidRPr="005921AE">
        <w:t>/</w:t>
      </w:r>
      <w:proofErr w:type="spellStart"/>
      <w:r w:rsidR="009B44F1" w:rsidRPr="005921AE">
        <w:t>пр</w:t>
      </w:r>
      <w:proofErr w:type="spellEnd"/>
      <w:r w:rsidR="009B44F1" w:rsidRPr="005921AE">
        <w:t xml:space="preserve"> (далее – НЦС 81-02-19-2021).</w:t>
      </w:r>
    </w:p>
    <w:p w:rsidR="00C6400D" w:rsidRPr="005921AE" w:rsidRDefault="00C6400D" w:rsidP="005921AE">
      <w:pPr>
        <w:pStyle w:val="a7"/>
      </w:pPr>
      <w:r w:rsidRPr="005921AE">
        <w:t>При определении стоимости строительства, реконструкции и модернизации канализационных сетей в соответствии с НЦС 81-02-14-2021 приняты следующие положения:</w:t>
      </w:r>
    </w:p>
    <w:p w:rsidR="00C6400D" w:rsidRPr="005921AE" w:rsidRDefault="00C6400D" w:rsidP="005921AE">
      <w:pPr>
        <w:pStyle w:val="a7"/>
        <w:numPr>
          <w:ilvl w:val="0"/>
          <w:numId w:val="23"/>
        </w:numPr>
      </w:pPr>
      <w:r w:rsidRPr="005921AE">
        <w:t xml:space="preserve">Применение при строительстве, реконструкции и модернизации канализационных сетей </w:t>
      </w:r>
      <w:r w:rsidR="00357CF5" w:rsidRPr="005921AE">
        <w:rPr>
          <w:b/>
        </w:rPr>
        <w:t xml:space="preserve">трубопроводов </w:t>
      </w:r>
      <w:r w:rsidRPr="005921AE">
        <w:rPr>
          <w:b/>
        </w:rPr>
        <w:t xml:space="preserve">из </w:t>
      </w:r>
      <w:r w:rsidR="00DE2B72" w:rsidRPr="005921AE">
        <w:rPr>
          <w:b/>
        </w:rPr>
        <w:t>поливинилхлорида</w:t>
      </w:r>
      <w:r w:rsidRPr="005921AE">
        <w:t>;</w:t>
      </w:r>
    </w:p>
    <w:p w:rsidR="00C6400D" w:rsidRPr="005921AE" w:rsidRDefault="00C6400D" w:rsidP="005921AE">
      <w:pPr>
        <w:pStyle w:val="a7"/>
        <w:numPr>
          <w:ilvl w:val="0"/>
          <w:numId w:val="23"/>
        </w:numPr>
      </w:pPr>
      <w:r w:rsidRPr="005921AE">
        <w:t>Способ производства работ – вывоз мокрого грунта, с креплениями (группа грунтов 1-3, глубина – 3м);</w:t>
      </w:r>
    </w:p>
    <w:p w:rsidR="00C6400D" w:rsidRPr="005921AE" w:rsidRDefault="00C6400D" w:rsidP="005921AE">
      <w:pPr>
        <w:pStyle w:val="a7"/>
        <w:numPr>
          <w:ilvl w:val="0"/>
          <w:numId w:val="21"/>
        </w:numPr>
      </w:pPr>
      <w:r w:rsidRPr="005921AE">
        <w:t xml:space="preserve">Коэффициент перехода от цен базового района к уровню цен субъекта Российской Федерации </w:t>
      </w:r>
      <w:r w:rsidRPr="005921AE">
        <w:rPr>
          <w:b/>
          <w:lang w:val="en-US"/>
        </w:rPr>
        <w:t>K</w:t>
      </w:r>
      <w:r w:rsidRPr="005921AE">
        <w:rPr>
          <w:b/>
        </w:rPr>
        <w:t>пер.=0,98</w:t>
      </w:r>
      <w:r w:rsidRPr="005921AE">
        <w:t>;</w:t>
      </w:r>
    </w:p>
    <w:p w:rsidR="00C6400D" w:rsidRPr="005921AE" w:rsidRDefault="00C6400D" w:rsidP="005921AE">
      <w:pPr>
        <w:pStyle w:val="a7"/>
        <w:numPr>
          <w:ilvl w:val="0"/>
          <w:numId w:val="21"/>
        </w:numPr>
      </w:pPr>
      <w:r w:rsidRPr="005921AE">
        <w:t xml:space="preserve">зональный коэффициент изменения стоимости строительства </w:t>
      </w:r>
      <w:r w:rsidRPr="005921AE">
        <w:rPr>
          <w:b/>
          <w:lang w:val="en-US"/>
        </w:rPr>
        <w:t>K</w:t>
      </w:r>
      <w:r w:rsidRPr="005921AE">
        <w:rPr>
          <w:b/>
        </w:rPr>
        <w:t>пер/зон=1,0</w:t>
      </w:r>
      <w:r w:rsidR="00571463" w:rsidRPr="005921AE">
        <w:rPr>
          <w:b/>
        </w:rPr>
        <w:t>0</w:t>
      </w:r>
      <w:r w:rsidRPr="005921AE">
        <w:t>;</w:t>
      </w:r>
    </w:p>
    <w:p w:rsidR="00C6400D" w:rsidRPr="005921AE" w:rsidRDefault="00C6400D" w:rsidP="005921AE">
      <w:pPr>
        <w:pStyle w:val="a7"/>
        <w:numPr>
          <w:ilvl w:val="0"/>
          <w:numId w:val="21"/>
        </w:numPr>
      </w:pPr>
      <w:r w:rsidRPr="005921AE">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5921AE">
        <w:rPr>
          <w:b/>
          <w:lang w:val="en-US"/>
        </w:rPr>
        <w:t>K</w:t>
      </w:r>
      <w:r w:rsidRPr="005921AE">
        <w:rPr>
          <w:b/>
        </w:rPr>
        <w:t>рег.=0,99</w:t>
      </w:r>
      <w:r w:rsidRPr="005921AE">
        <w:t>;</w:t>
      </w:r>
    </w:p>
    <w:p w:rsidR="00C6400D" w:rsidRPr="005921AE" w:rsidRDefault="00C6400D" w:rsidP="005921AE">
      <w:pPr>
        <w:pStyle w:val="a7"/>
        <w:numPr>
          <w:ilvl w:val="0"/>
          <w:numId w:val="21"/>
        </w:numPr>
      </w:pPr>
      <w:r w:rsidRPr="005921AE">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5921AE">
        <w:rPr>
          <w:b/>
          <w:lang w:val="en-US"/>
        </w:rPr>
        <w:t>K</w:t>
      </w:r>
      <w:r w:rsidRPr="005921AE">
        <w:rPr>
          <w:b/>
        </w:rPr>
        <w:t>рег.=1,00</w:t>
      </w:r>
      <w:r w:rsidRPr="005921AE">
        <w:t>.</w:t>
      </w:r>
    </w:p>
    <w:p w:rsidR="00C6400D" w:rsidRPr="005921AE" w:rsidRDefault="00C6400D" w:rsidP="005921AE">
      <w:pPr>
        <w:pStyle w:val="a7"/>
      </w:pPr>
      <w:r w:rsidRPr="005921AE">
        <w:t>При определении стоимости строительства, реконструкции и модернизации прочих объектов ЦС ВО в соответствии с НЦС 81-02-19-2021 приняты следующие положения:</w:t>
      </w:r>
    </w:p>
    <w:p w:rsidR="00C6400D" w:rsidRPr="005921AE" w:rsidRDefault="00C6400D" w:rsidP="005921AE">
      <w:pPr>
        <w:pStyle w:val="a7"/>
        <w:numPr>
          <w:ilvl w:val="0"/>
          <w:numId w:val="21"/>
        </w:numPr>
      </w:pPr>
      <w:r w:rsidRPr="005921AE">
        <w:lastRenderedPageBreak/>
        <w:t xml:space="preserve">Коэффициент перехода от цен базового района к уровню цен субъекта Российской Федерации </w:t>
      </w:r>
      <w:r w:rsidRPr="005921AE">
        <w:rPr>
          <w:b/>
          <w:lang w:val="en-US"/>
        </w:rPr>
        <w:t>K</w:t>
      </w:r>
      <w:r w:rsidRPr="005921AE">
        <w:rPr>
          <w:b/>
        </w:rPr>
        <w:t>пер.=1,0</w:t>
      </w:r>
      <w:r w:rsidR="00A36719" w:rsidRPr="005921AE">
        <w:rPr>
          <w:b/>
        </w:rPr>
        <w:t>2</w:t>
      </w:r>
      <w:r w:rsidRPr="005921AE">
        <w:t>;</w:t>
      </w:r>
    </w:p>
    <w:p w:rsidR="00C6400D" w:rsidRPr="005921AE" w:rsidRDefault="00C6400D" w:rsidP="005921AE">
      <w:pPr>
        <w:pStyle w:val="a7"/>
        <w:numPr>
          <w:ilvl w:val="0"/>
          <w:numId w:val="21"/>
        </w:numPr>
      </w:pPr>
      <w:r w:rsidRPr="005921AE">
        <w:t xml:space="preserve">Зональный коэффициент изменения стоимости строительства </w:t>
      </w:r>
      <w:r w:rsidRPr="005921AE">
        <w:rPr>
          <w:b/>
          <w:lang w:val="en-US"/>
        </w:rPr>
        <w:t>K</w:t>
      </w:r>
      <w:r w:rsidRPr="005921AE">
        <w:rPr>
          <w:b/>
        </w:rPr>
        <w:t>пер/зон=1,00</w:t>
      </w:r>
      <w:r w:rsidRPr="005921AE">
        <w:t>;</w:t>
      </w:r>
    </w:p>
    <w:p w:rsidR="00C6400D" w:rsidRPr="005921AE" w:rsidRDefault="00C6400D" w:rsidP="005921AE">
      <w:pPr>
        <w:pStyle w:val="a7"/>
        <w:numPr>
          <w:ilvl w:val="0"/>
          <w:numId w:val="21"/>
        </w:numPr>
      </w:pPr>
      <w:r w:rsidRPr="005921AE">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5921AE">
        <w:rPr>
          <w:b/>
          <w:lang w:val="en-US"/>
        </w:rPr>
        <w:t>K</w:t>
      </w:r>
      <w:r w:rsidRPr="005921AE">
        <w:rPr>
          <w:b/>
        </w:rPr>
        <w:t>рег.=</w:t>
      </w:r>
      <w:r w:rsidR="00A36719" w:rsidRPr="005921AE">
        <w:rPr>
          <w:b/>
        </w:rPr>
        <w:t>0,99</w:t>
      </w:r>
      <w:r w:rsidRPr="005921AE">
        <w:t>;</w:t>
      </w:r>
    </w:p>
    <w:p w:rsidR="00C6400D" w:rsidRPr="005921AE" w:rsidRDefault="00C6400D" w:rsidP="005921AE">
      <w:pPr>
        <w:pStyle w:val="a7"/>
        <w:numPr>
          <w:ilvl w:val="0"/>
          <w:numId w:val="21"/>
        </w:numPr>
      </w:pPr>
      <w:r w:rsidRPr="005921AE">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5921AE">
        <w:rPr>
          <w:b/>
          <w:lang w:val="en-US"/>
        </w:rPr>
        <w:t>K</w:t>
      </w:r>
      <w:r w:rsidRPr="005921AE">
        <w:rPr>
          <w:b/>
        </w:rPr>
        <w:t>рег.=1,00</w:t>
      </w:r>
      <w:r w:rsidRPr="005921AE">
        <w:t>.</w:t>
      </w:r>
    </w:p>
    <w:p w:rsidR="00C6400D" w:rsidRPr="005921AE" w:rsidRDefault="00C6400D" w:rsidP="005921AE">
      <w:pPr>
        <w:pStyle w:val="a7"/>
      </w:pPr>
      <w:r w:rsidRPr="005921AE">
        <w:t>Для приведения стоимостей мероприятий от цен 2021г. к ценам лет их реализации применены определенные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Примененные индексы-дефляторы приведены в таблице</w:t>
      </w:r>
      <w:r w:rsidR="00516493" w:rsidRPr="005921AE">
        <w:t xml:space="preserve"> </w:t>
      </w:r>
      <w:r w:rsidR="00A36719" w:rsidRPr="005921AE">
        <w:t xml:space="preserve">6.1. </w:t>
      </w:r>
    </w:p>
    <w:p w:rsidR="00A36719" w:rsidRPr="005921AE" w:rsidRDefault="00A36719" w:rsidP="005921AE">
      <w:pPr>
        <w:pStyle w:val="ad"/>
      </w:pPr>
      <w:r w:rsidRPr="005921AE">
        <w:t xml:space="preserve">Таблица </w:t>
      </w:r>
      <w:r w:rsidR="00516493" w:rsidRPr="005921AE">
        <w:t>6</w:t>
      </w:r>
      <w:r w:rsidR="006F5EC2" w:rsidRPr="005921AE">
        <w:t>.</w:t>
      </w:r>
      <w:r w:rsidR="00F671A4" w:rsidRPr="005921AE">
        <w:fldChar w:fldCharType="begin"/>
      </w:r>
      <w:r w:rsidR="00C9004A" w:rsidRPr="005921AE">
        <w:instrText xml:space="preserve"> SEQ Таблица \* ARABIC \s 2 </w:instrText>
      </w:r>
      <w:r w:rsidR="00F671A4" w:rsidRPr="005921AE">
        <w:fldChar w:fldCharType="separate"/>
      </w:r>
      <w:r w:rsidR="00BE662D">
        <w:rPr>
          <w:noProof/>
        </w:rPr>
        <w:t>1</w:t>
      </w:r>
      <w:r w:rsidR="00F671A4" w:rsidRPr="005921AE">
        <w:rPr>
          <w:noProof/>
        </w:rPr>
        <w:fldChar w:fldCharType="end"/>
      </w:r>
      <w:r w:rsidRPr="005921AE">
        <w:t xml:space="preserve"> – Примененные для приведения стоимостей мероприятий от цен 2021г. к ценам лет их реализации индексы-дефляторы</w:t>
      </w:r>
    </w:p>
    <w:tbl>
      <w:tblPr>
        <w:tblW w:w="5000" w:type="pct"/>
        <w:tblLook w:val="04A0" w:firstRow="1" w:lastRow="0" w:firstColumn="1" w:lastColumn="0" w:noHBand="0" w:noVBand="1"/>
      </w:tblPr>
      <w:tblGrid>
        <w:gridCol w:w="323"/>
        <w:gridCol w:w="1481"/>
        <w:gridCol w:w="504"/>
        <w:gridCol w:w="504"/>
        <w:gridCol w:w="504"/>
        <w:gridCol w:w="504"/>
        <w:gridCol w:w="504"/>
        <w:gridCol w:w="504"/>
        <w:gridCol w:w="504"/>
        <w:gridCol w:w="504"/>
        <w:gridCol w:w="504"/>
        <w:gridCol w:w="504"/>
        <w:gridCol w:w="504"/>
        <w:gridCol w:w="504"/>
        <w:gridCol w:w="504"/>
        <w:gridCol w:w="504"/>
        <w:gridCol w:w="504"/>
      </w:tblGrid>
      <w:tr w:rsidR="005921AE" w:rsidRPr="005921AE" w:rsidTr="00DE2B72">
        <w:trPr>
          <w:trHeight w:val="255"/>
          <w:tblHeader/>
        </w:trPr>
        <w:tc>
          <w:tcPr>
            <w:tcW w:w="209"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 xml:space="preserve">№ </w:t>
            </w:r>
            <w:proofErr w:type="spellStart"/>
            <w:r w:rsidRPr="005921AE">
              <w:rPr>
                <w:b/>
                <w:bCs/>
                <w:sz w:val="16"/>
                <w:szCs w:val="16"/>
              </w:rPr>
              <w:t>п.п</w:t>
            </w:r>
            <w:proofErr w:type="spellEnd"/>
            <w:r w:rsidRPr="005921AE">
              <w:rPr>
                <w:b/>
                <w:bCs/>
                <w:sz w:val="16"/>
                <w:szCs w:val="16"/>
              </w:rPr>
              <w:t>.</w:t>
            </w:r>
          </w:p>
        </w:tc>
        <w:tc>
          <w:tcPr>
            <w:tcW w:w="82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Наименование показателя</w:t>
            </w:r>
          </w:p>
        </w:tc>
        <w:tc>
          <w:tcPr>
            <w:tcW w:w="264"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2021 г.</w:t>
            </w:r>
          </w:p>
        </w:tc>
        <w:tc>
          <w:tcPr>
            <w:tcW w:w="264"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2022 г.</w:t>
            </w:r>
          </w:p>
        </w:tc>
        <w:tc>
          <w:tcPr>
            <w:tcW w:w="264"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2023 г.</w:t>
            </w:r>
          </w:p>
        </w:tc>
        <w:tc>
          <w:tcPr>
            <w:tcW w:w="264"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2024 г.</w:t>
            </w:r>
          </w:p>
        </w:tc>
        <w:tc>
          <w:tcPr>
            <w:tcW w:w="264"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2025 г.</w:t>
            </w:r>
          </w:p>
        </w:tc>
        <w:tc>
          <w:tcPr>
            <w:tcW w:w="264"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2026 г.</w:t>
            </w:r>
          </w:p>
        </w:tc>
        <w:tc>
          <w:tcPr>
            <w:tcW w:w="264"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2027 г.</w:t>
            </w:r>
          </w:p>
        </w:tc>
        <w:tc>
          <w:tcPr>
            <w:tcW w:w="264"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2028 г.</w:t>
            </w:r>
          </w:p>
        </w:tc>
        <w:tc>
          <w:tcPr>
            <w:tcW w:w="264"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2029 г.</w:t>
            </w:r>
          </w:p>
        </w:tc>
        <w:tc>
          <w:tcPr>
            <w:tcW w:w="264"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2030 г.</w:t>
            </w:r>
          </w:p>
        </w:tc>
        <w:tc>
          <w:tcPr>
            <w:tcW w:w="264"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2031г.</w:t>
            </w:r>
          </w:p>
        </w:tc>
        <w:tc>
          <w:tcPr>
            <w:tcW w:w="264"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2032г.</w:t>
            </w:r>
          </w:p>
        </w:tc>
        <w:tc>
          <w:tcPr>
            <w:tcW w:w="264"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2033г.</w:t>
            </w:r>
          </w:p>
        </w:tc>
        <w:tc>
          <w:tcPr>
            <w:tcW w:w="264"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2034г.</w:t>
            </w:r>
          </w:p>
        </w:tc>
        <w:tc>
          <w:tcPr>
            <w:tcW w:w="264"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2035г.</w:t>
            </w:r>
          </w:p>
        </w:tc>
      </w:tr>
      <w:tr w:rsidR="005921AE" w:rsidRPr="005921AE" w:rsidTr="00DE2B72">
        <w:trPr>
          <w:trHeight w:val="510"/>
        </w:trPr>
        <w:tc>
          <w:tcPr>
            <w:tcW w:w="20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1</w:t>
            </w:r>
          </w:p>
        </w:tc>
        <w:tc>
          <w:tcPr>
            <w:tcW w:w="82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rPr>
                <w:b/>
                <w:bCs/>
                <w:sz w:val="16"/>
                <w:szCs w:val="16"/>
              </w:rPr>
            </w:pPr>
            <w:r w:rsidRPr="005921AE">
              <w:rPr>
                <w:b/>
                <w:bCs/>
                <w:sz w:val="16"/>
                <w:szCs w:val="16"/>
              </w:rPr>
              <w:t>Темп роста по отношению к предыдущему году</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100,0%</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104,3%</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104,4%</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104,4%</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104,3%</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104,2%</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104,1%</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104,0%</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104,0%</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104,0%</w:t>
            </w:r>
          </w:p>
        </w:tc>
        <w:tc>
          <w:tcPr>
            <w:tcW w:w="26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104,0%</w:t>
            </w:r>
          </w:p>
        </w:tc>
        <w:tc>
          <w:tcPr>
            <w:tcW w:w="26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104,0%</w:t>
            </w:r>
          </w:p>
        </w:tc>
        <w:tc>
          <w:tcPr>
            <w:tcW w:w="26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104,0%</w:t>
            </w:r>
          </w:p>
        </w:tc>
        <w:tc>
          <w:tcPr>
            <w:tcW w:w="26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104,0%</w:t>
            </w:r>
          </w:p>
        </w:tc>
        <w:tc>
          <w:tcPr>
            <w:tcW w:w="26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104,0%</w:t>
            </w:r>
          </w:p>
        </w:tc>
      </w:tr>
      <w:tr w:rsidR="005921AE" w:rsidRPr="005921AE" w:rsidTr="00DE2B72">
        <w:trPr>
          <w:trHeight w:val="510"/>
        </w:trPr>
        <w:tc>
          <w:tcPr>
            <w:tcW w:w="20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b/>
                <w:bCs/>
                <w:sz w:val="16"/>
                <w:szCs w:val="16"/>
              </w:rPr>
            </w:pPr>
            <w:r w:rsidRPr="005921AE">
              <w:rPr>
                <w:b/>
                <w:bCs/>
                <w:sz w:val="16"/>
                <w:szCs w:val="16"/>
              </w:rPr>
              <w:t>2</w:t>
            </w:r>
          </w:p>
        </w:tc>
        <w:tc>
          <w:tcPr>
            <w:tcW w:w="82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rPr>
                <w:b/>
                <w:bCs/>
                <w:sz w:val="16"/>
                <w:szCs w:val="16"/>
              </w:rPr>
            </w:pPr>
            <w:r w:rsidRPr="005921AE">
              <w:rPr>
                <w:b/>
                <w:bCs/>
                <w:sz w:val="16"/>
                <w:szCs w:val="16"/>
              </w:rPr>
              <w:t>Темп роста по отношению к 2021г.</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100,0%</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104,3%</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108,9%</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113,7%</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118,6%</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123,5%</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128,6%</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133,8%</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139,1%</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144,7%</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150,5%</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156,5%</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162,7%</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169,2%</w:t>
            </w:r>
          </w:p>
        </w:tc>
        <w:tc>
          <w:tcPr>
            <w:tcW w:w="26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B44F1" w:rsidRPr="005921AE" w:rsidRDefault="009B44F1" w:rsidP="005921AE">
            <w:pPr>
              <w:jc w:val="center"/>
              <w:rPr>
                <w:sz w:val="16"/>
                <w:szCs w:val="16"/>
              </w:rPr>
            </w:pPr>
            <w:r w:rsidRPr="005921AE">
              <w:rPr>
                <w:sz w:val="16"/>
                <w:szCs w:val="16"/>
              </w:rPr>
              <w:t>176,0%</w:t>
            </w:r>
          </w:p>
        </w:tc>
      </w:tr>
    </w:tbl>
    <w:p w:rsidR="00A36719" w:rsidRPr="005921AE" w:rsidRDefault="00A36719" w:rsidP="005921AE">
      <w:pPr>
        <w:pStyle w:val="a7"/>
      </w:pPr>
      <w:r w:rsidRPr="005921AE">
        <w:t>Оценка потребности в капитальных вложениях в строительство, реконструкцию и модернизацию объектов ЦС ВО МО «</w:t>
      </w:r>
      <w:r w:rsidR="008C00D0" w:rsidRPr="005921AE">
        <w:t>Пионерский городской</w:t>
      </w:r>
      <w:r w:rsidRPr="005921AE">
        <w:t xml:space="preserve"> округ» (без учета НДС) приведена в таблице</w:t>
      </w:r>
      <w:r w:rsidR="008C00D0" w:rsidRPr="005921AE">
        <w:t xml:space="preserve"> 6.2.</w:t>
      </w:r>
    </w:p>
    <w:p w:rsidR="008C00D0" w:rsidRPr="005921AE" w:rsidRDefault="008C00D0" w:rsidP="005921AE">
      <w:pPr>
        <w:pStyle w:val="a7"/>
      </w:pPr>
    </w:p>
    <w:p w:rsidR="008C00D0" w:rsidRPr="005921AE" w:rsidRDefault="008C00D0" w:rsidP="005921AE">
      <w:pPr>
        <w:pStyle w:val="a7"/>
        <w:sectPr w:rsidR="008C00D0" w:rsidRPr="005921AE" w:rsidSect="005B5BBD">
          <w:pgSz w:w="11906" w:h="16838"/>
          <w:pgMar w:top="1134" w:right="851" w:bottom="1134" w:left="1701" w:header="567" w:footer="567" w:gutter="0"/>
          <w:pgBorders>
            <w:top w:val="single" w:sz="8" w:space="5" w:color="00B0F0"/>
            <w:bottom w:val="thinThickSmallGap" w:sz="24" w:space="1" w:color="00B0F0"/>
          </w:pgBorders>
          <w:cols w:space="720"/>
          <w:docGrid w:linePitch="326"/>
        </w:sectPr>
      </w:pPr>
    </w:p>
    <w:p w:rsidR="006F5EC2" w:rsidRPr="005921AE" w:rsidRDefault="006F5EC2" w:rsidP="005921AE">
      <w:pPr>
        <w:pStyle w:val="ad"/>
      </w:pPr>
      <w:r w:rsidRPr="005921AE">
        <w:lastRenderedPageBreak/>
        <w:t xml:space="preserve">Таблица </w:t>
      </w:r>
      <w:r w:rsidR="00516493" w:rsidRPr="005921AE">
        <w:t>6</w:t>
      </w:r>
      <w:r w:rsidRPr="005921AE">
        <w:t>.</w:t>
      </w:r>
      <w:r w:rsidR="00F671A4" w:rsidRPr="005921AE">
        <w:fldChar w:fldCharType="begin"/>
      </w:r>
      <w:r w:rsidR="00C9004A" w:rsidRPr="005921AE">
        <w:instrText xml:space="preserve"> SEQ Таблица \* ARABIC \s 2 </w:instrText>
      </w:r>
      <w:r w:rsidR="00F671A4" w:rsidRPr="005921AE">
        <w:fldChar w:fldCharType="separate"/>
      </w:r>
      <w:r w:rsidR="00BE662D">
        <w:rPr>
          <w:noProof/>
        </w:rPr>
        <w:t>2</w:t>
      </w:r>
      <w:r w:rsidR="00F671A4" w:rsidRPr="005921AE">
        <w:rPr>
          <w:noProof/>
        </w:rPr>
        <w:fldChar w:fldCharType="end"/>
      </w:r>
      <w:r w:rsidRPr="005921AE">
        <w:t xml:space="preserve"> – Оценка потребности в капитальных вложениях в строительство, реконструкцию и модернизацию объектов ЦС ВО МО «Пионерский городской округ» (с учетом НДС)</w:t>
      </w:r>
    </w:p>
    <w:tbl>
      <w:tblPr>
        <w:tblW w:w="5000" w:type="pct"/>
        <w:tblCellMar>
          <w:left w:w="28" w:type="dxa"/>
          <w:right w:w="28" w:type="dxa"/>
        </w:tblCellMar>
        <w:tblLook w:val="04A0" w:firstRow="1" w:lastRow="0" w:firstColumn="1" w:lastColumn="0" w:noHBand="0" w:noVBand="1"/>
      </w:tblPr>
      <w:tblGrid>
        <w:gridCol w:w="528"/>
        <w:gridCol w:w="2719"/>
        <w:gridCol w:w="640"/>
        <w:gridCol w:w="686"/>
        <w:gridCol w:w="806"/>
        <w:gridCol w:w="727"/>
        <w:gridCol w:w="806"/>
        <w:gridCol w:w="686"/>
        <w:gridCol w:w="656"/>
        <w:gridCol w:w="686"/>
        <w:gridCol w:w="686"/>
        <w:gridCol w:w="687"/>
        <w:gridCol w:w="687"/>
        <w:gridCol w:w="687"/>
        <w:gridCol w:w="687"/>
        <w:gridCol w:w="687"/>
        <w:gridCol w:w="687"/>
        <w:gridCol w:w="878"/>
      </w:tblGrid>
      <w:tr w:rsidR="005921AE" w:rsidRPr="005921AE" w:rsidTr="008C0E10">
        <w:trPr>
          <w:trHeight w:val="20"/>
          <w:tblHeader/>
        </w:trPr>
        <w:tc>
          <w:tcPr>
            <w:tcW w:w="18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 xml:space="preserve">№ </w:t>
            </w:r>
            <w:proofErr w:type="spellStart"/>
            <w:r w:rsidRPr="005921AE">
              <w:rPr>
                <w:b/>
                <w:bCs/>
                <w:sz w:val="16"/>
                <w:szCs w:val="16"/>
              </w:rPr>
              <w:t>п.п</w:t>
            </w:r>
            <w:proofErr w:type="spellEnd"/>
            <w:r w:rsidRPr="005921AE">
              <w:rPr>
                <w:b/>
                <w:bCs/>
                <w:sz w:val="16"/>
                <w:szCs w:val="16"/>
              </w:rPr>
              <w:t>.</w:t>
            </w:r>
          </w:p>
        </w:tc>
        <w:tc>
          <w:tcPr>
            <w:tcW w:w="93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Наименование мероприятия</w:t>
            </w:r>
          </w:p>
        </w:tc>
        <w:tc>
          <w:tcPr>
            <w:tcW w:w="3889" w:type="pct"/>
            <w:gridSpan w:val="16"/>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Объем капитальных вложений в ценах лет реализации (с учетом НДС), тыс. руб.</w:t>
            </w:r>
          </w:p>
        </w:tc>
      </w:tr>
      <w:tr w:rsidR="005921AE" w:rsidRPr="005921AE" w:rsidTr="008C0E10">
        <w:trPr>
          <w:trHeight w:val="517"/>
          <w:tblHeader/>
        </w:trPr>
        <w:tc>
          <w:tcPr>
            <w:tcW w:w="18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93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19"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2021г.</w:t>
            </w:r>
          </w:p>
        </w:tc>
        <w:tc>
          <w:tcPr>
            <w:tcW w:w="235"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2022г.</w:t>
            </w:r>
          </w:p>
        </w:tc>
        <w:tc>
          <w:tcPr>
            <w:tcW w:w="276"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2023г.</w:t>
            </w:r>
          </w:p>
        </w:tc>
        <w:tc>
          <w:tcPr>
            <w:tcW w:w="249"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2024г.</w:t>
            </w:r>
          </w:p>
        </w:tc>
        <w:tc>
          <w:tcPr>
            <w:tcW w:w="276"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2025г.</w:t>
            </w:r>
          </w:p>
        </w:tc>
        <w:tc>
          <w:tcPr>
            <w:tcW w:w="235"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2026г.</w:t>
            </w:r>
          </w:p>
        </w:tc>
        <w:tc>
          <w:tcPr>
            <w:tcW w:w="219"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2027г.</w:t>
            </w:r>
          </w:p>
        </w:tc>
        <w:tc>
          <w:tcPr>
            <w:tcW w:w="235"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2028г.</w:t>
            </w:r>
          </w:p>
        </w:tc>
        <w:tc>
          <w:tcPr>
            <w:tcW w:w="235"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2029г.</w:t>
            </w:r>
          </w:p>
        </w:tc>
        <w:tc>
          <w:tcPr>
            <w:tcW w:w="235"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2030г.</w:t>
            </w:r>
          </w:p>
        </w:tc>
        <w:tc>
          <w:tcPr>
            <w:tcW w:w="235"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2031г.</w:t>
            </w:r>
          </w:p>
        </w:tc>
        <w:tc>
          <w:tcPr>
            <w:tcW w:w="235"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2032г.</w:t>
            </w:r>
          </w:p>
        </w:tc>
        <w:tc>
          <w:tcPr>
            <w:tcW w:w="235"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2033г.</w:t>
            </w:r>
          </w:p>
        </w:tc>
        <w:tc>
          <w:tcPr>
            <w:tcW w:w="235"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2034г.</w:t>
            </w:r>
          </w:p>
        </w:tc>
        <w:tc>
          <w:tcPr>
            <w:tcW w:w="235"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2035г.</w:t>
            </w:r>
          </w:p>
        </w:tc>
        <w:tc>
          <w:tcPr>
            <w:tcW w:w="301"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jc w:val="center"/>
              <w:rPr>
                <w:b/>
                <w:bCs/>
                <w:sz w:val="16"/>
                <w:szCs w:val="16"/>
              </w:rPr>
            </w:pPr>
            <w:r w:rsidRPr="005921AE">
              <w:rPr>
                <w:b/>
                <w:bCs/>
                <w:sz w:val="16"/>
                <w:szCs w:val="16"/>
              </w:rPr>
              <w:t>ИТОГО</w:t>
            </w:r>
          </w:p>
        </w:tc>
      </w:tr>
      <w:tr w:rsidR="005921AE" w:rsidRPr="005921AE" w:rsidTr="008C0E10">
        <w:trPr>
          <w:trHeight w:val="517"/>
          <w:tblHeader/>
        </w:trPr>
        <w:tc>
          <w:tcPr>
            <w:tcW w:w="18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93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1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3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76"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4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76"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3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1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3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3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3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3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3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3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3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23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c>
          <w:tcPr>
            <w:tcW w:w="301"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6F5EC2" w:rsidRPr="005921AE" w:rsidRDefault="006F5EC2" w:rsidP="005921AE">
            <w:pPr>
              <w:rPr>
                <w:b/>
                <w:bCs/>
                <w:sz w:val="16"/>
                <w:szCs w:val="16"/>
              </w:rPr>
            </w:pP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Мероприятия на объектах хозяйственно-бытовой канализации</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53909</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97049</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50687</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142001</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28154</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29608</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30823</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32056</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11603</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12067</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12550</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13052</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13574</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14117</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14682</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555932</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1.1</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proofErr w:type="gramStart"/>
            <w:r w:rsidRPr="005921AE">
              <w:rPr>
                <w:sz w:val="16"/>
                <w:szCs w:val="16"/>
              </w:rPr>
              <w:t xml:space="preserve">Строительство сетей водоотведения в пос. Рыбное и ул. Рабочая  (ул. Западная, ул. Береговая, ул. </w:t>
            </w:r>
            <w:proofErr w:type="spellStart"/>
            <w:r w:rsidRPr="005921AE">
              <w:rPr>
                <w:sz w:val="16"/>
                <w:szCs w:val="16"/>
              </w:rPr>
              <w:t>Новоставского</w:t>
            </w:r>
            <w:proofErr w:type="spellEnd"/>
            <w:r w:rsidRPr="005921AE">
              <w:rPr>
                <w:sz w:val="16"/>
                <w:szCs w:val="16"/>
              </w:rPr>
              <w:t>) в г. Пионерский Калининградской области, в т.ч.:</w:t>
            </w:r>
            <w:proofErr w:type="gramEnd"/>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5632</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81559</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87191</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1.1.1</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 xml:space="preserve">Разработка проектной и рабочей документации на строительство сетей водоотведения в пос. Рыбное и ул. Рабочая  (ул. Западная, ул. Береговая, ул. </w:t>
            </w:r>
            <w:proofErr w:type="spellStart"/>
            <w:r w:rsidRPr="005921AE">
              <w:rPr>
                <w:sz w:val="16"/>
                <w:szCs w:val="16"/>
              </w:rPr>
              <w:t>Новоставского</w:t>
            </w:r>
            <w:proofErr w:type="spellEnd"/>
            <w:r w:rsidRPr="005921AE">
              <w:rPr>
                <w:sz w:val="16"/>
                <w:szCs w:val="16"/>
              </w:rPr>
              <w:t xml:space="preserve">) в г. </w:t>
            </w:r>
            <w:proofErr w:type="gramStart"/>
            <w:r w:rsidRPr="005921AE">
              <w:rPr>
                <w:sz w:val="16"/>
                <w:szCs w:val="16"/>
              </w:rPr>
              <w:t>Пионерский</w:t>
            </w:r>
            <w:proofErr w:type="gramEnd"/>
            <w:r w:rsidRPr="005921AE">
              <w:rPr>
                <w:sz w:val="16"/>
                <w:szCs w:val="16"/>
              </w:rPr>
              <w:t xml:space="preserve"> Калининградской области</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5632</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5632</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1.1.2</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 xml:space="preserve">Строительство сетей бытовой канализации по объекту «Строительство сетей водоотведения в пос. Рыбное и ул. Рабочая (ул. Западная, ул. Береговая, ул. </w:t>
            </w:r>
            <w:proofErr w:type="spellStart"/>
            <w:r w:rsidRPr="005921AE">
              <w:rPr>
                <w:sz w:val="16"/>
                <w:szCs w:val="16"/>
              </w:rPr>
              <w:t>Новоставского</w:t>
            </w:r>
            <w:proofErr w:type="spellEnd"/>
            <w:r w:rsidRPr="005921AE">
              <w:rPr>
                <w:sz w:val="16"/>
                <w:szCs w:val="16"/>
              </w:rPr>
              <w:t>) в г. Пионерский Калининградской области»</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81559</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81559</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1.2</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proofErr w:type="gramStart"/>
            <w:r w:rsidRPr="005921AE">
              <w:rPr>
                <w:sz w:val="16"/>
                <w:szCs w:val="16"/>
              </w:rPr>
              <w:t>Строительство сетей бытовой канализации по объекту "Строительство участка сети водоотведения в районе ул. Рабочая (ул. Яблочная, ул. Парусная),  с/м "Пограничное",  с/м "Степное" ул. Калининградское шоссе  в г. Пионерский Калининградской области"</w:t>
            </w:r>
            <w:proofErr w:type="gramEnd"/>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44056</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44056</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1.3</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Строительство участка сети водоотведения в районе ул. Степная в г. Пионерский Калининградской области, в т.ч.:</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2969</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16354</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17074</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36397</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1.3.1</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Разработка проектной и рабочей документации на строительство участка сети водоотведения в районе ул. Степная в г. Пионерский Калининградской области</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2969</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2969</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1.3.2</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 xml:space="preserve">Строительство участка сети водоотведения в районе ул. Степная в </w:t>
            </w:r>
            <w:r w:rsidRPr="005921AE">
              <w:rPr>
                <w:sz w:val="16"/>
                <w:szCs w:val="16"/>
              </w:rPr>
              <w:lastRenderedPageBreak/>
              <w:t>г. Пионерский Калининградской области</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lastRenderedPageBreak/>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16354</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17074</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33428</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lastRenderedPageBreak/>
              <w:t>1.4</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Строительство КНС в п. Рыбное</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40273</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42005</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82278</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1.5</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Строительство КНС по ул. Степная</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3150</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3289</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6439</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1.6</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Строительство КНС по ул. Комсомольская - пер. Советский</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6852</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7154</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14006</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1.7</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Строительство КНС по ул. Портовая</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2517</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2517</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1.8</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Строительство КНС в пос. Рыбное (пляжная инфраструктура)</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1259</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1313</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2572</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1.9</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Строительство КНС по ул. Рабочая (пляжная инфраструктура)</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1259</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1313</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2572</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1.10</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Реконструкция с увеличением мощности КНС-2 по ул. Пионерская</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18902</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18902</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1.11</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Строительство участка напорного трубопровода в две нитки для переключения напорных трубопроводов от КНС-1 по ул. Гагарина в напорный коллектор АО "ОКОС" в месте их параллельной прокладки (южнее ул. Комсомольской)</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14012</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14629</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28641</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1.12</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 xml:space="preserve">Строительство сетей водоотведения по ул. </w:t>
            </w:r>
            <w:proofErr w:type="spellStart"/>
            <w:r w:rsidRPr="005921AE">
              <w:rPr>
                <w:sz w:val="16"/>
                <w:szCs w:val="16"/>
              </w:rPr>
              <w:t>Шаманова</w:t>
            </w:r>
            <w:proofErr w:type="spellEnd"/>
            <w:r w:rsidRPr="005921AE">
              <w:rPr>
                <w:sz w:val="16"/>
                <w:szCs w:val="16"/>
              </w:rPr>
              <w:t>, ул. Комсомольская</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8843,113</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9232,38</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9628,929</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27704</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1.13</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Реконструкция сетей водоотведения (довоенной прокладки) по ул. Советская, ул. Донская, ул. Железнодорожная, ул. Дачная, ул. Парковая, ул. Стрелецкого</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12B4" w:rsidRPr="005921AE" w:rsidRDefault="005812B4" w:rsidP="005921AE">
            <w:pPr>
              <w:jc w:val="center"/>
              <w:rPr>
                <w:b/>
                <w:sz w:val="16"/>
                <w:szCs w:val="16"/>
              </w:rPr>
            </w:pPr>
            <w:r w:rsidRPr="005921AE">
              <w:rPr>
                <w:b/>
                <w:sz w:val="16"/>
                <w:szCs w:val="16"/>
              </w:rPr>
              <w:t>0</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12B4" w:rsidRPr="005921AE" w:rsidRDefault="005812B4" w:rsidP="005921AE">
            <w:pPr>
              <w:jc w:val="center"/>
              <w:rPr>
                <w:b/>
                <w:sz w:val="16"/>
                <w:szCs w:val="16"/>
              </w:rPr>
            </w:pPr>
            <w:r w:rsidRPr="005921AE">
              <w:rPr>
                <w:b/>
                <w:sz w:val="16"/>
                <w:szCs w:val="16"/>
              </w:rPr>
              <w:t>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12B4" w:rsidRPr="005921AE" w:rsidRDefault="005812B4" w:rsidP="005921AE">
            <w:pPr>
              <w:jc w:val="center"/>
              <w:rPr>
                <w:b/>
                <w:sz w:val="16"/>
                <w:szCs w:val="16"/>
              </w:rPr>
            </w:pPr>
            <w:r w:rsidRPr="005921AE">
              <w:rPr>
                <w:b/>
                <w:sz w:val="16"/>
                <w:szCs w:val="16"/>
              </w:rPr>
              <w:t>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12B4" w:rsidRPr="005921AE" w:rsidRDefault="005812B4" w:rsidP="005921AE">
            <w:pPr>
              <w:jc w:val="center"/>
              <w:rPr>
                <w:b/>
                <w:sz w:val="16"/>
                <w:szCs w:val="16"/>
              </w:rPr>
            </w:pPr>
            <w:r w:rsidRPr="005921AE">
              <w:rPr>
                <w:b/>
                <w:sz w:val="16"/>
                <w:szCs w:val="16"/>
              </w:rPr>
              <w:t>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12B4" w:rsidRPr="005921AE" w:rsidRDefault="005812B4" w:rsidP="005921AE">
            <w:pPr>
              <w:jc w:val="center"/>
              <w:rPr>
                <w:b/>
                <w:sz w:val="16"/>
                <w:szCs w:val="16"/>
              </w:rPr>
            </w:pPr>
            <w:r w:rsidRPr="005921AE">
              <w:rPr>
                <w:b/>
                <w:sz w:val="16"/>
                <w:szCs w:val="16"/>
              </w:rPr>
              <w:t>18 525</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12B4" w:rsidRPr="005921AE" w:rsidRDefault="005812B4" w:rsidP="005921AE">
            <w:pPr>
              <w:jc w:val="center"/>
              <w:rPr>
                <w:b/>
                <w:sz w:val="16"/>
                <w:szCs w:val="16"/>
              </w:rPr>
            </w:pPr>
            <w:r w:rsidRPr="005921AE">
              <w:rPr>
                <w:b/>
                <w:sz w:val="16"/>
                <w:szCs w:val="16"/>
              </w:rPr>
              <w:t>19 303</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12B4" w:rsidRPr="005921AE" w:rsidRDefault="005812B4" w:rsidP="005921AE">
            <w:pPr>
              <w:jc w:val="center"/>
              <w:rPr>
                <w:b/>
                <w:sz w:val="16"/>
                <w:szCs w:val="16"/>
              </w:rPr>
            </w:pPr>
            <w:r w:rsidRPr="005921AE">
              <w:rPr>
                <w:b/>
                <w:sz w:val="16"/>
                <w:szCs w:val="16"/>
              </w:rPr>
              <w:t>20 095</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12B4" w:rsidRPr="005921AE" w:rsidRDefault="005812B4" w:rsidP="005921AE">
            <w:pPr>
              <w:jc w:val="center"/>
              <w:rPr>
                <w:b/>
                <w:sz w:val="16"/>
                <w:szCs w:val="16"/>
              </w:rPr>
            </w:pPr>
            <w:r w:rsidRPr="005921AE">
              <w:rPr>
                <w:b/>
                <w:sz w:val="16"/>
                <w:szCs w:val="16"/>
              </w:rPr>
              <w:t>20 899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12B4" w:rsidRPr="005921AE" w:rsidRDefault="005812B4" w:rsidP="005921AE">
            <w:pPr>
              <w:jc w:val="center"/>
              <w:rPr>
                <w:b/>
                <w:sz w:val="16"/>
                <w:szCs w:val="16"/>
              </w:rPr>
            </w:pPr>
            <w:r w:rsidRPr="005921AE">
              <w:rPr>
                <w:b/>
                <w:sz w:val="16"/>
                <w:szCs w:val="16"/>
              </w:rPr>
              <w:t>0</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12B4" w:rsidRPr="005921AE" w:rsidRDefault="005812B4" w:rsidP="005921AE">
            <w:pPr>
              <w:jc w:val="center"/>
              <w:rPr>
                <w:b/>
                <w:sz w:val="16"/>
                <w:szCs w:val="16"/>
              </w:rPr>
            </w:pPr>
            <w:r w:rsidRPr="005921AE">
              <w:rPr>
                <w:b/>
                <w:sz w:val="16"/>
                <w:szCs w:val="16"/>
              </w:rPr>
              <w:t>0</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12B4" w:rsidRPr="005921AE" w:rsidRDefault="005812B4" w:rsidP="005921AE">
            <w:pPr>
              <w:jc w:val="center"/>
              <w:rPr>
                <w:b/>
                <w:sz w:val="16"/>
                <w:szCs w:val="16"/>
              </w:rPr>
            </w:pPr>
            <w:r w:rsidRPr="005921AE">
              <w:rPr>
                <w:b/>
                <w:sz w:val="16"/>
                <w:szCs w:val="16"/>
              </w:rPr>
              <w:t>0</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12B4" w:rsidRPr="005921AE" w:rsidRDefault="005812B4" w:rsidP="005921AE">
            <w:pPr>
              <w:jc w:val="center"/>
              <w:rPr>
                <w:b/>
                <w:sz w:val="16"/>
                <w:szCs w:val="16"/>
              </w:rPr>
            </w:pPr>
            <w:r w:rsidRPr="005921AE">
              <w:rPr>
                <w:b/>
                <w:sz w:val="16"/>
                <w:szCs w:val="16"/>
              </w:rPr>
              <w:t>0</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12B4" w:rsidRPr="005921AE" w:rsidRDefault="005812B4" w:rsidP="005921AE">
            <w:pPr>
              <w:jc w:val="center"/>
              <w:rPr>
                <w:b/>
                <w:sz w:val="16"/>
                <w:szCs w:val="16"/>
              </w:rPr>
            </w:pPr>
            <w:r w:rsidRPr="005921AE">
              <w:rPr>
                <w:b/>
                <w:sz w:val="16"/>
                <w:szCs w:val="16"/>
              </w:rPr>
              <w:t>0</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12B4" w:rsidRPr="005921AE" w:rsidRDefault="005812B4" w:rsidP="005921AE">
            <w:pPr>
              <w:jc w:val="center"/>
              <w:rPr>
                <w:b/>
                <w:sz w:val="16"/>
                <w:szCs w:val="16"/>
              </w:rPr>
            </w:pPr>
            <w:r w:rsidRPr="005921AE">
              <w:rPr>
                <w:b/>
                <w:sz w:val="16"/>
                <w:szCs w:val="16"/>
              </w:rPr>
              <w:t>0</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12B4" w:rsidRPr="005921AE" w:rsidRDefault="005812B4" w:rsidP="005921AE">
            <w:pPr>
              <w:jc w:val="center"/>
              <w:rPr>
                <w:b/>
                <w:sz w:val="16"/>
                <w:szCs w:val="16"/>
              </w:rPr>
            </w:pPr>
            <w:r w:rsidRPr="005921AE">
              <w:rPr>
                <w:b/>
                <w:sz w:val="16"/>
                <w:szCs w:val="16"/>
              </w:rPr>
              <w:t>0</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812B4" w:rsidRPr="005921AE" w:rsidRDefault="005812B4" w:rsidP="005921AE">
            <w:pPr>
              <w:jc w:val="center"/>
              <w:rPr>
                <w:b/>
                <w:bCs/>
                <w:sz w:val="16"/>
                <w:szCs w:val="16"/>
              </w:rPr>
            </w:pPr>
            <w:r w:rsidRPr="005921AE">
              <w:rPr>
                <w:b/>
                <w:bCs/>
                <w:sz w:val="16"/>
                <w:szCs w:val="16"/>
              </w:rPr>
              <w:t>78822</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0356C6" w:rsidRDefault="005812B4" w:rsidP="005921AE">
            <w:pPr>
              <w:jc w:val="center"/>
              <w:rPr>
                <w:sz w:val="16"/>
                <w:szCs w:val="16"/>
              </w:rPr>
            </w:pPr>
            <w:r w:rsidRPr="000356C6">
              <w:rPr>
                <w:sz w:val="16"/>
                <w:szCs w:val="16"/>
              </w:rPr>
              <w:t>1.14</w:t>
            </w:r>
          </w:p>
        </w:tc>
        <w:tc>
          <w:tcPr>
            <w:tcW w:w="930" w:type="pct"/>
            <w:tcBorders>
              <w:top w:val="nil"/>
              <w:left w:val="nil"/>
              <w:bottom w:val="single" w:sz="4" w:space="0" w:color="auto"/>
              <w:right w:val="single" w:sz="4" w:space="0" w:color="auto"/>
            </w:tcBorders>
            <w:shd w:val="clear" w:color="auto" w:fill="auto"/>
            <w:vAlign w:val="center"/>
            <w:hideMark/>
          </w:tcPr>
          <w:p w:rsidR="005812B4" w:rsidRPr="000356C6" w:rsidRDefault="005812B4" w:rsidP="005921AE">
            <w:pPr>
              <w:jc w:val="center"/>
              <w:rPr>
                <w:sz w:val="16"/>
                <w:szCs w:val="16"/>
              </w:rPr>
            </w:pPr>
            <w:r w:rsidRPr="000356C6">
              <w:rPr>
                <w:sz w:val="16"/>
                <w:szCs w:val="16"/>
              </w:rPr>
              <w:t>Реконструкция ветхих сетей водоотведения</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10305</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10728</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11157</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11603</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12067</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12550</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13052</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13574</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14117</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14682</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123835</w:t>
            </w:r>
          </w:p>
        </w:tc>
      </w:tr>
      <w:tr w:rsidR="00BF5C30" w:rsidRPr="005921AE" w:rsidTr="00BF5C30">
        <w:trPr>
          <w:trHeight w:val="199"/>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BF5C30" w:rsidRPr="000356C6" w:rsidRDefault="00BF5C30" w:rsidP="005921AE">
            <w:pPr>
              <w:jc w:val="center"/>
              <w:rPr>
                <w:sz w:val="16"/>
                <w:szCs w:val="16"/>
              </w:rPr>
            </w:pPr>
            <w:r w:rsidRPr="000356C6">
              <w:rPr>
                <w:sz w:val="16"/>
                <w:szCs w:val="16"/>
              </w:rPr>
              <w:t>1.15</w:t>
            </w:r>
          </w:p>
        </w:tc>
        <w:tc>
          <w:tcPr>
            <w:tcW w:w="930" w:type="pct"/>
            <w:tcBorders>
              <w:top w:val="nil"/>
              <w:left w:val="nil"/>
              <w:bottom w:val="single" w:sz="4" w:space="0" w:color="auto"/>
              <w:right w:val="single" w:sz="4" w:space="0" w:color="auto"/>
            </w:tcBorders>
            <w:shd w:val="clear" w:color="auto" w:fill="auto"/>
            <w:vAlign w:val="center"/>
            <w:hideMark/>
          </w:tcPr>
          <w:p w:rsidR="00BF5C30" w:rsidRPr="000356C6" w:rsidRDefault="00BF5C30" w:rsidP="005921AE">
            <w:pPr>
              <w:jc w:val="center"/>
              <w:rPr>
                <w:sz w:val="16"/>
                <w:szCs w:val="16"/>
              </w:rPr>
            </w:pPr>
            <w:r w:rsidRPr="000356C6">
              <w:rPr>
                <w:rFonts w:eastAsia="Arial"/>
                <w:sz w:val="16"/>
                <w:szCs w:val="16"/>
                <w:lang w:eastAsia="en-US"/>
              </w:rPr>
              <w:t>Строительство трет</w:t>
            </w:r>
            <w:r w:rsidR="002974D9">
              <w:rPr>
                <w:rFonts w:eastAsia="Arial"/>
                <w:sz w:val="16"/>
                <w:szCs w:val="16"/>
                <w:lang w:eastAsia="en-US"/>
              </w:rPr>
              <w:t>ь</w:t>
            </w:r>
            <w:r w:rsidRPr="000356C6">
              <w:rPr>
                <w:rFonts w:eastAsia="Arial"/>
                <w:sz w:val="16"/>
                <w:szCs w:val="16"/>
                <w:lang w:eastAsia="en-US"/>
              </w:rPr>
              <w:t xml:space="preserve">ей </w:t>
            </w:r>
            <w:r w:rsidR="00C03F92" w:rsidRPr="000356C6">
              <w:rPr>
                <w:rFonts w:eastAsia="Arial"/>
                <w:sz w:val="16"/>
                <w:szCs w:val="16"/>
                <w:lang w:eastAsia="en-US"/>
              </w:rPr>
              <w:t>линии</w:t>
            </w:r>
            <w:r w:rsidRPr="000356C6">
              <w:rPr>
                <w:rFonts w:eastAsia="Arial"/>
                <w:sz w:val="16"/>
                <w:szCs w:val="16"/>
                <w:lang w:eastAsia="en-US"/>
              </w:rPr>
              <w:t xml:space="preserve"> напорного коллектора от ГНС </w:t>
            </w:r>
            <w:proofErr w:type="spellStart"/>
            <w:r w:rsidRPr="000356C6">
              <w:rPr>
                <w:rFonts w:eastAsia="Arial"/>
                <w:sz w:val="16"/>
                <w:szCs w:val="16"/>
                <w:lang w:eastAsia="en-US"/>
              </w:rPr>
              <w:t>г.Пионерский</w:t>
            </w:r>
            <w:proofErr w:type="spellEnd"/>
            <w:r w:rsidRPr="000356C6">
              <w:rPr>
                <w:rFonts w:eastAsia="Arial"/>
                <w:sz w:val="16"/>
                <w:szCs w:val="16"/>
                <w:lang w:eastAsia="en-US"/>
              </w:rPr>
              <w:t xml:space="preserve"> до очистных сооружений АО ОКОС</w:t>
            </w:r>
          </w:p>
        </w:tc>
        <w:tc>
          <w:tcPr>
            <w:tcW w:w="219" w:type="pct"/>
            <w:tcBorders>
              <w:top w:val="nil"/>
              <w:left w:val="nil"/>
              <w:bottom w:val="single" w:sz="4" w:space="0" w:color="auto"/>
              <w:right w:val="single" w:sz="4" w:space="0" w:color="auto"/>
            </w:tcBorders>
            <w:shd w:val="clear" w:color="auto" w:fill="auto"/>
            <w:vAlign w:val="center"/>
            <w:hideMark/>
          </w:tcPr>
          <w:p w:rsidR="00BF5C30" w:rsidRPr="005921AE" w:rsidRDefault="00BF5C30" w:rsidP="005921AE">
            <w:pPr>
              <w:jc w:val="center"/>
              <w:rPr>
                <w:b/>
                <w:bCs/>
                <w:sz w:val="16"/>
                <w:szCs w:val="16"/>
              </w:rPr>
            </w:pPr>
          </w:p>
        </w:tc>
        <w:tc>
          <w:tcPr>
            <w:tcW w:w="235" w:type="pct"/>
            <w:tcBorders>
              <w:top w:val="nil"/>
              <w:left w:val="nil"/>
              <w:bottom w:val="single" w:sz="4" w:space="0" w:color="auto"/>
              <w:right w:val="single" w:sz="4" w:space="0" w:color="auto"/>
            </w:tcBorders>
            <w:shd w:val="clear" w:color="auto" w:fill="auto"/>
            <w:vAlign w:val="center"/>
            <w:hideMark/>
          </w:tcPr>
          <w:p w:rsidR="00BF5C30" w:rsidRPr="005921AE" w:rsidRDefault="00BF5C30" w:rsidP="005921AE">
            <w:pPr>
              <w:jc w:val="center"/>
              <w:rPr>
                <w:b/>
                <w:bCs/>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BF5C30" w:rsidRPr="005921AE" w:rsidRDefault="00BF5C30" w:rsidP="005921AE">
            <w:pPr>
              <w:jc w:val="center"/>
              <w:rPr>
                <w:b/>
                <w:bCs/>
                <w:sz w:val="16"/>
                <w:szCs w:val="16"/>
              </w:rPr>
            </w:pPr>
          </w:p>
        </w:tc>
        <w:tc>
          <w:tcPr>
            <w:tcW w:w="249" w:type="pct"/>
            <w:tcBorders>
              <w:top w:val="nil"/>
              <w:left w:val="nil"/>
              <w:bottom w:val="single" w:sz="4" w:space="0" w:color="auto"/>
              <w:right w:val="single" w:sz="4" w:space="0" w:color="auto"/>
            </w:tcBorders>
            <w:shd w:val="clear" w:color="auto" w:fill="auto"/>
            <w:vAlign w:val="center"/>
            <w:hideMark/>
          </w:tcPr>
          <w:p w:rsidR="00BF5C30" w:rsidRPr="005921AE" w:rsidRDefault="004562C6" w:rsidP="005921AE">
            <w:pPr>
              <w:jc w:val="center"/>
              <w:rPr>
                <w:b/>
                <w:bCs/>
                <w:sz w:val="16"/>
                <w:szCs w:val="16"/>
              </w:rPr>
            </w:pPr>
            <w:r>
              <w:rPr>
                <w:b/>
                <w:bCs/>
                <w:sz w:val="16"/>
                <w:szCs w:val="16"/>
              </w:rPr>
              <w:t>40500,0</w:t>
            </w:r>
          </w:p>
        </w:tc>
        <w:tc>
          <w:tcPr>
            <w:tcW w:w="276" w:type="pct"/>
            <w:tcBorders>
              <w:top w:val="nil"/>
              <w:left w:val="nil"/>
              <w:bottom w:val="single" w:sz="4" w:space="0" w:color="auto"/>
              <w:right w:val="single" w:sz="4" w:space="0" w:color="auto"/>
            </w:tcBorders>
            <w:shd w:val="clear" w:color="auto" w:fill="auto"/>
            <w:vAlign w:val="center"/>
            <w:hideMark/>
          </w:tcPr>
          <w:p w:rsidR="00BF5C30" w:rsidRPr="005921AE" w:rsidRDefault="009206AA" w:rsidP="005921AE">
            <w:pPr>
              <w:jc w:val="center"/>
              <w:rPr>
                <w:b/>
                <w:bCs/>
                <w:sz w:val="16"/>
                <w:szCs w:val="16"/>
              </w:rPr>
            </w:pPr>
            <w:r>
              <w:rPr>
                <w:b/>
                <w:bCs/>
                <w:sz w:val="16"/>
                <w:szCs w:val="16"/>
              </w:rPr>
              <w:t>43206,64</w:t>
            </w:r>
          </w:p>
        </w:tc>
        <w:tc>
          <w:tcPr>
            <w:tcW w:w="235" w:type="pct"/>
            <w:tcBorders>
              <w:top w:val="nil"/>
              <w:left w:val="nil"/>
              <w:bottom w:val="single" w:sz="4" w:space="0" w:color="auto"/>
              <w:right w:val="single" w:sz="4" w:space="0" w:color="auto"/>
            </w:tcBorders>
            <w:shd w:val="clear" w:color="auto" w:fill="auto"/>
            <w:vAlign w:val="center"/>
            <w:hideMark/>
          </w:tcPr>
          <w:p w:rsidR="00BF5C30" w:rsidRPr="005921AE" w:rsidRDefault="009206AA" w:rsidP="005921AE">
            <w:pPr>
              <w:jc w:val="center"/>
              <w:rPr>
                <w:b/>
                <w:bCs/>
                <w:sz w:val="16"/>
                <w:szCs w:val="16"/>
              </w:rPr>
            </w:pPr>
            <w:r>
              <w:rPr>
                <w:b/>
                <w:bCs/>
                <w:sz w:val="16"/>
                <w:szCs w:val="16"/>
              </w:rPr>
              <w:t>86750,06</w:t>
            </w:r>
          </w:p>
        </w:tc>
        <w:tc>
          <w:tcPr>
            <w:tcW w:w="219" w:type="pct"/>
            <w:tcBorders>
              <w:top w:val="nil"/>
              <w:left w:val="nil"/>
              <w:bottom w:val="single" w:sz="4" w:space="0" w:color="auto"/>
              <w:right w:val="single" w:sz="4" w:space="0" w:color="auto"/>
            </w:tcBorders>
            <w:shd w:val="clear" w:color="auto" w:fill="auto"/>
            <w:vAlign w:val="center"/>
            <w:hideMark/>
          </w:tcPr>
          <w:p w:rsidR="00BF5C30" w:rsidRPr="005921AE" w:rsidRDefault="00D50990" w:rsidP="005921AE">
            <w:pPr>
              <w:jc w:val="center"/>
              <w:rPr>
                <w:b/>
                <w:bCs/>
                <w:sz w:val="16"/>
                <w:szCs w:val="16"/>
              </w:rPr>
            </w:pPr>
            <w:r>
              <w:rPr>
                <w:b/>
                <w:bCs/>
                <w:sz w:val="16"/>
                <w:szCs w:val="16"/>
              </w:rPr>
              <w:t>46600,00</w:t>
            </w:r>
          </w:p>
        </w:tc>
        <w:tc>
          <w:tcPr>
            <w:tcW w:w="235" w:type="pct"/>
            <w:tcBorders>
              <w:top w:val="nil"/>
              <w:left w:val="nil"/>
              <w:bottom w:val="single" w:sz="4" w:space="0" w:color="auto"/>
              <w:right w:val="single" w:sz="4" w:space="0" w:color="auto"/>
            </w:tcBorders>
            <w:shd w:val="clear" w:color="auto" w:fill="auto"/>
            <w:vAlign w:val="center"/>
            <w:hideMark/>
          </w:tcPr>
          <w:p w:rsidR="00BF5C30" w:rsidRPr="005921AE" w:rsidRDefault="00D50990" w:rsidP="005921AE">
            <w:pPr>
              <w:jc w:val="center"/>
              <w:rPr>
                <w:b/>
                <w:bCs/>
                <w:sz w:val="16"/>
                <w:szCs w:val="16"/>
              </w:rPr>
            </w:pPr>
            <w:r>
              <w:rPr>
                <w:b/>
                <w:bCs/>
                <w:sz w:val="16"/>
                <w:szCs w:val="16"/>
              </w:rPr>
              <w:t>47355,9</w:t>
            </w:r>
          </w:p>
        </w:tc>
        <w:tc>
          <w:tcPr>
            <w:tcW w:w="235" w:type="pct"/>
            <w:tcBorders>
              <w:top w:val="nil"/>
              <w:left w:val="nil"/>
              <w:bottom w:val="single" w:sz="4" w:space="0" w:color="auto"/>
              <w:right w:val="single" w:sz="4" w:space="0" w:color="auto"/>
            </w:tcBorders>
            <w:shd w:val="clear" w:color="auto" w:fill="auto"/>
            <w:vAlign w:val="center"/>
            <w:hideMark/>
          </w:tcPr>
          <w:p w:rsidR="00BF5C30" w:rsidRPr="005921AE" w:rsidRDefault="00D50990" w:rsidP="005921AE">
            <w:pPr>
              <w:jc w:val="center"/>
              <w:rPr>
                <w:b/>
                <w:bCs/>
                <w:sz w:val="16"/>
                <w:szCs w:val="16"/>
              </w:rPr>
            </w:pPr>
            <w:r>
              <w:rPr>
                <w:b/>
                <w:bCs/>
                <w:sz w:val="16"/>
                <w:szCs w:val="16"/>
              </w:rPr>
              <w:t>49000,00</w:t>
            </w:r>
          </w:p>
        </w:tc>
        <w:tc>
          <w:tcPr>
            <w:tcW w:w="235" w:type="pct"/>
            <w:tcBorders>
              <w:top w:val="nil"/>
              <w:left w:val="nil"/>
              <w:bottom w:val="single" w:sz="4" w:space="0" w:color="auto"/>
              <w:right w:val="single" w:sz="4" w:space="0" w:color="auto"/>
            </w:tcBorders>
            <w:shd w:val="clear" w:color="auto" w:fill="auto"/>
            <w:vAlign w:val="center"/>
            <w:hideMark/>
          </w:tcPr>
          <w:p w:rsidR="00BF5C30" w:rsidRPr="005921AE" w:rsidRDefault="00D50990" w:rsidP="005921AE">
            <w:pPr>
              <w:jc w:val="center"/>
              <w:rPr>
                <w:b/>
                <w:bCs/>
                <w:sz w:val="16"/>
                <w:szCs w:val="16"/>
              </w:rPr>
            </w:pPr>
            <w:r>
              <w:rPr>
                <w:b/>
                <w:bCs/>
                <w:sz w:val="16"/>
                <w:szCs w:val="16"/>
              </w:rPr>
              <w:t>49200,00</w:t>
            </w:r>
          </w:p>
        </w:tc>
        <w:tc>
          <w:tcPr>
            <w:tcW w:w="235" w:type="pct"/>
            <w:tcBorders>
              <w:top w:val="nil"/>
              <w:left w:val="nil"/>
              <w:bottom w:val="single" w:sz="4" w:space="0" w:color="auto"/>
              <w:right w:val="single" w:sz="4" w:space="0" w:color="auto"/>
            </w:tcBorders>
            <w:shd w:val="clear" w:color="auto" w:fill="auto"/>
            <w:vAlign w:val="center"/>
            <w:hideMark/>
          </w:tcPr>
          <w:p w:rsidR="00BF5C30" w:rsidRPr="005921AE" w:rsidRDefault="00BF5C30" w:rsidP="005921AE">
            <w:pPr>
              <w:jc w:val="center"/>
              <w:rPr>
                <w:b/>
                <w:bCs/>
                <w:sz w:val="16"/>
                <w:szCs w:val="16"/>
              </w:rPr>
            </w:pPr>
          </w:p>
        </w:tc>
        <w:tc>
          <w:tcPr>
            <w:tcW w:w="235" w:type="pct"/>
            <w:tcBorders>
              <w:top w:val="nil"/>
              <w:left w:val="nil"/>
              <w:bottom w:val="single" w:sz="4" w:space="0" w:color="auto"/>
              <w:right w:val="single" w:sz="4" w:space="0" w:color="auto"/>
            </w:tcBorders>
            <w:shd w:val="clear" w:color="auto" w:fill="auto"/>
            <w:vAlign w:val="center"/>
            <w:hideMark/>
          </w:tcPr>
          <w:p w:rsidR="00BF5C30" w:rsidRPr="005921AE" w:rsidRDefault="00BF5C30" w:rsidP="005921AE">
            <w:pPr>
              <w:jc w:val="center"/>
              <w:rPr>
                <w:b/>
                <w:bCs/>
                <w:sz w:val="16"/>
                <w:szCs w:val="16"/>
              </w:rPr>
            </w:pPr>
          </w:p>
        </w:tc>
        <w:tc>
          <w:tcPr>
            <w:tcW w:w="235" w:type="pct"/>
            <w:tcBorders>
              <w:top w:val="nil"/>
              <w:left w:val="nil"/>
              <w:bottom w:val="single" w:sz="4" w:space="0" w:color="auto"/>
              <w:right w:val="single" w:sz="4" w:space="0" w:color="auto"/>
            </w:tcBorders>
            <w:shd w:val="clear" w:color="auto" w:fill="auto"/>
            <w:vAlign w:val="center"/>
            <w:hideMark/>
          </w:tcPr>
          <w:p w:rsidR="00BF5C30" w:rsidRPr="005921AE" w:rsidRDefault="00BF5C30" w:rsidP="005921AE">
            <w:pPr>
              <w:jc w:val="center"/>
              <w:rPr>
                <w:b/>
                <w:bCs/>
                <w:sz w:val="16"/>
                <w:szCs w:val="16"/>
              </w:rPr>
            </w:pPr>
          </w:p>
        </w:tc>
        <w:tc>
          <w:tcPr>
            <w:tcW w:w="235" w:type="pct"/>
            <w:tcBorders>
              <w:top w:val="nil"/>
              <w:left w:val="nil"/>
              <w:bottom w:val="single" w:sz="4" w:space="0" w:color="auto"/>
              <w:right w:val="single" w:sz="4" w:space="0" w:color="auto"/>
            </w:tcBorders>
            <w:shd w:val="clear" w:color="auto" w:fill="auto"/>
            <w:vAlign w:val="center"/>
            <w:hideMark/>
          </w:tcPr>
          <w:p w:rsidR="00BF5C30" w:rsidRPr="005921AE" w:rsidRDefault="00BF5C30" w:rsidP="005921AE">
            <w:pPr>
              <w:jc w:val="center"/>
              <w:rPr>
                <w:b/>
                <w:bCs/>
                <w:sz w:val="16"/>
                <w:szCs w:val="16"/>
              </w:rPr>
            </w:pPr>
          </w:p>
        </w:tc>
        <w:tc>
          <w:tcPr>
            <w:tcW w:w="235" w:type="pct"/>
            <w:tcBorders>
              <w:top w:val="nil"/>
              <w:left w:val="nil"/>
              <w:bottom w:val="single" w:sz="4" w:space="0" w:color="auto"/>
              <w:right w:val="single" w:sz="4" w:space="0" w:color="auto"/>
            </w:tcBorders>
            <w:shd w:val="clear" w:color="auto" w:fill="auto"/>
            <w:vAlign w:val="center"/>
            <w:hideMark/>
          </w:tcPr>
          <w:p w:rsidR="00BF5C30" w:rsidRPr="005921AE" w:rsidRDefault="00BF5C30" w:rsidP="005921AE">
            <w:pPr>
              <w:jc w:val="center"/>
              <w:rPr>
                <w:b/>
                <w:bCs/>
                <w:sz w:val="16"/>
                <w:szCs w:val="16"/>
              </w:rPr>
            </w:pPr>
          </w:p>
        </w:tc>
        <w:tc>
          <w:tcPr>
            <w:tcW w:w="301" w:type="pct"/>
            <w:tcBorders>
              <w:top w:val="nil"/>
              <w:left w:val="nil"/>
              <w:bottom w:val="single" w:sz="4" w:space="0" w:color="auto"/>
              <w:right w:val="single" w:sz="4" w:space="0" w:color="auto"/>
            </w:tcBorders>
            <w:shd w:val="clear" w:color="auto" w:fill="auto"/>
            <w:vAlign w:val="center"/>
            <w:hideMark/>
          </w:tcPr>
          <w:p w:rsidR="00BF5C30" w:rsidRPr="000356C6" w:rsidRDefault="000356C6" w:rsidP="005921AE">
            <w:pPr>
              <w:jc w:val="center"/>
              <w:rPr>
                <w:b/>
                <w:bCs/>
                <w:sz w:val="16"/>
                <w:szCs w:val="16"/>
              </w:rPr>
            </w:pPr>
            <w:r w:rsidRPr="000356C6">
              <w:rPr>
                <w:b/>
                <w:bCs/>
                <w:sz w:val="16"/>
                <w:szCs w:val="16"/>
              </w:rPr>
              <w:t>362612,6</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8C0E10" w:rsidRPr="005921AE" w:rsidRDefault="008C0E10" w:rsidP="005921AE">
            <w:pPr>
              <w:jc w:val="center"/>
              <w:rPr>
                <w:sz w:val="16"/>
                <w:szCs w:val="16"/>
              </w:rPr>
            </w:pPr>
            <w:r w:rsidRPr="005921AE">
              <w:rPr>
                <w:sz w:val="16"/>
                <w:szCs w:val="16"/>
              </w:rPr>
              <w:t>2</w:t>
            </w:r>
          </w:p>
        </w:tc>
        <w:tc>
          <w:tcPr>
            <w:tcW w:w="930"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Мероприятия на объектах ливневой канализации</w:t>
            </w:r>
          </w:p>
        </w:tc>
        <w:tc>
          <w:tcPr>
            <w:tcW w:w="219"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11 176</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20 495</w:t>
            </w:r>
          </w:p>
        </w:tc>
        <w:tc>
          <w:tcPr>
            <w:tcW w:w="276"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24 818</w:t>
            </w:r>
          </w:p>
        </w:tc>
        <w:tc>
          <w:tcPr>
            <w:tcW w:w="249"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49 755</w:t>
            </w:r>
          </w:p>
        </w:tc>
        <w:tc>
          <w:tcPr>
            <w:tcW w:w="276"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269 706</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318 779</w:t>
            </w:r>
          </w:p>
        </w:tc>
        <w:tc>
          <w:tcPr>
            <w:tcW w:w="219"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54 077</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106 578</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110 842</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103 015</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107 135</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111 421</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115 877</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120 512</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125 333</w:t>
            </w:r>
          </w:p>
        </w:tc>
        <w:tc>
          <w:tcPr>
            <w:tcW w:w="301"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1 649 520</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2.1</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Строительство очистных систем ливневой канализации по ул. Красная и ул. Флотская в г. Пионерский</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8851</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256077</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266832</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531760</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2.1.1</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 xml:space="preserve">Разработка ПСД в рамках инженерно-технической оптимизации систем водоотведения. Проектные и изыскательские работы, проект </w:t>
            </w:r>
            <w:r w:rsidRPr="005921AE">
              <w:rPr>
                <w:sz w:val="16"/>
                <w:szCs w:val="16"/>
              </w:rPr>
              <w:lastRenderedPageBreak/>
              <w:t>планировки и межевания территории с прохождением государств. экспертизы по объекту "Строительство очистных систем ливневой канализации по ул. Красная и ул. Флотская в г. Пионерский"</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lastRenderedPageBreak/>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8851</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8851</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lastRenderedPageBreak/>
              <w:t>2.1.2</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Строительство очистных систем ливневой канализации по объекту "Строительство очистных систем ливневой канализации по ул. Красная и ул. Флотская в г. Пионерский"</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256077</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266832</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522909</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2.2</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Разделение общесплавной канализации в г. Пионерский, в т.ч.:</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13642</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3581</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41477</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43177</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44904</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46701</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48569</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50511</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52532</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54633</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56818</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59091</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515636</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2.2.1</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 xml:space="preserve">Строительство сетей ливневой канализации по ул. Советская, ул. Донская, ул. </w:t>
            </w:r>
            <w:proofErr w:type="spellStart"/>
            <w:r w:rsidRPr="005921AE">
              <w:rPr>
                <w:sz w:val="16"/>
                <w:szCs w:val="16"/>
              </w:rPr>
              <w:t>Рензаева</w:t>
            </w:r>
            <w:proofErr w:type="spellEnd"/>
            <w:r w:rsidRPr="005921AE">
              <w:rPr>
                <w:sz w:val="16"/>
                <w:szCs w:val="16"/>
              </w:rPr>
              <w:t>, ул. Садовая, ул. Пионерская, ул. Флотская, в г. Пионерский Калининградской области</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13642</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13642</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2.2.2</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 xml:space="preserve">Строительство сетей ливневой канализации по ул. Железнодорожная ул. Вокзальная, ул. Дачная, ул. Калининградское шоссе, ул. Вокзальная 5 (убрать </w:t>
            </w:r>
            <w:proofErr w:type="spellStart"/>
            <w:r w:rsidRPr="005921AE">
              <w:rPr>
                <w:sz w:val="16"/>
                <w:szCs w:val="16"/>
              </w:rPr>
              <w:t>ливнеприёмник</w:t>
            </w:r>
            <w:proofErr w:type="spellEnd"/>
            <w:r w:rsidRPr="005921AE">
              <w:rPr>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3581</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3581</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2.2.3</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 xml:space="preserve">Строительство сетей ливневой канализации по ул. Новая, ул. Стрелецкого, ул. Рабочая, ул. Береговая, ул. Западная, ул. </w:t>
            </w:r>
            <w:proofErr w:type="spellStart"/>
            <w:r w:rsidRPr="005921AE">
              <w:rPr>
                <w:sz w:val="16"/>
                <w:szCs w:val="16"/>
              </w:rPr>
              <w:t>Новоставского</w:t>
            </w:r>
            <w:proofErr w:type="spellEnd"/>
            <w:r w:rsidRPr="005921AE">
              <w:rPr>
                <w:sz w:val="16"/>
                <w:szCs w:val="16"/>
              </w:rPr>
              <w:t>, ул. Яблочная, пер. Зеленый, пер. Железнодорожный, ул. Летчика-Космонавта Викторенко</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41477</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43177</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44904</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46701</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48569</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50511</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52532</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54633</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56818</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59091</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498414</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2.3</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Строительство сетей водоотведения для обеспечения инфраструктурой г. Пионерского Калининградской области (п. Рыбное, ул. Луговая, ул. Степная, ул. Спортивная, пер. Спортивный, пер. Каштановый)</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8839</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9228</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9634</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10048</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10470</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10900</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11336</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11789</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82245</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2.4</w:t>
            </w:r>
          </w:p>
        </w:tc>
        <w:tc>
          <w:tcPr>
            <w:tcW w:w="930"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sz w:val="16"/>
                <w:szCs w:val="16"/>
              </w:rPr>
            </w:pPr>
            <w:r w:rsidRPr="005921AE">
              <w:rPr>
                <w:sz w:val="16"/>
                <w:szCs w:val="16"/>
              </w:rPr>
              <w:t>Строительство сетей водоотведения для обеспечения инфраструктурой г. Пионерского Калининградской области (ул. Степная, ул. Спортивная, пер. Каштановый, ул. Луговая, ул. Калининградское шоссе)</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11176</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11656</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12169</w:t>
            </w:r>
          </w:p>
        </w:tc>
        <w:tc>
          <w:tcPr>
            <w:tcW w:w="24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5812B4" w:rsidRPr="005921AE" w:rsidRDefault="005812B4" w:rsidP="005921AE">
            <w:pPr>
              <w:jc w:val="center"/>
              <w:rPr>
                <w:b/>
                <w:bCs/>
                <w:sz w:val="16"/>
                <w:szCs w:val="16"/>
              </w:rPr>
            </w:pPr>
            <w:r w:rsidRPr="005921AE">
              <w:rPr>
                <w:b/>
                <w:bCs/>
                <w:sz w:val="16"/>
                <w:szCs w:val="16"/>
              </w:rPr>
              <w:t>35001</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CC21E6" w:rsidRPr="005921AE" w:rsidRDefault="00CC21E6" w:rsidP="005921AE">
            <w:pPr>
              <w:jc w:val="center"/>
              <w:rPr>
                <w:sz w:val="16"/>
                <w:szCs w:val="16"/>
              </w:rPr>
            </w:pPr>
            <w:r w:rsidRPr="005921AE">
              <w:rPr>
                <w:sz w:val="16"/>
                <w:szCs w:val="16"/>
              </w:rPr>
              <w:lastRenderedPageBreak/>
              <w:t>2.5</w:t>
            </w:r>
          </w:p>
        </w:tc>
        <w:tc>
          <w:tcPr>
            <w:tcW w:w="930"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sz w:val="16"/>
                <w:szCs w:val="16"/>
              </w:rPr>
            </w:pPr>
            <w:r w:rsidRPr="005921AE">
              <w:rPr>
                <w:sz w:val="16"/>
                <w:szCs w:val="16"/>
              </w:rPr>
              <w:t>Строительство очистных сооружений ливневой канализации (4 шт.: п. Рыбное, ул. Набережная, ул. Портовая, ул. Заозерная)</w:t>
            </w:r>
          </w:p>
        </w:tc>
        <w:tc>
          <w:tcPr>
            <w:tcW w:w="219"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b/>
                <w:bCs/>
                <w:sz w:val="16"/>
                <w:szCs w:val="16"/>
              </w:rPr>
            </w:pPr>
            <w:r w:rsidRPr="005921AE">
              <w:rPr>
                <w:b/>
                <w:bCs/>
                <w:sz w:val="16"/>
                <w:szCs w:val="16"/>
              </w:rPr>
              <w:t>-</w:t>
            </w:r>
          </w:p>
        </w:tc>
        <w:tc>
          <w:tcPr>
            <w:tcW w:w="249"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b/>
                <w:bCs/>
                <w:sz w:val="16"/>
                <w:szCs w:val="16"/>
              </w:rPr>
            </w:pPr>
            <w:r w:rsidRPr="005921AE">
              <w:rPr>
                <w:b/>
                <w:bCs/>
                <w:sz w:val="16"/>
                <w:szCs w:val="16"/>
              </w:rPr>
              <w:t>50338</w:t>
            </w:r>
          </w:p>
        </w:tc>
        <w:tc>
          <w:tcPr>
            <w:tcW w:w="235"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b/>
                <w:bCs/>
                <w:sz w:val="16"/>
                <w:szCs w:val="16"/>
              </w:rPr>
            </w:pPr>
            <w:r w:rsidRPr="005921AE">
              <w:rPr>
                <w:b/>
                <w:bCs/>
                <w:sz w:val="16"/>
                <w:szCs w:val="16"/>
              </w:rPr>
              <w:t>52352</w:t>
            </w:r>
          </w:p>
        </w:tc>
        <w:tc>
          <w:tcPr>
            <w:tcW w:w="235"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b/>
                <w:bCs/>
                <w:sz w:val="16"/>
                <w:szCs w:val="16"/>
              </w:rPr>
            </w:pPr>
            <w:r w:rsidRPr="005921AE">
              <w:rPr>
                <w:b/>
                <w:bCs/>
                <w:sz w:val="16"/>
                <w:szCs w:val="16"/>
              </w:rPr>
              <w:t>54446</w:t>
            </w:r>
          </w:p>
        </w:tc>
        <w:tc>
          <w:tcPr>
            <w:tcW w:w="235"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b/>
                <w:bCs/>
                <w:sz w:val="16"/>
                <w:szCs w:val="16"/>
              </w:rPr>
            </w:pPr>
            <w:r w:rsidRPr="005921AE">
              <w:rPr>
                <w:b/>
                <w:bCs/>
                <w:sz w:val="16"/>
                <w:szCs w:val="16"/>
              </w:rPr>
              <w:t>56624</w:t>
            </w:r>
          </w:p>
        </w:tc>
        <w:tc>
          <w:tcPr>
            <w:tcW w:w="235"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b/>
                <w:bCs/>
                <w:sz w:val="16"/>
                <w:szCs w:val="16"/>
              </w:rPr>
            </w:pPr>
            <w:r w:rsidRPr="005921AE">
              <w:rPr>
                <w:b/>
                <w:bCs/>
                <w:sz w:val="16"/>
                <w:szCs w:val="16"/>
              </w:rPr>
              <w:t>58889</w:t>
            </w:r>
          </w:p>
        </w:tc>
        <w:tc>
          <w:tcPr>
            <w:tcW w:w="235"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b/>
                <w:bCs/>
                <w:sz w:val="16"/>
                <w:szCs w:val="16"/>
              </w:rPr>
            </w:pPr>
            <w:r w:rsidRPr="005921AE">
              <w:rPr>
                <w:b/>
                <w:bCs/>
                <w:sz w:val="16"/>
                <w:szCs w:val="16"/>
              </w:rPr>
              <w:t>61244</w:t>
            </w:r>
          </w:p>
        </w:tc>
        <w:tc>
          <w:tcPr>
            <w:tcW w:w="235"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b/>
                <w:bCs/>
                <w:sz w:val="16"/>
                <w:szCs w:val="16"/>
              </w:rPr>
            </w:pPr>
            <w:r w:rsidRPr="005921AE">
              <w:rPr>
                <w:b/>
                <w:bCs/>
                <w:sz w:val="16"/>
                <w:szCs w:val="16"/>
              </w:rPr>
              <w:t>63694</w:t>
            </w:r>
          </w:p>
        </w:tc>
        <w:tc>
          <w:tcPr>
            <w:tcW w:w="235"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b/>
                <w:bCs/>
                <w:sz w:val="16"/>
                <w:szCs w:val="16"/>
              </w:rPr>
            </w:pPr>
            <w:r w:rsidRPr="005921AE">
              <w:rPr>
                <w:b/>
                <w:bCs/>
                <w:sz w:val="16"/>
                <w:szCs w:val="16"/>
              </w:rPr>
              <w:t>66242</w:t>
            </w:r>
          </w:p>
        </w:tc>
        <w:tc>
          <w:tcPr>
            <w:tcW w:w="301" w:type="pct"/>
            <w:tcBorders>
              <w:top w:val="nil"/>
              <w:left w:val="nil"/>
              <w:bottom w:val="single" w:sz="4" w:space="0" w:color="auto"/>
              <w:right w:val="single" w:sz="4" w:space="0" w:color="auto"/>
            </w:tcBorders>
            <w:shd w:val="clear" w:color="auto" w:fill="auto"/>
            <w:vAlign w:val="center"/>
            <w:hideMark/>
          </w:tcPr>
          <w:p w:rsidR="00CC21E6" w:rsidRPr="005921AE" w:rsidRDefault="00CC21E6" w:rsidP="005921AE">
            <w:pPr>
              <w:jc w:val="center"/>
              <w:rPr>
                <w:b/>
                <w:bCs/>
                <w:sz w:val="16"/>
                <w:szCs w:val="16"/>
              </w:rPr>
            </w:pPr>
            <w:r w:rsidRPr="005921AE">
              <w:rPr>
                <w:b/>
                <w:bCs/>
                <w:sz w:val="16"/>
                <w:szCs w:val="16"/>
              </w:rPr>
              <w:t>463829</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8C0E10" w:rsidRPr="005921AE" w:rsidRDefault="008C0E10" w:rsidP="005921AE">
            <w:pPr>
              <w:jc w:val="center"/>
              <w:rPr>
                <w:sz w:val="16"/>
                <w:szCs w:val="16"/>
              </w:rPr>
            </w:pPr>
            <w:r w:rsidRPr="005921AE">
              <w:rPr>
                <w:sz w:val="16"/>
                <w:szCs w:val="16"/>
              </w:rPr>
              <w:t>2.6</w:t>
            </w:r>
          </w:p>
        </w:tc>
        <w:tc>
          <w:tcPr>
            <w:tcW w:w="930"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sz w:val="16"/>
                <w:szCs w:val="16"/>
              </w:rPr>
            </w:pPr>
            <w:r w:rsidRPr="005921AE">
              <w:rPr>
                <w:sz w:val="16"/>
                <w:szCs w:val="16"/>
              </w:rPr>
              <w:t>Отведение ливневых вод с территории района пер. Пограничный с целью недопущения сброса воды с водоема в овраг: строительство КНС и напорной канализационной сети до самотечного ливневого коллектора по ул. Рабочей</w:t>
            </w:r>
          </w:p>
        </w:tc>
        <w:tc>
          <w:tcPr>
            <w:tcW w:w="219"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w:t>
            </w:r>
          </w:p>
        </w:tc>
        <w:tc>
          <w:tcPr>
            <w:tcW w:w="276"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3 421</w:t>
            </w:r>
          </w:p>
        </w:tc>
        <w:tc>
          <w:tcPr>
            <w:tcW w:w="249"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17 628</w:t>
            </w:r>
          </w:p>
        </w:tc>
        <w:tc>
          <w:tcPr>
            <w:tcW w:w="276"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w:t>
            </w:r>
          </w:p>
        </w:tc>
        <w:tc>
          <w:tcPr>
            <w:tcW w:w="219"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w:t>
            </w:r>
          </w:p>
        </w:tc>
        <w:tc>
          <w:tcPr>
            <w:tcW w:w="301"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21 049</w:t>
            </w:r>
          </w:p>
        </w:tc>
      </w:tr>
      <w:tr w:rsidR="005921AE" w:rsidRPr="005921AE" w:rsidTr="008C0E10">
        <w:trPr>
          <w:trHeight w:val="20"/>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8C0E10" w:rsidRPr="005921AE" w:rsidRDefault="008C0E10" w:rsidP="005921AE">
            <w:pPr>
              <w:jc w:val="center"/>
              <w:rPr>
                <w:b/>
                <w:sz w:val="16"/>
                <w:szCs w:val="16"/>
              </w:rPr>
            </w:pPr>
            <w:r w:rsidRPr="005921AE">
              <w:rPr>
                <w:b/>
                <w:sz w:val="16"/>
                <w:szCs w:val="16"/>
              </w:rPr>
              <w:t>-</w:t>
            </w:r>
          </w:p>
        </w:tc>
        <w:tc>
          <w:tcPr>
            <w:tcW w:w="930"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sz w:val="16"/>
                <w:szCs w:val="16"/>
              </w:rPr>
            </w:pPr>
            <w:r w:rsidRPr="005921AE">
              <w:rPr>
                <w:b/>
                <w:sz w:val="16"/>
                <w:szCs w:val="16"/>
              </w:rPr>
              <w:t>ИТОГО по ЦС ВО МО "Пионерский городской округ"</w:t>
            </w:r>
          </w:p>
        </w:tc>
        <w:tc>
          <w:tcPr>
            <w:tcW w:w="219"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65 085</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117 544</w:t>
            </w:r>
          </w:p>
        </w:tc>
        <w:tc>
          <w:tcPr>
            <w:tcW w:w="276"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75 505</w:t>
            </w:r>
          </w:p>
        </w:tc>
        <w:tc>
          <w:tcPr>
            <w:tcW w:w="249"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191 756</w:t>
            </w:r>
          </w:p>
        </w:tc>
        <w:tc>
          <w:tcPr>
            <w:tcW w:w="276"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297 860</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348 387</w:t>
            </w:r>
          </w:p>
        </w:tc>
        <w:tc>
          <w:tcPr>
            <w:tcW w:w="219"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84 900</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138 634</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122 445</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115 082</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119 685</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124 473</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129 451</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134 629</w:t>
            </w:r>
          </w:p>
        </w:tc>
        <w:tc>
          <w:tcPr>
            <w:tcW w:w="235"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140 015</w:t>
            </w:r>
          </w:p>
        </w:tc>
        <w:tc>
          <w:tcPr>
            <w:tcW w:w="301" w:type="pct"/>
            <w:tcBorders>
              <w:top w:val="nil"/>
              <w:left w:val="nil"/>
              <w:bottom w:val="single" w:sz="4" w:space="0" w:color="auto"/>
              <w:right w:val="single" w:sz="4" w:space="0" w:color="auto"/>
            </w:tcBorders>
            <w:shd w:val="clear" w:color="auto" w:fill="auto"/>
            <w:vAlign w:val="center"/>
            <w:hideMark/>
          </w:tcPr>
          <w:p w:rsidR="008C0E10" w:rsidRPr="005921AE" w:rsidRDefault="008C0E10" w:rsidP="005921AE">
            <w:pPr>
              <w:jc w:val="center"/>
              <w:rPr>
                <w:b/>
                <w:bCs/>
                <w:sz w:val="16"/>
                <w:szCs w:val="16"/>
              </w:rPr>
            </w:pPr>
            <w:r w:rsidRPr="005921AE">
              <w:rPr>
                <w:b/>
                <w:bCs/>
                <w:sz w:val="16"/>
                <w:szCs w:val="16"/>
              </w:rPr>
              <w:t>2 205 452</w:t>
            </w:r>
          </w:p>
        </w:tc>
      </w:tr>
    </w:tbl>
    <w:p w:rsidR="008C0E10" w:rsidRPr="005921AE" w:rsidRDefault="008C0E10" w:rsidP="005921AE">
      <w:pPr>
        <w:pStyle w:val="a7"/>
        <w:sectPr w:rsidR="008C0E10" w:rsidRPr="005921AE" w:rsidSect="005B5BBD">
          <w:pgSz w:w="16838" w:h="11906" w:orient="landscape"/>
          <w:pgMar w:top="1701" w:right="1134" w:bottom="851" w:left="1134" w:header="567" w:footer="510" w:gutter="0"/>
          <w:pgBorders>
            <w:top w:val="single" w:sz="8" w:space="5" w:color="00B0F0"/>
            <w:bottom w:val="thinThickSmallGap" w:sz="24" w:space="1" w:color="00B0F0"/>
          </w:pgBorders>
          <w:cols w:space="720"/>
          <w:docGrid w:linePitch="326"/>
        </w:sectPr>
      </w:pPr>
    </w:p>
    <w:p w:rsidR="00654FC1" w:rsidRPr="00654FC1" w:rsidRDefault="00654FC1" w:rsidP="00654FC1">
      <w:pPr>
        <w:pStyle w:val="a7"/>
        <w:jc w:val="center"/>
      </w:pPr>
      <w:r w:rsidRPr="00654FC1">
        <w:rPr>
          <w:b/>
          <w:u w:val="single"/>
        </w:rPr>
        <w:lastRenderedPageBreak/>
        <w:t>И</w:t>
      </w:r>
      <w:r w:rsidR="003843C2" w:rsidRPr="00654FC1">
        <w:rPr>
          <w:b/>
          <w:u w:val="single"/>
        </w:rPr>
        <w:t>сточник финансирования для объекта АО ОКОС</w:t>
      </w:r>
    </w:p>
    <w:p w:rsidR="00BC46F1" w:rsidRPr="005921AE" w:rsidRDefault="00BC46F1" w:rsidP="005921AE">
      <w:pPr>
        <w:pStyle w:val="a7"/>
      </w:pPr>
      <w:r w:rsidRPr="005921AE">
        <w:t>Источником финансирования для мероприятия № 1.1.1 является плата за подключение (на основании инвестиционной программ</w:t>
      </w:r>
      <w:r w:rsidR="00CC21E6" w:rsidRPr="005921AE">
        <w:t>ы</w:t>
      </w:r>
      <w:r w:rsidRPr="005921AE">
        <w:t xml:space="preserve"> </w:t>
      </w:r>
      <w:r w:rsidR="00690A14">
        <w:t>АО «ОКОС»</w:t>
      </w:r>
      <w:r w:rsidRPr="005921AE">
        <w:t xml:space="preserve"> по развитию централизованных систем водоснабжения и водоотведения МО «Пионерский городской округ» на 20</w:t>
      </w:r>
      <w:r w:rsidR="00690A14">
        <w:t>22</w:t>
      </w:r>
      <w:r w:rsidRPr="005921AE">
        <w:t>-202</w:t>
      </w:r>
      <w:r w:rsidR="00690A14">
        <w:t>7</w:t>
      </w:r>
      <w:r w:rsidRPr="005921AE">
        <w:t xml:space="preserve"> годы, утвержденной Приказом Службы по государственному регулированию цен и тарифов Калининградской области. За счет областного и местного бюджетов (далее – ОБ и МБ соответственно, тыс. руб. (без НДС)) на основании Постановления Администрации Пионерского городского округа Калининградской области от 24.12.2020 №675 «О внесении изменений и дополнений в муниципальную программу «Доступное и комфортное жилье, коммунальная инфраструктура и благоустройство на 2020-2024 годы», утвержденную постановлением администрации Пионерского городского округа от 25.12.2019 №706» предполагается реализация следующий мероприятий: №1.1.2; №1.2; №2.1.1; №2.2.1. Источник финансирования для мероприятий №1.3, 1.3.1, 1.3.2, 1.4 – 1.1</w:t>
      </w:r>
      <w:r w:rsidR="006F5EC2" w:rsidRPr="005921AE">
        <w:t>4</w:t>
      </w:r>
      <w:r w:rsidRPr="005921AE">
        <w:t xml:space="preserve">, 2.1, 2.1.2, 2.2, </w:t>
      </w:r>
      <w:r w:rsidR="006F5EC2" w:rsidRPr="005921AE">
        <w:t xml:space="preserve">2.2.2, </w:t>
      </w:r>
      <w:r w:rsidRPr="005921AE">
        <w:t>2.2.3, 2.3 – 2.</w:t>
      </w:r>
      <w:r w:rsidR="006F5EC2" w:rsidRPr="005921AE">
        <w:t>5</w:t>
      </w:r>
      <w:r w:rsidRPr="005921AE">
        <w:t xml:space="preserve"> не определен. </w:t>
      </w:r>
    </w:p>
    <w:p w:rsidR="008C00D0" w:rsidRPr="005921AE" w:rsidRDefault="008C00D0" w:rsidP="005921AE">
      <w:pPr>
        <w:pStyle w:val="a7"/>
        <w:sectPr w:rsidR="008C00D0" w:rsidRPr="005921AE" w:rsidSect="008C0E10">
          <w:pgSz w:w="11906" w:h="16838"/>
          <w:pgMar w:top="1134" w:right="851" w:bottom="1134" w:left="1701" w:header="567" w:footer="510" w:gutter="0"/>
          <w:pgBorders>
            <w:top w:val="single" w:sz="8" w:space="5" w:color="00B0F0"/>
            <w:bottom w:val="thinThickSmallGap" w:sz="24" w:space="1" w:color="00B0F0"/>
          </w:pgBorders>
          <w:cols w:space="720"/>
          <w:docGrid w:linePitch="326"/>
        </w:sectPr>
      </w:pPr>
    </w:p>
    <w:p w:rsidR="005F689D" w:rsidRPr="005921AE" w:rsidRDefault="005F689D" w:rsidP="005921AE">
      <w:pPr>
        <w:pStyle w:val="10"/>
      </w:pPr>
      <w:bookmarkStart w:id="103" w:name="_Toc77580686"/>
      <w:bookmarkStart w:id="104" w:name="_Toc77778902"/>
      <w:bookmarkStart w:id="105" w:name="_Toc90370958"/>
      <w:r w:rsidRPr="005921AE">
        <w:lastRenderedPageBreak/>
        <w:t>Раздел 7. «Плановые значения показателей развития централизованной системы водоотведения»</w:t>
      </w:r>
      <w:bookmarkEnd w:id="103"/>
      <w:bookmarkEnd w:id="104"/>
      <w:bookmarkEnd w:id="105"/>
    </w:p>
    <w:p w:rsidR="009B2A8B" w:rsidRPr="005921AE" w:rsidRDefault="009B2A8B" w:rsidP="005921AE">
      <w:pPr>
        <w:pStyle w:val="a7"/>
      </w:pPr>
      <w:r w:rsidRPr="005921AE">
        <w:t>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w:t>
      </w:r>
      <w:proofErr w:type="spellStart"/>
      <w:r w:rsidRPr="005921AE">
        <w:t>пр</w:t>
      </w:r>
      <w:proofErr w:type="spellEnd"/>
      <w:r w:rsidRPr="005921AE">
        <w:t xml:space="preserve"> к показателям развития ЦС ВО относятся: </w:t>
      </w:r>
    </w:p>
    <w:p w:rsidR="009B2A8B" w:rsidRPr="005921AE" w:rsidRDefault="009B2A8B" w:rsidP="005921AE">
      <w:pPr>
        <w:pStyle w:val="a7"/>
        <w:numPr>
          <w:ilvl w:val="0"/>
          <w:numId w:val="22"/>
        </w:numPr>
      </w:pPr>
      <w:r w:rsidRPr="005921AE">
        <w:t>Показатели надежности и бесперебойности водоотведения:</w:t>
      </w:r>
    </w:p>
    <w:p w:rsidR="009B2A8B" w:rsidRPr="005921AE" w:rsidRDefault="009B2A8B" w:rsidP="005921AE">
      <w:pPr>
        <w:pStyle w:val="a7"/>
        <w:numPr>
          <w:ilvl w:val="1"/>
          <w:numId w:val="22"/>
        </w:numPr>
      </w:pPr>
      <w:r w:rsidRPr="005921AE">
        <w:t>Удельное количество аварий и засоров в расчете на протяженность канализационной сети в год (</w:t>
      </w:r>
      <w:proofErr w:type="spellStart"/>
      <w:r w:rsidRPr="005921AE">
        <w:t>ед</w:t>
      </w:r>
      <w:proofErr w:type="gramStart"/>
      <w:r w:rsidRPr="005921AE">
        <w:t>.к</w:t>
      </w:r>
      <w:proofErr w:type="gramEnd"/>
      <w:r w:rsidRPr="005921AE">
        <w:t>м</w:t>
      </w:r>
      <w:proofErr w:type="spellEnd"/>
      <w:r w:rsidRPr="005921AE">
        <w:t>);</w:t>
      </w:r>
    </w:p>
    <w:p w:rsidR="009B2A8B" w:rsidRPr="005921AE" w:rsidRDefault="009B2A8B" w:rsidP="005921AE">
      <w:pPr>
        <w:pStyle w:val="a7"/>
        <w:numPr>
          <w:ilvl w:val="0"/>
          <w:numId w:val="22"/>
        </w:numPr>
      </w:pPr>
      <w:r w:rsidRPr="005921AE">
        <w:t>Показатели качества очистки сточных вод:</w:t>
      </w:r>
    </w:p>
    <w:p w:rsidR="009B2A8B" w:rsidRPr="005921AE" w:rsidRDefault="009B2A8B" w:rsidP="005921AE">
      <w:pPr>
        <w:pStyle w:val="a7"/>
        <w:numPr>
          <w:ilvl w:val="1"/>
          <w:numId w:val="22"/>
        </w:numPr>
      </w:pPr>
      <w:r w:rsidRPr="005921AE">
        <w:t>Доля сточных вод, не подвергающихся очистке, в общем объеме сточных вод, сбрасываемых в ЦС ВО (%);</w:t>
      </w:r>
    </w:p>
    <w:p w:rsidR="009B2A8B" w:rsidRPr="005921AE" w:rsidRDefault="009B2A8B" w:rsidP="005921AE">
      <w:pPr>
        <w:pStyle w:val="a7"/>
        <w:numPr>
          <w:ilvl w:val="1"/>
          <w:numId w:val="22"/>
        </w:numPr>
      </w:pPr>
      <w:r w:rsidRPr="005921AE">
        <w:t>Доля проб сточных вод, не соответствующих установленным нормативам допустимых сбросов, лимитам на сбросы (%);</w:t>
      </w:r>
    </w:p>
    <w:p w:rsidR="009B2A8B" w:rsidRPr="005921AE" w:rsidRDefault="009B2A8B" w:rsidP="005921AE">
      <w:pPr>
        <w:pStyle w:val="a7"/>
        <w:numPr>
          <w:ilvl w:val="0"/>
          <w:numId w:val="22"/>
        </w:numPr>
      </w:pPr>
      <w:r w:rsidRPr="005921AE">
        <w:t>Показатели энергетической эффективности:</w:t>
      </w:r>
    </w:p>
    <w:p w:rsidR="009B2A8B" w:rsidRPr="005921AE" w:rsidRDefault="009B2A8B" w:rsidP="005921AE">
      <w:pPr>
        <w:pStyle w:val="a7"/>
        <w:numPr>
          <w:ilvl w:val="1"/>
          <w:numId w:val="22"/>
        </w:numPr>
      </w:pPr>
      <w:r w:rsidRPr="005921AE">
        <w:t>Удельный расход электрической энергии, потребляемой в технологическом процессе очистки сточных вод, на единицу объема очищаемых сточных вод (</w:t>
      </w:r>
      <w:proofErr w:type="spellStart"/>
      <w:r w:rsidRPr="005921AE">
        <w:t>кВт·ч</w:t>
      </w:r>
      <w:proofErr w:type="spellEnd"/>
      <w:r w:rsidRPr="005921AE">
        <w:t>/м³);</w:t>
      </w:r>
    </w:p>
    <w:p w:rsidR="009B2A8B" w:rsidRPr="005921AE" w:rsidRDefault="009B2A8B" w:rsidP="005921AE">
      <w:pPr>
        <w:pStyle w:val="a7"/>
        <w:numPr>
          <w:ilvl w:val="1"/>
          <w:numId w:val="22"/>
        </w:numPr>
      </w:pPr>
      <w:r w:rsidRPr="005921AE">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roofErr w:type="spellStart"/>
      <w:r w:rsidRPr="005921AE">
        <w:t>кВт·ч</w:t>
      </w:r>
      <w:proofErr w:type="spellEnd"/>
      <w:r w:rsidRPr="005921AE">
        <w:t>/м³).</w:t>
      </w:r>
    </w:p>
    <w:p w:rsidR="009B2A8B" w:rsidRPr="005921AE" w:rsidRDefault="009B2A8B" w:rsidP="005921AE">
      <w:pPr>
        <w:pStyle w:val="a7"/>
      </w:pPr>
      <w:r w:rsidRPr="005921AE">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водоотведения на момент настоящей актуализации Схемы ВО МО «</w:t>
      </w:r>
      <w:r w:rsidR="00C87D83" w:rsidRPr="005921AE">
        <w:t>Пионерский</w:t>
      </w:r>
      <w:r w:rsidRPr="005921AE">
        <w:t xml:space="preserve"> городской округ» не установлены.</w:t>
      </w:r>
    </w:p>
    <w:p w:rsidR="009B2A8B" w:rsidRPr="005921AE" w:rsidRDefault="009B2A8B" w:rsidP="005921AE">
      <w:pPr>
        <w:pStyle w:val="a7"/>
      </w:pPr>
      <w:r w:rsidRPr="005921AE">
        <w:t>Фактические и плановые значения показателей развития ЦС ВО МО «</w:t>
      </w:r>
      <w:r w:rsidR="00C87D83" w:rsidRPr="005921AE">
        <w:t>Пионерский</w:t>
      </w:r>
      <w:r w:rsidRPr="005921AE">
        <w:t xml:space="preserve"> городской округ» рассмотрены ниже, при этом фактические значения показателей определены в соответствии с исходными данными, предоставленными эксплуатирующими объекты ЦС ВО организациями, а плановые значения показателей (на 2021-203</w:t>
      </w:r>
      <w:r w:rsidR="00C87D83" w:rsidRPr="005921AE">
        <w:t>5</w:t>
      </w:r>
      <w:r w:rsidRPr="005921AE">
        <w:t xml:space="preserve"> гг.) определены из условия реализации мероприятий, предусмотренных в подразделе 4.2.</w:t>
      </w:r>
    </w:p>
    <w:p w:rsidR="00C87D83" w:rsidRPr="005921AE" w:rsidRDefault="009B2A8B" w:rsidP="005921AE">
      <w:pPr>
        <w:pStyle w:val="a7"/>
      </w:pPr>
      <w:r w:rsidRPr="005921AE">
        <w:t xml:space="preserve">Фактические и плановые значения показателей надежности и бесперебойности водоотведения, показателей очистки сточных вод, показателей эффективности использования ресурсов при транспортировке сточных вод </w:t>
      </w:r>
      <w:r w:rsidR="00C87D83" w:rsidRPr="005921AE">
        <w:t>в Единой ТЗ</w:t>
      </w:r>
      <w:r w:rsidRPr="005921AE">
        <w:t xml:space="preserve"> ВО МО «</w:t>
      </w:r>
      <w:r w:rsidR="00C87D83" w:rsidRPr="005921AE">
        <w:t>Пионерский</w:t>
      </w:r>
      <w:r w:rsidRPr="005921AE">
        <w:t xml:space="preserve"> городской округ» приведены в таблиц</w:t>
      </w:r>
      <w:r w:rsidR="00BE32D8" w:rsidRPr="005921AE">
        <w:t>е</w:t>
      </w:r>
      <w:r w:rsidRPr="005921AE">
        <w:t xml:space="preserve"> 7.1</w:t>
      </w:r>
      <w:r w:rsidR="00BE32D8" w:rsidRPr="005921AE">
        <w:t xml:space="preserve">. </w:t>
      </w:r>
    </w:p>
    <w:p w:rsidR="00C87D83" w:rsidRPr="005921AE" w:rsidRDefault="00C87D83" w:rsidP="005921AE">
      <w:pPr>
        <w:pStyle w:val="a7"/>
        <w:sectPr w:rsidR="00C87D83" w:rsidRPr="005921AE" w:rsidSect="005B5BBD">
          <w:pgSz w:w="11906" w:h="16838" w:code="9"/>
          <w:pgMar w:top="1134" w:right="851" w:bottom="1134" w:left="1701" w:header="567" w:footer="567" w:gutter="0"/>
          <w:pgBorders>
            <w:top w:val="single" w:sz="8" w:space="5" w:color="00B0F0"/>
            <w:bottom w:val="thinThickSmallGap" w:sz="24" w:space="1" w:color="00B0F0"/>
          </w:pgBorders>
          <w:cols w:space="708"/>
          <w:docGrid w:linePitch="360"/>
        </w:sectPr>
      </w:pPr>
    </w:p>
    <w:p w:rsidR="00BE32D8" w:rsidRPr="005921AE" w:rsidRDefault="00BE32D8" w:rsidP="005921AE">
      <w:pPr>
        <w:pStyle w:val="ad"/>
      </w:pPr>
      <w:r w:rsidRPr="005921AE">
        <w:lastRenderedPageBreak/>
        <w:t>Таблица</w:t>
      </w:r>
      <w:r w:rsidR="00516493" w:rsidRPr="005921AE">
        <w:t xml:space="preserve"> 7</w:t>
      </w:r>
      <w:r w:rsidR="006F5EC2" w:rsidRPr="005921AE">
        <w:t>.</w:t>
      </w:r>
      <w:r w:rsidR="00F671A4" w:rsidRPr="005921AE">
        <w:fldChar w:fldCharType="begin"/>
      </w:r>
      <w:r w:rsidR="00C9004A" w:rsidRPr="005921AE">
        <w:instrText xml:space="preserve"> SEQ Таблица \* ARABIC \s 2 </w:instrText>
      </w:r>
      <w:r w:rsidR="00F671A4" w:rsidRPr="005921AE">
        <w:fldChar w:fldCharType="separate"/>
      </w:r>
      <w:r w:rsidR="00BE662D">
        <w:rPr>
          <w:noProof/>
        </w:rPr>
        <w:t>1</w:t>
      </w:r>
      <w:r w:rsidR="00F671A4" w:rsidRPr="005921AE">
        <w:rPr>
          <w:noProof/>
        </w:rPr>
        <w:fldChar w:fldCharType="end"/>
      </w:r>
      <w:r w:rsidRPr="005921AE">
        <w:t xml:space="preserve"> – Фактические и плановые значения показателей надежности и бесперебойности водоотведения, показателей очистки сточных вод, показателей эффективности использования ресурсов при транспортировке сточных вод в эксплуатационной зоне </w:t>
      </w:r>
      <w:r w:rsidR="0049753D">
        <w:t>АО «ОКОС»</w:t>
      </w:r>
      <w:r w:rsidRPr="005921AE">
        <w:t xml:space="preserve"> в Единой ТЗ ВО МО «Пионерский городской округ»</w:t>
      </w:r>
    </w:p>
    <w:tbl>
      <w:tblPr>
        <w:tblW w:w="5000" w:type="pct"/>
        <w:tblLook w:val="04A0" w:firstRow="1" w:lastRow="0" w:firstColumn="1" w:lastColumn="0" w:noHBand="0" w:noVBand="1"/>
      </w:tblPr>
      <w:tblGrid>
        <w:gridCol w:w="594"/>
        <w:gridCol w:w="6325"/>
        <w:gridCol w:w="949"/>
        <w:gridCol w:w="760"/>
        <w:gridCol w:w="769"/>
        <w:gridCol w:w="769"/>
        <w:gridCol w:w="769"/>
        <w:gridCol w:w="769"/>
        <w:gridCol w:w="769"/>
        <w:gridCol w:w="769"/>
        <w:gridCol w:w="769"/>
        <w:gridCol w:w="775"/>
      </w:tblGrid>
      <w:tr w:rsidR="005921AE" w:rsidRPr="005921AE" w:rsidTr="009D0F2B">
        <w:trPr>
          <w:trHeight w:val="1392"/>
          <w:tblHeader/>
        </w:trPr>
        <w:tc>
          <w:tcPr>
            <w:tcW w:w="201" w:type="pct"/>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BE32D8" w:rsidRPr="005921AE" w:rsidRDefault="00BE32D8" w:rsidP="005921AE">
            <w:pPr>
              <w:jc w:val="center"/>
              <w:rPr>
                <w:b/>
                <w:bCs/>
                <w:sz w:val="20"/>
                <w:szCs w:val="20"/>
              </w:rPr>
            </w:pPr>
            <w:r w:rsidRPr="005921AE">
              <w:rPr>
                <w:b/>
                <w:bCs/>
                <w:sz w:val="20"/>
                <w:szCs w:val="20"/>
              </w:rPr>
              <w:t xml:space="preserve">№ </w:t>
            </w:r>
            <w:proofErr w:type="spellStart"/>
            <w:r w:rsidRPr="005921AE">
              <w:rPr>
                <w:b/>
                <w:bCs/>
                <w:sz w:val="20"/>
                <w:szCs w:val="20"/>
              </w:rPr>
              <w:t>п.п</w:t>
            </w:r>
            <w:proofErr w:type="spellEnd"/>
            <w:r w:rsidRPr="005921AE">
              <w:rPr>
                <w:b/>
                <w:bCs/>
                <w:sz w:val="20"/>
                <w:szCs w:val="20"/>
              </w:rPr>
              <w:t>.</w:t>
            </w:r>
          </w:p>
        </w:tc>
        <w:tc>
          <w:tcPr>
            <w:tcW w:w="2139" w:type="pct"/>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BE32D8" w:rsidRPr="005921AE" w:rsidRDefault="00BE32D8" w:rsidP="005921AE">
            <w:pPr>
              <w:jc w:val="center"/>
              <w:rPr>
                <w:b/>
                <w:bCs/>
                <w:sz w:val="20"/>
                <w:szCs w:val="20"/>
              </w:rPr>
            </w:pPr>
            <w:r w:rsidRPr="005921AE">
              <w:rPr>
                <w:b/>
                <w:bCs/>
                <w:sz w:val="20"/>
                <w:szCs w:val="20"/>
              </w:rPr>
              <w:t>Наименование показателя</w:t>
            </w:r>
          </w:p>
        </w:tc>
        <w:tc>
          <w:tcPr>
            <w:tcW w:w="321" w:type="pct"/>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BE32D8" w:rsidRPr="005921AE" w:rsidRDefault="00BE32D8" w:rsidP="005921AE">
            <w:pPr>
              <w:jc w:val="center"/>
              <w:rPr>
                <w:b/>
                <w:bCs/>
                <w:sz w:val="20"/>
                <w:szCs w:val="20"/>
              </w:rPr>
            </w:pPr>
            <w:r w:rsidRPr="005921AE">
              <w:rPr>
                <w:b/>
                <w:bCs/>
                <w:sz w:val="20"/>
                <w:szCs w:val="20"/>
              </w:rPr>
              <w:t>Ед. изм.</w:t>
            </w:r>
          </w:p>
        </w:tc>
        <w:tc>
          <w:tcPr>
            <w:tcW w:w="257" w:type="pct"/>
            <w:tcBorders>
              <w:top w:val="single" w:sz="8" w:space="0" w:color="auto"/>
              <w:left w:val="nil"/>
              <w:bottom w:val="single" w:sz="8" w:space="0" w:color="auto"/>
              <w:right w:val="single" w:sz="8" w:space="0" w:color="auto"/>
            </w:tcBorders>
            <w:shd w:val="clear" w:color="auto" w:fill="BFBFBF" w:themeFill="background1" w:themeFillShade="BF"/>
            <w:textDirection w:val="btLr"/>
            <w:vAlign w:val="center"/>
            <w:hideMark/>
          </w:tcPr>
          <w:p w:rsidR="00BE32D8" w:rsidRPr="005921AE" w:rsidRDefault="00BE32D8" w:rsidP="005921AE">
            <w:pPr>
              <w:jc w:val="center"/>
              <w:rPr>
                <w:b/>
                <w:bCs/>
                <w:sz w:val="20"/>
                <w:szCs w:val="20"/>
              </w:rPr>
            </w:pPr>
            <w:r w:rsidRPr="005921AE">
              <w:rPr>
                <w:b/>
                <w:bCs/>
                <w:sz w:val="20"/>
                <w:szCs w:val="20"/>
              </w:rPr>
              <w:t>Фактические значения</w:t>
            </w:r>
          </w:p>
        </w:tc>
        <w:tc>
          <w:tcPr>
            <w:tcW w:w="2082" w:type="pct"/>
            <w:gridSpan w:val="8"/>
            <w:tcBorders>
              <w:top w:val="single" w:sz="8" w:space="0" w:color="auto"/>
              <w:left w:val="nil"/>
              <w:bottom w:val="single" w:sz="8" w:space="0" w:color="auto"/>
              <w:right w:val="single" w:sz="8" w:space="0" w:color="000000"/>
            </w:tcBorders>
            <w:shd w:val="clear" w:color="auto" w:fill="BFBFBF" w:themeFill="background1" w:themeFillShade="BF"/>
            <w:vAlign w:val="center"/>
            <w:hideMark/>
          </w:tcPr>
          <w:p w:rsidR="00BE32D8" w:rsidRPr="005921AE" w:rsidRDefault="00BE32D8" w:rsidP="005921AE">
            <w:pPr>
              <w:jc w:val="center"/>
              <w:rPr>
                <w:b/>
                <w:bCs/>
                <w:sz w:val="20"/>
                <w:szCs w:val="20"/>
              </w:rPr>
            </w:pPr>
            <w:r w:rsidRPr="005921AE">
              <w:rPr>
                <w:b/>
                <w:bCs/>
                <w:sz w:val="20"/>
                <w:szCs w:val="20"/>
              </w:rPr>
              <w:t>Плановые значения</w:t>
            </w:r>
          </w:p>
        </w:tc>
      </w:tr>
      <w:tr w:rsidR="005921AE" w:rsidRPr="005921AE" w:rsidTr="009D0F2B">
        <w:trPr>
          <w:trHeight w:val="20"/>
          <w:tblHeader/>
        </w:trPr>
        <w:tc>
          <w:tcPr>
            <w:tcW w:w="201" w:type="pct"/>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BE32D8" w:rsidRPr="005921AE" w:rsidRDefault="00BE32D8" w:rsidP="005921AE">
            <w:pPr>
              <w:rPr>
                <w:b/>
                <w:bCs/>
                <w:sz w:val="20"/>
                <w:szCs w:val="20"/>
              </w:rPr>
            </w:pPr>
          </w:p>
        </w:tc>
        <w:tc>
          <w:tcPr>
            <w:tcW w:w="2139" w:type="pct"/>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BE32D8" w:rsidRPr="005921AE" w:rsidRDefault="00BE32D8" w:rsidP="005921AE">
            <w:pPr>
              <w:rPr>
                <w:b/>
                <w:bCs/>
                <w:sz w:val="20"/>
                <w:szCs w:val="20"/>
              </w:rPr>
            </w:pPr>
          </w:p>
        </w:tc>
        <w:tc>
          <w:tcPr>
            <w:tcW w:w="321" w:type="pct"/>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BE32D8" w:rsidRPr="005921AE" w:rsidRDefault="00BE32D8" w:rsidP="005921AE">
            <w:pPr>
              <w:rPr>
                <w:b/>
                <w:bCs/>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E32D8" w:rsidRPr="005921AE" w:rsidRDefault="00BE32D8" w:rsidP="005921AE">
            <w:pPr>
              <w:jc w:val="center"/>
              <w:rPr>
                <w:b/>
                <w:bCs/>
                <w:sz w:val="20"/>
                <w:szCs w:val="20"/>
              </w:rPr>
            </w:pPr>
            <w:r w:rsidRPr="005921AE">
              <w:rPr>
                <w:b/>
                <w:bCs/>
                <w:sz w:val="20"/>
                <w:szCs w:val="20"/>
              </w:rPr>
              <w:t>2020г.</w:t>
            </w:r>
          </w:p>
        </w:tc>
        <w:tc>
          <w:tcPr>
            <w:tcW w:w="26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E32D8" w:rsidRPr="005921AE" w:rsidRDefault="00BE32D8" w:rsidP="005921AE">
            <w:pPr>
              <w:jc w:val="center"/>
              <w:rPr>
                <w:b/>
                <w:bCs/>
                <w:sz w:val="20"/>
                <w:szCs w:val="20"/>
              </w:rPr>
            </w:pPr>
            <w:r w:rsidRPr="005921AE">
              <w:rPr>
                <w:b/>
                <w:bCs/>
                <w:sz w:val="20"/>
                <w:szCs w:val="20"/>
              </w:rPr>
              <w:t>2021г.</w:t>
            </w:r>
          </w:p>
        </w:tc>
        <w:tc>
          <w:tcPr>
            <w:tcW w:w="26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E32D8" w:rsidRPr="005921AE" w:rsidRDefault="00BE32D8" w:rsidP="005921AE">
            <w:pPr>
              <w:jc w:val="center"/>
              <w:rPr>
                <w:b/>
                <w:bCs/>
                <w:sz w:val="20"/>
                <w:szCs w:val="20"/>
              </w:rPr>
            </w:pPr>
            <w:r w:rsidRPr="005921AE">
              <w:rPr>
                <w:b/>
                <w:bCs/>
                <w:sz w:val="20"/>
                <w:szCs w:val="20"/>
              </w:rPr>
              <w:t>2022г.</w:t>
            </w:r>
          </w:p>
        </w:tc>
        <w:tc>
          <w:tcPr>
            <w:tcW w:w="26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E32D8" w:rsidRPr="005921AE" w:rsidRDefault="00BE32D8" w:rsidP="005921AE">
            <w:pPr>
              <w:jc w:val="center"/>
              <w:rPr>
                <w:b/>
                <w:bCs/>
                <w:sz w:val="20"/>
                <w:szCs w:val="20"/>
              </w:rPr>
            </w:pPr>
            <w:r w:rsidRPr="005921AE">
              <w:rPr>
                <w:b/>
                <w:bCs/>
                <w:sz w:val="20"/>
                <w:szCs w:val="20"/>
              </w:rPr>
              <w:t>2023г.</w:t>
            </w:r>
          </w:p>
        </w:tc>
        <w:tc>
          <w:tcPr>
            <w:tcW w:w="26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E32D8" w:rsidRPr="005921AE" w:rsidRDefault="00BE32D8" w:rsidP="005921AE">
            <w:pPr>
              <w:jc w:val="center"/>
              <w:rPr>
                <w:b/>
                <w:bCs/>
                <w:sz w:val="20"/>
                <w:szCs w:val="20"/>
              </w:rPr>
            </w:pPr>
            <w:r w:rsidRPr="005921AE">
              <w:rPr>
                <w:b/>
                <w:bCs/>
                <w:sz w:val="20"/>
                <w:szCs w:val="20"/>
              </w:rPr>
              <w:t>2024г.</w:t>
            </w:r>
          </w:p>
        </w:tc>
        <w:tc>
          <w:tcPr>
            <w:tcW w:w="26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E32D8" w:rsidRPr="005921AE" w:rsidRDefault="00BE32D8" w:rsidP="005921AE">
            <w:pPr>
              <w:jc w:val="center"/>
              <w:rPr>
                <w:b/>
                <w:bCs/>
                <w:sz w:val="20"/>
                <w:szCs w:val="20"/>
              </w:rPr>
            </w:pPr>
            <w:r w:rsidRPr="005921AE">
              <w:rPr>
                <w:b/>
                <w:bCs/>
                <w:sz w:val="20"/>
                <w:szCs w:val="20"/>
              </w:rPr>
              <w:t>2025г.</w:t>
            </w:r>
          </w:p>
        </w:tc>
        <w:tc>
          <w:tcPr>
            <w:tcW w:w="26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E32D8" w:rsidRPr="005921AE" w:rsidRDefault="00BE32D8" w:rsidP="005921AE">
            <w:pPr>
              <w:jc w:val="center"/>
              <w:rPr>
                <w:b/>
                <w:bCs/>
                <w:sz w:val="20"/>
                <w:szCs w:val="20"/>
              </w:rPr>
            </w:pPr>
            <w:r w:rsidRPr="005921AE">
              <w:rPr>
                <w:b/>
                <w:bCs/>
                <w:sz w:val="20"/>
                <w:szCs w:val="20"/>
              </w:rPr>
              <w:t>2026г.</w:t>
            </w:r>
          </w:p>
        </w:tc>
        <w:tc>
          <w:tcPr>
            <w:tcW w:w="26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E32D8" w:rsidRPr="005921AE" w:rsidRDefault="00BE32D8" w:rsidP="005921AE">
            <w:pPr>
              <w:jc w:val="center"/>
              <w:rPr>
                <w:b/>
                <w:bCs/>
                <w:sz w:val="20"/>
                <w:szCs w:val="20"/>
              </w:rPr>
            </w:pPr>
            <w:r w:rsidRPr="005921AE">
              <w:rPr>
                <w:b/>
                <w:bCs/>
                <w:sz w:val="20"/>
                <w:szCs w:val="20"/>
              </w:rPr>
              <w:t>2030г.</w:t>
            </w:r>
          </w:p>
        </w:tc>
        <w:tc>
          <w:tcPr>
            <w:tcW w:w="26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E32D8" w:rsidRPr="005921AE" w:rsidRDefault="00BE32D8" w:rsidP="005921AE">
            <w:pPr>
              <w:jc w:val="center"/>
              <w:rPr>
                <w:b/>
                <w:bCs/>
                <w:sz w:val="20"/>
                <w:szCs w:val="20"/>
              </w:rPr>
            </w:pPr>
            <w:r w:rsidRPr="005921AE">
              <w:rPr>
                <w:b/>
                <w:bCs/>
                <w:sz w:val="20"/>
                <w:szCs w:val="20"/>
              </w:rPr>
              <w:t>2035г.</w:t>
            </w:r>
          </w:p>
        </w:tc>
      </w:tr>
      <w:tr w:rsidR="005921AE" w:rsidRPr="005921AE" w:rsidTr="00BE32D8">
        <w:trPr>
          <w:trHeight w:val="20"/>
        </w:trPr>
        <w:tc>
          <w:tcPr>
            <w:tcW w:w="201" w:type="pct"/>
            <w:tcBorders>
              <w:top w:val="nil"/>
              <w:left w:val="single" w:sz="8" w:space="0" w:color="auto"/>
              <w:bottom w:val="single" w:sz="8" w:space="0" w:color="auto"/>
              <w:right w:val="single" w:sz="8" w:space="0" w:color="auto"/>
            </w:tcBorders>
            <w:shd w:val="clear" w:color="auto" w:fill="auto"/>
            <w:vAlign w:val="center"/>
            <w:hideMark/>
          </w:tcPr>
          <w:p w:rsidR="00BE32D8" w:rsidRPr="005921AE" w:rsidRDefault="00BE32D8" w:rsidP="005921AE">
            <w:pPr>
              <w:jc w:val="center"/>
              <w:rPr>
                <w:b/>
                <w:bCs/>
                <w:sz w:val="20"/>
                <w:szCs w:val="20"/>
              </w:rPr>
            </w:pPr>
            <w:r w:rsidRPr="005921AE">
              <w:rPr>
                <w:b/>
                <w:bCs/>
                <w:sz w:val="20"/>
                <w:szCs w:val="20"/>
              </w:rPr>
              <w:t>1</w:t>
            </w:r>
          </w:p>
        </w:tc>
        <w:tc>
          <w:tcPr>
            <w:tcW w:w="2139"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b/>
                <w:bCs/>
                <w:sz w:val="20"/>
                <w:szCs w:val="20"/>
              </w:rPr>
            </w:pPr>
            <w:r w:rsidRPr="005921AE">
              <w:rPr>
                <w:b/>
                <w:bCs/>
                <w:sz w:val="20"/>
                <w:szCs w:val="20"/>
              </w:rPr>
              <w:t>Показатели надежности и бесперебойности водоотведения</w:t>
            </w:r>
          </w:p>
        </w:tc>
        <w:tc>
          <w:tcPr>
            <w:tcW w:w="321"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57"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2"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r>
      <w:tr w:rsidR="005921AE" w:rsidRPr="005921AE" w:rsidTr="00BE32D8">
        <w:trPr>
          <w:trHeight w:val="20"/>
        </w:trPr>
        <w:tc>
          <w:tcPr>
            <w:tcW w:w="201" w:type="pct"/>
            <w:tcBorders>
              <w:top w:val="nil"/>
              <w:left w:val="single" w:sz="8" w:space="0" w:color="auto"/>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1.1</w:t>
            </w:r>
          </w:p>
        </w:tc>
        <w:tc>
          <w:tcPr>
            <w:tcW w:w="2139"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Удельное количество аварий и засоров в расчете на протяженность канализационной сети в год</w:t>
            </w:r>
          </w:p>
        </w:tc>
        <w:tc>
          <w:tcPr>
            <w:tcW w:w="321"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ед./км</w:t>
            </w:r>
          </w:p>
        </w:tc>
        <w:tc>
          <w:tcPr>
            <w:tcW w:w="257"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0,03</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rFonts w:ascii="Calibri" w:hAnsi="Calibri" w:cs="Calibri"/>
                <w:sz w:val="20"/>
                <w:szCs w:val="20"/>
              </w:rPr>
              <w:t>≤</w:t>
            </w:r>
            <w:r w:rsidRPr="005921AE">
              <w:rPr>
                <w:sz w:val="20"/>
                <w:szCs w:val="20"/>
              </w:rPr>
              <w:t>0,03</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rFonts w:ascii="Calibri" w:hAnsi="Calibri" w:cs="Calibri"/>
                <w:sz w:val="20"/>
                <w:szCs w:val="20"/>
              </w:rPr>
              <w:t>≤</w:t>
            </w:r>
            <w:r w:rsidRPr="005921AE">
              <w:rPr>
                <w:sz w:val="20"/>
                <w:szCs w:val="20"/>
              </w:rPr>
              <w:t>0,03</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rFonts w:ascii="Calibri" w:hAnsi="Calibri" w:cs="Calibri"/>
                <w:sz w:val="20"/>
                <w:szCs w:val="20"/>
              </w:rPr>
              <w:t>≤</w:t>
            </w:r>
            <w:r w:rsidRPr="005921AE">
              <w:rPr>
                <w:sz w:val="20"/>
                <w:szCs w:val="20"/>
              </w:rPr>
              <w:t>0,03</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rFonts w:ascii="Calibri" w:hAnsi="Calibri" w:cs="Calibri"/>
                <w:sz w:val="20"/>
                <w:szCs w:val="20"/>
              </w:rPr>
              <w:t>≤</w:t>
            </w:r>
            <w:r w:rsidRPr="005921AE">
              <w:rPr>
                <w:sz w:val="20"/>
                <w:szCs w:val="20"/>
              </w:rPr>
              <w:t>0,03</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rFonts w:ascii="Calibri" w:hAnsi="Calibri" w:cs="Calibri"/>
                <w:sz w:val="20"/>
                <w:szCs w:val="20"/>
              </w:rPr>
              <w:t>≤</w:t>
            </w:r>
            <w:r w:rsidRPr="005921AE">
              <w:rPr>
                <w:sz w:val="20"/>
                <w:szCs w:val="20"/>
              </w:rPr>
              <w:t>0,03</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rFonts w:ascii="Calibri" w:hAnsi="Calibri" w:cs="Calibri"/>
                <w:sz w:val="20"/>
                <w:szCs w:val="20"/>
              </w:rPr>
              <w:t>≤</w:t>
            </w:r>
            <w:r w:rsidRPr="005921AE">
              <w:rPr>
                <w:sz w:val="20"/>
                <w:szCs w:val="20"/>
              </w:rPr>
              <w:t>0,03</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rFonts w:ascii="Calibri" w:hAnsi="Calibri" w:cs="Calibri"/>
                <w:sz w:val="20"/>
                <w:szCs w:val="20"/>
              </w:rPr>
              <w:t>≤</w:t>
            </w:r>
            <w:r w:rsidRPr="005921AE">
              <w:rPr>
                <w:sz w:val="20"/>
                <w:szCs w:val="20"/>
              </w:rPr>
              <w:t>0,03</w:t>
            </w:r>
          </w:p>
        </w:tc>
        <w:tc>
          <w:tcPr>
            <w:tcW w:w="262"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rFonts w:ascii="Calibri" w:hAnsi="Calibri" w:cs="Calibri"/>
                <w:sz w:val="20"/>
                <w:szCs w:val="20"/>
              </w:rPr>
              <w:t>≤</w:t>
            </w:r>
            <w:r w:rsidRPr="005921AE">
              <w:rPr>
                <w:sz w:val="20"/>
                <w:szCs w:val="20"/>
              </w:rPr>
              <w:t>0,03</w:t>
            </w:r>
          </w:p>
        </w:tc>
      </w:tr>
      <w:tr w:rsidR="005921AE" w:rsidRPr="005921AE" w:rsidTr="00BE32D8">
        <w:trPr>
          <w:trHeight w:val="20"/>
        </w:trPr>
        <w:tc>
          <w:tcPr>
            <w:tcW w:w="201" w:type="pct"/>
            <w:tcBorders>
              <w:top w:val="nil"/>
              <w:left w:val="single" w:sz="8" w:space="0" w:color="auto"/>
              <w:bottom w:val="single" w:sz="8" w:space="0" w:color="auto"/>
              <w:right w:val="single" w:sz="8" w:space="0" w:color="auto"/>
            </w:tcBorders>
            <w:shd w:val="clear" w:color="auto" w:fill="auto"/>
            <w:vAlign w:val="center"/>
            <w:hideMark/>
          </w:tcPr>
          <w:p w:rsidR="00BE32D8" w:rsidRPr="005921AE" w:rsidRDefault="00BE32D8" w:rsidP="005921AE">
            <w:pPr>
              <w:jc w:val="center"/>
              <w:rPr>
                <w:b/>
                <w:bCs/>
                <w:sz w:val="20"/>
                <w:szCs w:val="20"/>
              </w:rPr>
            </w:pPr>
            <w:r w:rsidRPr="005921AE">
              <w:rPr>
                <w:b/>
                <w:bCs/>
                <w:sz w:val="20"/>
                <w:szCs w:val="20"/>
              </w:rPr>
              <w:t>2</w:t>
            </w:r>
          </w:p>
        </w:tc>
        <w:tc>
          <w:tcPr>
            <w:tcW w:w="2139"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b/>
                <w:bCs/>
                <w:sz w:val="20"/>
                <w:szCs w:val="20"/>
              </w:rPr>
            </w:pPr>
            <w:r w:rsidRPr="005921AE">
              <w:rPr>
                <w:b/>
                <w:bCs/>
                <w:sz w:val="20"/>
                <w:szCs w:val="20"/>
              </w:rPr>
              <w:t>Показатели качества очистки сточных вод</w:t>
            </w:r>
          </w:p>
        </w:tc>
        <w:tc>
          <w:tcPr>
            <w:tcW w:w="321"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57"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2"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r>
      <w:tr w:rsidR="005921AE" w:rsidRPr="005921AE" w:rsidTr="00BE32D8">
        <w:trPr>
          <w:trHeight w:val="20"/>
        </w:trPr>
        <w:tc>
          <w:tcPr>
            <w:tcW w:w="201" w:type="pct"/>
            <w:tcBorders>
              <w:top w:val="nil"/>
              <w:left w:val="single" w:sz="8" w:space="0" w:color="auto"/>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2.1</w:t>
            </w:r>
          </w:p>
        </w:tc>
        <w:tc>
          <w:tcPr>
            <w:tcW w:w="2139"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 xml:space="preserve">Доля сточных вод, не подвергающихся очистке, в общем объеме сточных вод, сбрасываемых в ЦС ВО </w:t>
            </w:r>
          </w:p>
        </w:tc>
        <w:tc>
          <w:tcPr>
            <w:tcW w:w="321"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57"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2"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r>
      <w:tr w:rsidR="005921AE" w:rsidRPr="005921AE" w:rsidTr="00BE32D8">
        <w:trPr>
          <w:trHeight w:val="20"/>
        </w:trPr>
        <w:tc>
          <w:tcPr>
            <w:tcW w:w="201" w:type="pct"/>
            <w:tcBorders>
              <w:top w:val="nil"/>
              <w:left w:val="single" w:sz="8" w:space="0" w:color="auto"/>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2.2</w:t>
            </w:r>
          </w:p>
        </w:tc>
        <w:tc>
          <w:tcPr>
            <w:tcW w:w="2139"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321"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57"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2"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r>
      <w:tr w:rsidR="005921AE" w:rsidRPr="005921AE" w:rsidTr="00BE32D8">
        <w:trPr>
          <w:trHeight w:val="20"/>
        </w:trPr>
        <w:tc>
          <w:tcPr>
            <w:tcW w:w="201" w:type="pct"/>
            <w:tcBorders>
              <w:top w:val="nil"/>
              <w:left w:val="single" w:sz="8" w:space="0" w:color="auto"/>
              <w:bottom w:val="single" w:sz="8" w:space="0" w:color="auto"/>
              <w:right w:val="single" w:sz="8" w:space="0" w:color="auto"/>
            </w:tcBorders>
            <w:shd w:val="clear" w:color="auto" w:fill="auto"/>
            <w:vAlign w:val="center"/>
            <w:hideMark/>
          </w:tcPr>
          <w:p w:rsidR="00BE32D8" w:rsidRPr="005921AE" w:rsidRDefault="00BE32D8" w:rsidP="005921AE">
            <w:pPr>
              <w:jc w:val="center"/>
              <w:rPr>
                <w:b/>
                <w:bCs/>
                <w:sz w:val="20"/>
                <w:szCs w:val="20"/>
              </w:rPr>
            </w:pPr>
            <w:r w:rsidRPr="005921AE">
              <w:rPr>
                <w:b/>
                <w:bCs/>
                <w:sz w:val="20"/>
                <w:szCs w:val="20"/>
              </w:rPr>
              <w:t>3</w:t>
            </w:r>
          </w:p>
        </w:tc>
        <w:tc>
          <w:tcPr>
            <w:tcW w:w="2139"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b/>
                <w:bCs/>
                <w:sz w:val="20"/>
                <w:szCs w:val="20"/>
              </w:rPr>
            </w:pPr>
            <w:r w:rsidRPr="005921AE">
              <w:rPr>
                <w:b/>
                <w:bCs/>
                <w:sz w:val="20"/>
                <w:szCs w:val="20"/>
              </w:rPr>
              <w:t>Показатели энергетической эффективности</w:t>
            </w:r>
          </w:p>
        </w:tc>
        <w:tc>
          <w:tcPr>
            <w:tcW w:w="321"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57"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2"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r>
      <w:tr w:rsidR="005921AE" w:rsidRPr="005921AE" w:rsidTr="00BE32D8">
        <w:trPr>
          <w:trHeight w:val="20"/>
        </w:trPr>
        <w:tc>
          <w:tcPr>
            <w:tcW w:w="201" w:type="pct"/>
            <w:tcBorders>
              <w:top w:val="nil"/>
              <w:left w:val="single" w:sz="8" w:space="0" w:color="auto"/>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3.1</w:t>
            </w:r>
          </w:p>
        </w:tc>
        <w:tc>
          <w:tcPr>
            <w:tcW w:w="2139"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w:t>
            </w:r>
          </w:p>
        </w:tc>
        <w:tc>
          <w:tcPr>
            <w:tcW w:w="321"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proofErr w:type="spellStart"/>
            <w:r w:rsidRPr="005921AE">
              <w:rPr>
                <w:sz w:val="20"/>
                <w:szCs w:val="20"/>
              </w:rPr>
              <w:t>кВт·ч</w:t>
            </w:r>
            <w:proofErr w:type="spellEnd"/>
            <w:r w:rsidRPr="005921AE">
              <w:rPr>
                <w:sz w:val="20"/>
                <w:szCs w:val="20"/>
              </w:rPr>
              <w:t>/м³</w:t>
            </w:r>
          </w:p>
        </w:tc>
        <w:tc>
          <w:tcPr>
            <w:tcW w:w="257"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c>
          <w:tcPr>
            <w:tcW w:w="262"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w:t>
            </w:r>
          </w:p>
        </w:tc>
      </w:tr>
      <w:tr w:rsidR="00BE32D8" w:rsidRPr="005921AE" w:rsidTr="00BE32D8">
        <w:trPr>
          <w:trHeight w:val="20"/>
        </w:trPr>
        <w:tc>
          <w:tcPr>
            <w:tcW w:w="201" w:type="pct"/>
            <w:tcBorders>
              <w:top w:val="nil"/>
              <w:left w:val="single" w:sz="8" w:space="0" w:color="auto"/>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3.2</w:t>
            </w:r>
          </w:p>
        </w:tc>
        <w:tc>
          <w:tcPr>
            <w:tcW w:w="2139"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
        </w:tc>
        <w:tc>
          <w:tcPr>
            <w:tcW w:w="321"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proofErr w:type="spellStart"/>
            <w:r w:rsidRPr="005921AE">
              <w:rPr>
                <w:sz w:val="20"/>
                <w:szCs w:val="20"/>
              </w:rPr>
              <w:t>кВт·ч</w:t>
            </w:r>
            <w:proofErr w:type="spellEnd"/>
            <w:r w:rsidRPr="005921AE">
              <w:rPr>
                <w:sz w:val="20"/>
                <w:szCs w:val="20"/>
              </w:rPr>
              <w:t>/м³</w:t>
            </w:r>
          </w:p>
        </w:tc>
        <w:tc>
          <w:tcPr>
            <w:tcW w:w="257"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sz w:val="20"/>
                <w:szCs w:val="20"/>
              </w:rPr>
              <w:t>0,057</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rFonts w:ascii="Calibri" w:hAnsi="Calibri" w:cs="Calibri"/>
                <w:sz w:val="20"/>
                <w:szCs w:val="20"/>
              </w:rPr>
              <w:t>≤</w:t>
            </w:r>
            <w:r w:rsidRPr="005921AE">
              <w:rPr>
                <w:sz w:val="20"/>
                <w:szCs w:val="20"/>
              </w:rPr>
              <w:t>0,057</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rFonts w:ascii="Calibri" w:hAnsi="Calibri" w:cs="Calibri"/>
                <w:sz w:val="20"/>
                <w:szCs w:val="20"/>
              </w:rPr>
              <w:t>≤</w:t>
            </w:r>
            <w:r w:rsidRPr="005921AE">
              <w:rPr>
                <w:sz w:val="20"/>
                <w:szCs w:val="20"/>
              </w:rPr>
              <w:t>0,057</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rFonts w:ascii="Calibri" w:hAnsi="Calibri" w:cs="Calibri"/>
                <w:sz w:val="20"/>
                <w:szCs w:val="20"/>
              </w:rPr>
              <w:t>≤</w:t>
            </w:r>
            <w:r w:rsidRPr="005921AE">
              <w:rPr>
                <w:sz w:val="20"/>
                <w:szCs w:val="20"/>
              </w:rPr>
              <w:t>0,057</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rFonts w:ascii="Calibri" w:hAnsi="Calibri" w:cs="Calibri"/>
                <w:sz w:val="20"/>
                <w:szCs w:val="20"/>
              </w:rPr>
              <w:t>≤</w:t>
            </w:r>
            <w:r w:rsidRPr="005921AE">
              <w:rPr>
                <w:sz w:val="20"/>
                <w:szCs w:val="20"/>
              </w:rPr>
              <w:t>0,057</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rFonts w:ascii="Calibri" w:hAnsi="Calibri" w:cs="Calibri"/>
                <w:sz w:val="20"/>
                <w:szCs w:val="20"/>
              </w:rPr>
              <w:t>≤</w:t>
            </w:r>
            <w:r w:rsidRPr="005921AE">
              <w:rPr>
                <w:sz w:val="20"/>
                <w:szCs w:val="20"/>
              </w:rPr>
              <w:t>0,057</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rFonts w:ascii="Calibri" w:hAnsi="Calibri" w:cs="Calibri"/>
                <w:sz w:val="20"/>
                <w:szCs w:val="20"/>
              </w:rPr>
              <w:t>≤</w:t>
            </w:r>
            <w:r w:rsidRPr="005921AE">
              <w:rPr>
                <w:sz w:val="20"/>
                <w:szCs w:val="20"/>
              </w:rPr>
              <w:t>0,057</w:t>
            </w:r>
          </w:p>
        </w:tc>
        <w:tc>
          <w:tcPr>
            <w:tcW w:w="260"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rFonts w:ascii="Calibri" w:hAnsi="Calibri" w:cs="Calibri"/>
                <w:sz w:val="20"/>
                <w:szCs w:val="20"/>
              </w:rPr>
              <w:t>≤</w:t>
            </w:r>
            <w:r w:rsidRPr="005921AE">
              <w:rPr>
                <w:sz w:val="20"/>
                <w:szCs w:val="20"/>
              </w:rPr>
              <w:t>0,057</w:t>
            </w:r>
          </w:p>
        </w:tc>
        <w:tc>
          <w:tcPr>
            <w:tcW w:w="262" w:type="pct"/>
            <w:tcBorders>
              <w:top w:val="nil"/>
              <w:left w:val="nil"/>
              <w:bottom w:val="single" w:sz="8" w:space="0" w:color="auto"/>
              <w:right w:val="single" w:sz="8" w:space="0" w:color="auto"/>
            </w:tcBorders>
            <w:shd w:val="clear" w:color="auto" w:fill="auto"/>
            <w:vAlign w:val="center"/>
            <w:hideMark/>
          </w:tcPr>
          <w:p w:rsidR="00BE32D8" w:rsidRPr="005921AE" w:rsidRDefault="00BE32D8" w:rsidP="005921AE">
            <w:pPr>
              <w:jc w:val="center"/>
              <w:rPr>
                <w:sz w:val="20"/>
                <w:szCs w:val="20"/>
              </w:rPr>
            </w:pPr>
            <w:r w:rsidRPr="005921AE">
              <w:rPr>
                <w:rFonts w:ascii="Calibri" w:hAnsi="Calibri" w:cs="Calibri"/>
                <w:sz w:val="20"/>
                <w:szCs w:val="20"/>
              </w:rPr>
              <w:t>≤</w:t>
            </w:r>
            <w:r w:rsidRPr="005921AE">
              <w:rPr>
                <w:sz w:val="20"/>
                <w:szCs w:val="20"/>
              </w:rPr>
              <w:t>0,057</w:t>
            </w:r>
          </w:p>
        </w:tc>
      </w:tr>
    </w:tbl>
    <w:p w:rsidR="00BE32D8" w:rsidRPr="005921AE" w:rsidRDefault="00BE32D8" w:rsidP="005921AE">
      <w:pPr>
        <w:pStyle w:val="ad"/>
      </w:pPr>
    </w:p>
    <w:p w:rsidR="00BE32D8" w:rsidRPr="005921AE" w:rsidRDefault="00BE32D8" w:rsidP="005921AE">
      <w:pPr>
        <w:pStyle w:val="ad"/>
      </w:pPr>
    </w:p>
    <w:p w:rsidR="005F689D" w:rsidRPr="005921AE" w:rsidRDefault="005F689D" w:rsidP="005921AE">
      <w:pPr>
        <w:pStyle w:val="a7"/>
        <w:sectPr w:rsidR="005F689D" w:rsidRPr="005921AE" w:rsidSect="005B5BBD">
          <w:pgSz w:w="16838" w:h="11906" w:orient="landscape" w:code="9"/>
          <w:pgMar w:top="1701" w:right="1134" w:bottom="851" w:left="1134" w:header="567" w:footer="510" w:gutter="0"/>
          <w:pgBorders>
            <w:top w:val="single" w:sz="8" w:space="5" w:color="00B0F0"/>
            <w:bottom w:val="thinThickSmallGap" w:sz="24" w:space="1" w:color="00B0F0"/>
          </w:pgBorders>
          <w:cols w:space="708"/>
          <w:docGrid w:linePitch="360"/>
        </w:sectPr>
      </w:pPr>
    </w:p>
    <w:p w:rsidR="005F689D" w:rsidRPr="005921AE" w:rsidRDefault="005F689D" w:rsidP="005921AE">
      <w:pPr>
        <w:pStyle w:val="10"/>
      </w:pPr>
      <w:bookmarkStart w:id="106" w:name="_Toc77580687"/>
      <w:bookmarkStart w:id="107" w:name="_Toc77778903"/>
      <w:bookmarkStart w:id="108" w:name="_Toc90370959"/>
      <w:r w:rsidRPr="005921AE">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06"/>
      <w:bookmarkEnd w:id="107"/>
      <w:bookmarkEnd w:id="108"/>
    </w:p>
    <w:p w:rsidR="00C87D83" w:rsidRPr="005921AE" w:rsidRDefault="00C87D83" w:rsidP="005921AE">
      <w:pPr>
        <w:pStyle w:val="a7"/>
      </w:pPr>
      <w:r w:rsidRPr="005921AE">
        <w:t>В соответствии с ФЗ РФ от 07.12.2011 № 416-ФЗ по вопросам эксплуатации бесхозяйных объектов определено следующее:</w:t>
      </w:r>
    </w:p>
    <w:p w:rsidR="00C87D83" w:rsidRPr="005921AE" w:rsidRDefault="00C87D83" w:rsidP="005921AE">
      <w:pPr>
        <w:pStyle w:val="a7"/>
        <w:numPr>
          <w:ilvl w:val="0"/>
          <w:numId w:val="24"/>
        </w:numPr>
      </w:pPr>
      <w:r w:rsidRPr="005921AE">
        <w:t>Пункт 5 Статьи 8 Главы 3: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C87D83" w:rsidRPr="005921AE" w:rsidRDefault="00C87D83" w:rsidP="005921AE">
      <w:pPr>
        <w:pStyle w:val="a7"/>
        <w:numPr>
          <w:ilvl w:val="0"/>
          <w:numId w:val="24"/>
        </w:numPr>
      </w:pPr>
      <w:r w:rsidRPr="005921AE">
        <w:t>Пункт 6 Статьи 8 Главы 3: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C87D83" w:rsidRPr="005921AE" w:rsidRDefault="00C87D83" w:rsidP="005921AE">
      <w:pPr>
        <w:pStyle w:val="a7"/>
        <w:numPr>
          <w:ilvl w:val="0"/>
          <w:numId w:val="24"/>
        </w:numPr>
      </w:pPr>
      <w:r w:rsidRPr="005921AE">
        <w:t>Пункт 7 Статьи 8 Главы 3: «В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rsidR="00C87D83" w:rsidRPr="005921AE" w:rsidRDefault="00C87D83" w:rsidP="005921AE">
      <w:pPr>
        <w:pStyle w:val="a7"/>
      </w:pPr>
      <w:r w:rsidRPr="005921AE">
        <w:t xml:space="preserve">Бесхозяйные объекты ЦС ВО на территории МО «Пионерский городской округ» отсутствуют. </w:t>
      </w:r>
    </w:p>
    <w:p w:rsidR="00524710" w:rsidRPr="005921AE" w:rsidRDefault="00524710" w:rsidP="005921AE">
      <w:pPr>
        <w:pStyle w:val="a7"/>
      </w:pPr>
    </w:p>
    <w:sectPr w:rsidR="00524710" w:rsidRPr="005921AE" w:rsidSect="005B5BBD">
      <w:pgSz w:w="11906" w:h="16838"/>
      <w:pgMar w:top="1134" w:right="851" w:bottom="1134" w:left="1701" w:header="567" w:footer="567" w:gutter="0"/>
      <w:pgBorders>
        <w:top w:val="single" w:sz="8" w:space="5" w:color="00B0F0"/>
        <w:bottom w:val="thinThickSmallGap" w:sz="24" w:space="1" w:color="00B0F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CFB" w:rsidRDefault="00AF4CFB" w:rsidP="00F633EE">
      <w:r>
        <w:separator/>
      </w:r>
    </w:p>
    <w:p w:rsidR="00AF4CFB" w:rsidRDefault="00AF4CFB"/>
  </w:endnote>
  <w:endnote w:type="continuationSeparator" w:id="0">
    <w:p w:rsidR="00AF4CFB" w:rsidRDefault="00AF4CFB" w:rsidP="00F633EE">
      <w:r>
        <w:continuationSeparator/>
      </w:r>
    </w:p>
    <w:p w:rsidR="00AF4CFB" w:rsidRDefault="00AF4C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tory">
    <w:altName w:val="Times New Roman"/>
    <w:panose1 w:val="00000000000000000000"/>
    <w:charset w:val="00"/>
    <w:family w:val="modern"/>
    <w:notTrueType/>
    <w:pitch w:val="variable"/>
    <w:sig w:usb0="80000287" w:usb1="1000004A" w:usb2="00000000" w:usb3="00000000" w:csb0="00000007" w:csb1="00000000"/>
  </w:font>
  <w:font w:name="ArialMT">
    <w:altName w:val="MS Mincho"/>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4002EFF" w:usb1="C000E47F" w:usb2="00000009" w:usb3="00000000" w:csb0="000001F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AA" w:rsidRPr="009053AE" w:rsidRDefault="005065AA" w:rsidP="00427C86">
    <w:pPr>
      <w:pStyle w:val="afb"/>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AA" w:rsidRDefault="005065AA">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0"/>
        <w:szCs w:val="20"/>
        <w:u w:val="single"/>
      </w:rPr>
      <w:id w:val="787164205"/>
      <w:docPartObj>
        <w:docPartGallery w:val="Page Numbers (Bottom of Page)"/>
        <w:docPartUnique/>
      </w:docPartObj>
    </w:sdtPr>
    <w:sdtEndPr>
      <w:rPr>
        <w:u w:val="none"/>
      </w:rPr>
    </w:sdtEndPr>
    <w:sdtContent>
      <w:p w:rsidR="005065AA" w:rsidRPr="00C11048" w:rsidRDefault="005065AA" w:rsidP="00E51AF0">
        <w:pPr>
          <w:pStyle w:val="af9"/>
          <w:tabs>
            <w:tab w:val="clear" w:pos="4677"/>
            <w:tab w:val="clear" w:pos="9355"/>
          </w:tabs>
          <w:jc w:val="center"/>
          <w:rPr>
            <w:b/>
            <w:bCs/>
            <w:sz w:val="20"/>
            <w:szCs w:val="20"/>
          </w:rPr>
        </w:pPr>
        <w:r>
          <w:rPr>
            <w:b/>
            <w:sz w:val="20"/>
          </w:rPr>
          <w:ptab w:relativeTo="indent" w:alignment="center" w:leader="none"/>
        </w:r>
        <w:r>
          <w:rPr>
            <w:b/>
            <w:sz w:val="20"/>
          </w:rPr>
          <w:t>Том 1. 01-2021</w:t>
        </w:r>
        <w:r w:rsidRPr="00D45B69">
          <w:rPr>
            <w:b/>
            <w:sz w:val="20"/>
          </w:rPr>
          <w:t>-СВО-ПЗ</w:t>
        </w:r>
        <w:r w:rsidRPr="000B4B39">
          <w:rPr>
            <w:b/>
            <w:sz w:val="20"/>
          </w:rPr>
          <w:ptab w:relativeTo="indent" w:alignment="right" w:leader="none"/>
        </w:r>
        <w:r w:rsidRPr="000B4B39">
          <w:rPr>
            <w:b/>
            <w:bCs/>
            <w:sz w:val="20"/>
            <w:szCs w:val="20"/>
          </w:rPr>
          <w:fldChar w:fldCharType="begin"/>
        </w:r>
        <w:r w:rsidRPr="000B4B39">
          <w:rPr>
            <w:b/>
            <w:bCs/>
            <w:sz w:val="20"/>
            <w:szCs w:val="20"/>
          </w:rPr>
          <w:instrText>PAGE   \* MERGEFORMAT</w:instrText>
        </w:r>
        <w:r w:rsidRPr="000B4B39">
          <w:rPr>
            <w:b/>
            <w:bCs/>
            <w:sz w:val="20"/>
            <w:szCs w:val="20"/>
          </w:rPr>
          <w:fldChar w:fldCharType="separate"/>
        </w:r>
        <w:r w:rsidR="00E52A3D">
          <w:rPr>
            <w:b/>
            <w:bCs/>
            <w:noProof/>
            <w:sz w:val="20"/>
            <w:szCs w:val="20"/>
          </w:rPr>
          <w:t>31</w:t>
        </w:r>
        <w:r w:rsidRPr="000B4B39">
          <w:rPr>
            <w:b/>
            <w:bCs/>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AA" w:rsidRDefault="005065AA">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CFB" w:rsidRDefault="00AF4CFB" w:rsidP="00F633EE">
      <w:r>
        <w:separator/>
      </w:r>
    </w:p>
    <w:p w:rsidR="00AF4CFB" w:rsidRDefault="00AF4CFB"/>
  </w:footnote>
  <w:footnote w:type="continuationSeparator" w:id="0">
    <w:p w:rsidR="00AF4CFB" w:rsidRDefault="00AF4CFB" w:rsidP="00F633EE">
      <w:r>
        <w:continuationSeparator/>
      </w:r>
    </w:p>
    <w:p w:rsidR="00AF4CFB" w:rsidRDefault="00AF4C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AA" w:rsidRDefault="005065AA">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AA" w:rsidRDefault="005065AA" w:rsidP="00D45B69">
    <w:pPr>
      <w:pStyle w:val="af9"/>
      <w:jc w:val="center"/>
      <w:rPr>
        <w:b/>
        <w:sz w:val="18"/>
        <w:szCs w:val="18"/>
      </w:rPr>
    </w:pPr>
    <w:r w:rsidRPr="003C04EB">
      <w:rPr>
        <w:b/>
        <w:sz w:val="18"/>
        <w:szCs w:val="18"/>
      </w:rPr>
      <w:t xml:space="preserve">Актуализация схемы водоотведения Пионерского городского округа на </w:t>
    </w:r>
    <w:r>
      <w:rPr>
        <w:b/>
        <w:sz w:val="18"/>
        <w:szCs w:val="18"/>
      </w:rPr>
      <w:t>перспективу до 2035 года</w:t>
    </w:r>
  </w:p>
  <w:p w:rsidR="005065AA" w:rsidRPr="00F739F1" w:rsidRDefault="005065AA" w:rsidP="00D45B69">
    <w:pPr>
      <w:pStyle w:val="af9"/>
      <w:jc w:val="center"/>
      <w:rPr>
        <w:b/>
        <w:sz w:val="19"/>
        <w:szCs w:val="19"/>
      </w:rPr>
    </w:pPr>
    <w:r>
      <w:rPr>
        <w:b/>
        <w:sz w:val="18"/>
        <w:szCs w:val="18"/>
      </w:rPr>
      <w:t>(текстовая часть)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AA" w:rsidRDefault="005065AA">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pt;height:9.8pt" o:bullet="t">
        <v:imagedata r:id="rId1" o:title="clip_image001"/>
      </v:shape>
    </w:pict>
  </w:numPicBullet>
  <w:abstractNum w:abstractNumId="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615EB1"/>
    <w:multiLevelType w:val="hybridMultilevel"/>
    <w:tmpl w:val="CEC2731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04600C53"/>
    <w:multiLevelType w:val="hybridMultilevel"/>
    <w:tmpl w:val="F67EE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E642E2"/>
    <w:multiLevelType w:val="hybridMultilevel"/>
    <w:tmpl w:val="C4C2F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85521D"/>
    <w:multiLevelType w:val="hybridMultilevel"/>
    <w:tmpl w:val="C00E7BC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0BD80B23"/>
    <w:multiLevelType w:val="hybridMultilevel"/>
    <w:tmpl w:val="B39E46A2"/>
    <w:lvl w:ilvl="0" w:tplc="16FE6D24">
      <w:start w:val="1"/>
      <w:numFmt w:val="bullet"/>
      <w:pStyle w:val="a2"/>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
    <w:nsid w:val="0DB62631"/>
    <w:multiLevelType w:val="hybridMultilevel"/>
    <w:tmpl w:val="A372B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01C4660"/>
    <w:multiLevelType w:val="hybridMultilevel"/>
    <w:tmpl w:val="A5F66A6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0C0926"/>
    <w:multiLevelType w:val="hybridMultilevel"/>
    <w:tmpl w:val="33E2CB2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2">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13">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1FD20002"/>
    <w:multiLevelType w:val="hybridMultilevel"/>
    <w:tmpl w:val="F73EA74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5">
    <w:nsid w:val="21D34C03"/>
    <w:multiLevelType w:val="hybridMultilevel"/>
    <w:tmpl w:val="9802F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8B31362"/>
    <w:multiLevelType w:val="hybridMultilevel"/>
    <w:tmpl w:val="847C1196"/>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7">
    <w:nsid w:val="2AA371FC"/>
    <w:multiLevelType w:val="hybridMultilevel"/>
    <w:tmpl w:val="25C0B3D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
    <w:nsid w:val="2F091678"/>
    <w:multiLevelType w:val="hybridMultilevel"/>
    <w:tmpl w:val="52643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FF03DA6"/>
    <w:multiLevelType w:val="hybridMultilevel"/>
    <w:tmpl w:val="39FA8E9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310548BD"/>
    <w:multiLevelType w:val="hybridMultilevel"/>
    <w:tmpl w:val="0512BDB6"/>
    <w:lvl w:ilvl="0" w:tplc="EB26B110">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2">
    <w:nsid w:val="3DEF3B90"/>
    <w:multiLevelType w:val="hybridMultilevel"/>
    <w:tmpl w:val="64707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EAC040B"/>
    <w:multiLevelType w:val="hybridMultilevel"/>
    <w:tmpl w:val="023ADC14"/>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41AF129A"/>
    <w:multiLevelType w:val="hybridMultilevel"/>
    <w:tmpl w:val="226A9A3E"/>
    <w:lvl w:ilvl="0" w:tplc="92BA9106">
      <w:start w:val="1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425458DB"/>
    <w:multiLevelType w:val="hybridMultilevel"/>
    <w:tmpl w:val="13889B6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472F20D3"/>
    <w:multiLevelType w:val="multilevel"/>
    <w:tmpl w:val="DB1665D2"/>
    <w:lvl w:ilvl="0">
      <w:start w:val="1"/>
      <w:numFmt w:val="decimal"/>
      <w:pStyle w:val="a3"/>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8">
    <w:nsid w:val="4B44345E"/>
    <w:multiLevelType w:val="multilevel"/>
    <w:tmpl w:val="8D848656"/>
    <w:numStyleLink w:val="WW8Num1"/>
  </w:abstractNum>
  <w:abstractNum w:abstractNumId="29">
    <w:nsid w:val="4C464C83"/>
    <w:multiLevelType w:val="hybridMultilevel"/>
    <w:tmpl w:val="F3E8B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0B033A6"/>
    <w:multiLevelType w:val="hybridMultilevel"/>
    <w:tmpl w:val="5D50348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1">
    <w:nsid w:val="53913364"/>
    <w:multiLevelType w:val="hybridMultilevel"/>
    <w:tmpl w:val="994EC48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nsid w:val="5D380723"/>
    <w:multiLevelType w:val="hybridMultilevel"/>
    <w:tmpl w:val="D384E4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E496D4C"/>
    <w:multiLevelType w:val="hybridMultilevel"/>
    <w:tmpl w:val="A9DE3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F366D09"/>
    <w:multiLevelType w:val="hybridMultilevel"/>
    <w:tmpl w:val="2DA206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7">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38">
    <w:nsid w:val="6A31238C"/>
    <w:multiLevelType w:val="hybridMultilevel"/>
    <w:tmpl w:val="C10C7094"/>
    <w:lvl w:ilvl="0" w:tplc="2902B252">
      <w:start w:val="1"/>
      <w:numFmt w:val="bullet"/>
      <w:pStyle w:val="a4"/>
      <w:lvlText w:val=""/>
      <w:lvlJc w:val="left"/>
      <w:pPr>
        <w:tabs>
          <w:tab w:val="num" w:pos="737"/>
        </w:tabs>
        <w:ind w:left="737"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6EAA483B"/>
    <w:multiLevelType w:val="hybridMultilevel"/>
    <w:tmpl w:val="7E620478"/>
    <w:lvl w:ilvl="0" w:tplc="EB06CB66">
      <w:start w:val="1"/>
      <w:numFmt w:val="bullet"/>
      <w:pStyle w:val="1"/>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41232A6"/>
    <w:multiLevelType w:val="multilevel"/>
    <w:tmpl w:val="0E1A4B4C"/>
    <w:styleLink w:val="11"/>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42">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E3236C"/>
    <w:multiLevelType w:val="hybridMultilevel"/>
    <w:tmpl w:val="1E527A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A222C76"/>
    <w:multiLevelType w:val="hybridMultilevel"/>
    <w:tmpl w:val="E808027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5">
    <w:nsid w:val="7E4B4780"/>
    <w:multiLevelType w:val="multilevel"/>
    <w:tmpl w:val="B024FBE2"/>
    <w:lvl w:ilvl="0">
      <w:start w:val="1"/>
      <w:numFmt w:val="decimal"/>
      <w:lvlText w:val="Глава %1"/>
      <w:lvlJc w:val="left"/>
      <w:pPr>
        <w:ind w:left="1474" w:hanging="147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0"/>
      <w:lvlText w:val="%1.%2"/>
      <w:lvlJc w:val="left"/>
      <w:pPr>
        <w:ind w:left="709" w:hanging="709"/>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
      <w:lvlText w:val="%1.%2.%3"/>
      <w:lvlJc w:val="left"/>
      <w:pPr>
        <w:ind w:left="1418" w:hanging="709"/>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4"/>
      <w:lvlText w:val="%1.%2.%3.%4"/>
      <w:lvlJc w:val="left"/>
      <w:pPr>
        <w:ind w:left="2268" w:hanging="85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lowerLetter"/>
      <w:lvlText w:val="%5."/>
      <w:lvlJc w:val="left"/>
      <w:pPr>
        <w:ind w:left="4310" w:hanging="1474"/>
      </w:pPr>
      <w:rPr>
        <w:rFonts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lowerLetter"/>
      <w:lvlText w:val="%8."/>
      <w:lvlJc w:val="left"/>
      <w:pPr>
        <w:ind w:left="6437" w:hanging="1474"/>
      </w:pPr>
      <w:rPr>
        <w:rFonts w:hint="default"/>
      </w:rPr>
    </w:lvl>
    <w:lvl w:ilvl="8">
      <w:start w:val="1"/>
      <w:numFmt w:val="lowerRoman"/>
      <w:lvlText w:val="%9."/>
      <w:lvlJc w:val="right"/>
      <w:pPr>
        <w:ind w:left="7146" w:hanging="1474"/>
      </w:pPr>
      <w:rPr>
        <w:rFonts w:hint="default"/>
      </w:rPr>
    </w:lvl>
  </w:abstractNum>
  <w:num w:numId="1">
    <w:abstractNumId w:val="12"/>
  </w:num>
  <w:num w:numId="2">
    <w:abstractNumId w:val="0"/>
  </w:num>
  <w:num w:numId="3">
    <w:abstractNumId w:val="21"/>
  </w:num>
  <w:num w:numId="4">
    <w:abstractNumId w:val="2"/>
  </w:num>
  <w:num w:numId="5">
    <w:abstractNumId w:val="13"/>
  </w:num>
  <w:num w:numId="6">
    <w:abstractNumId w:val="26"/>
  </w:num>
  <w:num w:numId="7">
    <w:abstractNumId w:val="39"/>
  </w:num>
  <w:num w:numId="8">
    <w:abstractNumId w:val="41"/>
  </w:num>
  <w:num w:numId="9">
    <w:abstractNumId w:val="36"/>
  </w:num>
  <w:num w:numId="10">
    <w:abstractNumId w:val="42"/>
  </w:num>
  <w:num w:numId="11">
    <w:abstractNumId w:val="8"/>
  </w:num>
  <w:num w:numId="12">
    <w:abstractNumId w:val="40"/>
  </w:num>
  <w:num w:numId="13">
    <w:abstractNumId w:val="37"/>
  </w:num>
  <w:num w:numId="14">
    <w:abstractNumId w:val="27"/>
  </w:num>
  <w:num w:numId="15">
    <w:abstractNumId w:val="28"/>
  </w:num>
  <w:num w:numId="16">
    <w:abstractNumId w:val="45"/>
  </w:num>
  <w:num w:numId="17">
    <w:abstractNumId w:val="28"/>
  </w:num>
  <w:num w:numId="18">
    <w:abstractNumId w:val="3"/>
  </w:num>
  <w:num w:numId="19">
    <w:abstractNumId w:val="10"/>
  </w:num>
  <w:num w:numId="20">
    <w:abstractNumId w:val="22"/>
  </w:num>
  <w:num w:numId="21">
    <w:abstractNumId w:val="6"/>
  </w:num>
  <w:num w:numId="22">
    <w:abstractNumId w:val="35"/>
  </w:num>
  <w:num w:numId="23">
    <w:abstractNumId w:val="15"/>
  </w:num>
  <w:num w:numId="24">
    <w:abstractNumId w:val="9"/>
  </w:num>
  <w:num w:numId="25">
    <w:abstractNumId w:val="30"/>
  </w:num>
  <w:num w:numId="26">
    <w:abstractNumId w:val="16"/>
  </w:num>
  <w:num w:numId="27">
    <w:abstractNumId w:val="11"/>
  </w:num>
  <w:num w:numId="28">
    <w:abstractNumId w:val="44"/>
  </w:num>
  <w:num w:numId="29">
    <w:abstractNumId w:val="43"/>
  </w:num>
  <w:num w:numId="30">
    <w:abstractNumId w:val="29"/>
  </w:num>
  <w:num w:numId="31">
    <w:abstractNumId w:val="18"/>
  </w:num>
  <w:num w:numId="32">
    <w:abstractNumId w:val="34"/>
  </w:num>
  <w:num w:numId="33">
    <w:abstractNumId w:val="14"/>
  </w:num>
  <w:num w:numId="34">
    <w:abstractNumId w:val="20"/>
  </w:num>
  <w:num w:numId="35">
    <w:abstractNumId w:val="38"/>
  </w:num>
  <w:num w:numId="36">
    <w:abstractNumId w:val="32"/>
  </w:num>
  <w:num w:numId="37">
    <w:abstractNumId w:val="31"/>
  </w:num>
  <w:num w:numId="38">
    <w:abstractNumId w:val="19"/>
  </w:num>
  <w:num w:numId="39">
    <w:abstractNumId w:val="7"/>
  </w:num>
  <w:num w:numId="40">
    <w:abstractNumId w:val="23"/>
  </w:num>
  <w:num w:numId="41">
    <w:abstractNumId w:val="25"/>
  </w:num>
  <w:num w:numId="42">
    <w:abstractNumId w:val="4"/>
  </w:num>
  <w:num w:numId="43">
    <w:abstractNumId w:val="17"/>
  </w:num>
  <w:num w:numId="44">
    <w:abstractNumId w:val="33"/>
  </w:num>
  <w:num w:numId="45">
    <w:abstractNumId w:val="5"/>
  </w:num>
  <w:num w:numId="46">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09"/>
  <w:characterSpacingControl w:val="doNotCompress"/>
  <w:hdrShapeDefaults>
    <o:shapedefaults v:ext="edit" spidmax="6145"/>
  </w:hdrShapeDefaults>
  <w:footnotePr>
    <w:footnote w:id="-1"/>
    <w:footnote w:id="0"/>
  </w:footnotePr>
  <w:endnotePr>
    <w:pos w:val="sectEnd"/>
    <w:endnote w:id="-1"/>
    <w:endnote w:id="0"/>
  </w:endnotePr>
  <w:compat>
    <w:compatSetting w:name="compatibilityMode" w:uri="http://schemas.microsoft.com/office/word" w:val="12"/>
  </w:compat>
  <w:rsids>
    <w:rsidRoot w:val="006F72B5"/>
    <w:rsid w:val="000006AD"/>
    <w:rsid w:val="00000BD9"/>
    <w:rsid w:val="00000D8A"/>
    <w:rsid w:val="00000F1A"/>
    <w:rsid w:val="00000F58"/>
    <w:rsid w:val="00001A92"/>
    <w:rsid w:val="00001BEC"/>
    <w:rsid w:val="00001EA0"/>
    <w:rsid w:val="000021B8"/>
    <w:rsid w:val="00002657"/>
    <w:rsid w:val="000027A0"/>
    <w:rsid w:val="00002EBA"/>
    <w:rsid w:val="00003E6C"/>
    <w:rsid w:val="00003FE6"/>
    <w:rsid w:val="00004364"/>
    <w:rsid w:val="00004516"/>
    <w:rsid w:val="000045F0"/>
    <w:rsid w:val="00004871"/>
    <w:rsid w:val="00004A16"/>
    <w:rsid w:val="00004B42"/>
    <w:rsid w:val="00004BA8"/>
    <w:rsid w:val="00004F1C"/>
    <w:rsid w:val="000056D6"/>
    <w:rsid w:val="00005950"/>
    <w:rsid w:val="00006C40"/>
    <w:rsid w:val="00006CE2"/>
    <w:rsid w:val="000078E6"/>
    <w:rsid w:val="000108D7"/>
    <w:rsid w:val="0001092B"/>
    <w:rsid w:val="00010B08"/>
    <w:rsid w:val="000114E1"/>
    <w:rsid w:val="0001151C"/>
    <w:rsid w:val="00011AD1"/>
    <w:rsid w:val="00011C31"/>
    <w:rsid w:val="00011DD8"/>
    <w:rsid w:val="000124D8"/>
    <w:rsid w:val="0001274E"/>
    <w:rsid w:val="00012890"/>
    <w:rsid w:val="00012B74"/>
    <w:rsid w:val="00012C2C"/>
    <w:rsid w:val="00013E6F"/>
    <w:rsid w:val="00014907"/>
    <w:rsid w:val="00014962"/>
    <w:rsid w:val="00014E1C"/>
    <w:rsid w:val="00015402"/>
    <w:rsid w:val="00016514"/>
    <w:rsid w:val="00016A92"/>
    <w:rsid w:val="00016C35"/>
    <w:rsid w:val="000171F9"/>
    <w:rsid w:val="00017298"/>
    <w:rsid w:val="000179E3"/>
    <w:rsid w:val="00017B8A"/>
    <w:rsid w:val="00017BEF"/>
    <w:rsid w:val="00017EDE"/>
    <w:rsid w:val="00020451"/>
    <w:rsid w:val="000209C4"/>
    <w:rsid w:val="00020C46"/>
    <w:rsid w:val="00020C7F"/>
    <w:rsid w:val="00020CB6"/>
    <w:rsid w:val="000213D1"/>
    <w:rsid w:val="000213E9"/>
    <w:rsid w:val="00021F52"/>
    <w:rsid w:val="0002202E"/>
    <w:rsid w:val="00022539"/>
    <w:rsid w:val="00023B19"/>
    <w:rsid w:val="00023DF0"/>
    <w:rsid w:val="00024286"/>
    <w:rsid w:val="000242E2"/>
    <w:rsid w:val="0002540D"/>
    <w:rsid w:val="000255BE"/>
    <w:rsid w:val="00025AE5"/>
    <w:rsid w:val="00025FAC"/>
    <w:rsid w:val="00026073"/>
    <w:rsid w:val="00026094"/>
    <w:rsid w:val="000261EB"/>
    <w:rsid w:val="00026377"/>
    <w:rsid w:val="00026FC1"/>
    <w:rsid w:val="00027720"/>
    <w:rsid w:val="000277CA"/>
    <w:rsid w:val="00027AF6"/>
    <w:rsid w:val="0003114F"/>
    <w:rsid w:val="0003131F"/>
    <w:rsid w:val="000319FE"/>
    <w:rsid w:val="000322D4"/>
    <w:rsid w:val="0003255D"/>
    <w:rsid w:val="000329E4"/>
    <w:rsid w:val="000332BE"/>
    <w:rsid w:val="00033956"/>
    <w:rsid w:val="000339A3"/>
    <w:rsid w:val="00033A97"/>
    <w:rsid w:val="00033CC4"/>
    <w:rsid w:val="00033D0B"/>
    <w:rsid w:val="000349C0"/>
    <w:rsid w:val="00034D98"/>
    <w:rsid w:val="000356C6"/>
    <w:rsid w:val="000359A2"/>
    <w:rsid w:val="000359E7"/>
    <w:rsid w:val="00035C03"/>
    <w:rsid w:val="00035FE6"/>
    <w:rsid w:val="00036EDF"/>
    <w:rsid w:val="00036F99"/>
    <w:rsid w:val="00037702"/>
    <w:rsid w:val="00037BDE"/>
    <w:rsid w:val="00037DC6"/>
    <w:rsid w:val="00040021"/>
    <w:rsid w:val="00041B00"/>
    <w:rsid w:val="00041B7A"/>
    <w:rsid w:val="00041BA9"/>
    <w:rsid w:val="00042D96"/>
    <w:rsid w:val="00042F7E"/>
    <w:rsid w:val="00043EE4"/>
    <w:rsid w:val="00044827"/>
    <w:rsid w:val="00045390"/>
    <w:rsid w:val="00045C9A"/>
    <w:rsid w:val="00046243"/>
    <w:rsid w:val="00046375"/>
    <w:rsid w:val="00046DFC"/>
    <w:rsid w:val="00050117"/>
    <w:rsid w:val="000501DA"/>
    <w:rsid w:val="00050D72"/>
    <w:rsid w:val="00050FB5"/>
    <w:rsid w:val="000514E5"/>
    <w:rsid w:val="0005171E"/>
    <w:rsid w:val="00052025"/>
    <w:rsid w:val="0005235F"/>
    <w:rsid w:val="00052B4A"/>
    <w:rsid w:val="00052BF3"/>
    <w:rsid w:val="00052EC0"/>
    <w:rsid w:val="0005352F"/>
    <w:rsid w:val="00053FF4"/>
    <w:rsid w:val="00054B79"/>
    <w:rsid w:val="0005587B"/>
    <w:rsid w:val="00055B59"/>
    <w:rsid w:val="000560B8"/>
    <w:rsid w:val="00057529"/>
    <w:rsid w:val="00057B99"/>
    <w:rsid w:val="00060614"/>
    <w:rsid w:val="00060AD6"/>
    <w:rsid w:val="00060B94"/>
    <w:rsid w:val="00060FA4"/>
    <w:rsid w:val="000614C9"/>
    <w:rsid w:val="0006172A"/>
    <w:rsid w:val="00061794"/>
    <w:rsid w:val="00061C74"/>
    <w:rsid w:val="00062193"/>
    <w:rsid w:val="00062BC9"/>
    <w:rsid w:val="00062BEB"/>
    <w:rsid w:val="00062C11"/>
    <w:rsid w:val="00063389"/>
    <w:rsid w:val="000633E0"/>
    <w:rsid w:val="000634EA"/>
    <w:rsid w:val="00063920"/>
    <w:rsid w:val="00063960"/>
    <w:rsid w:val="00063F96"/>
    <w:rsid w:val="00064302"/>
    <w:rsid w:val="00064A52"/>
    <w:rsid w:val="00064D54"/>
    <w:rsid w:val="00065250"/>
    <w:rsid w:val="00065684"/>
    <w:rsid w:val="00065777"/>
    <w:rsid w:val="000658D6"/>
    <w:rsid w:val="00065C57"/>
    <w:rsid w:val="00065C7B"/>
    <w:rsid w:val="000663B2"/>
    <w:rsid w:val="000667A0"/>
    <w:rsid w:val="000668C3"/>
    <w:rsid w:val="00066F7B"/>
    <w:rsid w:val="000671D7"/>
    <w:rsid w:val="000673C5"/>
    <w:rsid w:val="00067569"/>
    <w:rsid w:val="00067BCE"/>
    <w:rsid w:val="00070C51"/>
    <w:rsid w:val="000717EF"/>
    <w:rsid w:val="00071C58"/>
    <w:rsid w:val="00071E27"/>
    <w:rsid w:val="00071E36"/>
    <w:rsid w:val="0007202D"/>
    <w:rsid w:val="0007236B"/>
    <w:rsid w:val="000724EC"/>
    <w:rsid w:val="00072595"/>
    <w:rsid w:val="00072DE4"/>
    <w:rsid w:val="000732FB"/>
    <w:rsid w:val="000735E9"/>
    <w:rsid w:val="00073811"/>
    <w:rsid w:val="0007393C"/>
    <w:rsid w:val="00073E09"/>
    <w:rsid w:val="0007428A"/>
    <w:rsid w:val="000745CF"/>
    <w:rsid w:val="00074B70"/>
    <w:rsid w:val="00075586"/>
    <w:rsid w:val="00075683"/>
    <w:rsid w:val="0007635E"/>
    <w:rsid w:val="000770FF"/>
    <w:rsid w:val="00077945"/>
    <w:rsid w:val="00077955"/>
    <w:rsid w:val="00080172"/>
    <w:rsid w:val="00080253"/>
    <w:rsid w:val="00080675"/>
    <w:rsid w:val="00081567"/>
    <w:rsid w:val="000824F9"/>
    <w:rsid w:val="00082B01"/>
    <w:rsid w:val="00082B07"/>
    <w:rsid w:val="0008312D"/>
    <w:rsid w:val="00083545"/>
    <w:rsid w:val="00083EA2"/>
    <w:rsid w:val="000843D3"/>
    <w:rsid w:val="0008444D"/>
    <w:rsid w:val="000845EA"/>
    <w:rsid w:val="0008501E"/>
    <w:rsid w:val="00085189"/>
    <w:rsid w:val="0008520D"/>
    <w:rsid w:val="0008527C"/>
    <w:rsid w:val="00085EF0"/>
    <w:rsid w:val="00086507"/>
    <w:rsid w:val="000865D6"/>
    <w:rsid w:val="00086764"/>
    <w:rsid w:val="00086BE1"/>
    <w:rsid w:val="00086E59"/>
    <w:rsid w:val="00086F0B"/>
    <w:rsid w:val="00087613"/>
    <w:rsid w:val="00087776"/>
    <w:rsid w:val="00087AD7"/>
    <w:rsid w:val="00087E71"/>
    <w:rsid w:val="000903B1"/>
    <w:rsid w:val="00091788"/>
    <w:rsid w:val="000917A8"/>
    <w:rsid w:val="00092694"/>
    <w:rsid w:val="00093011"/>
    <w:rsid w:val="00093335"/>
    <w:rsid w:val="00093C66"/>
    <w:rsid w:val="00093E4A"/>
    <w:rsid w:val="00094A23"/>
    <w:rsid w:val="00094B54"/>
    <w:rsid w:val="00094CD5"/>
    <w:rsid w:val="00094D6E"/>
    <w:rsid w:val="00095013"/>
    <w:rsid w:val="00095204"/>
    <w:rsid w:val="00095356"/>
    <w:rsid w:val="0009560C"/>
    <w:rsid w:val="0009589C"/>
    <w:rsid w:val="00095D50"/>
    <w:rsid w:val="000963FE"/>
    <w:rsid w:val="000969EE"/>
    <w:rsid w:val="00096E25"/>
    <w:rsid w:val="0009720F"/>
    <w:rsid w:val="00097E61"/>
    <w:rsid w:val="000A03CA"/>
    <w:rsid w:val="000A0405"/>
    <w:rsid w:val="000A0D98"/>
    <w:rsid w:val="000A0FA4"/>
    <w:rsid w:val="000A148E"/>
    <w:rsid w:val="000A164D"/>
    <w:rsid w:val="000A22F4"/>
    <w:rsid w:val="000A24B8"/>
    <w:rsid w:val="000A26B4"/>
    <w:rsid w:val="000A2D21"/>
    <w:rsid w:val="000A2DCC"/>
    <w:rsid w:val="000A3129"/>
    <w:rsid w:val="000A31D7"/>
    <w:rsid w:val="000A3611"/>
    <w:rsid w:val="000A368D"/>
    <w:rsid w:val="000A3B16"/>
    <w:rsid w:val="000A3DD5"/>
    <w:rsid w:val="000A4047"/>
    <w:rsid w:val="000A4048"/>
    <w:rsid w:val="000A4215"/>
    <w:rsid w:val="000A44A9"/>
    <w:rsid w:val="000A4D2A"/>
    <w:rsid w:val="000A4E35"/>
    <w:rsid w:val="000A524A"/>
    <w:rsid w:val="000A5914"/>
    <w:rsid w:val="000A599B"/>
    <w:rsid w:val="000A5B27"/>
    <w:rsid w:val="000A5B46"/>
    <w:rsid w:val="000A5FBE"/>
    <w:rsid w:val="000A626C"/>
    <w:rsid w:val="000A6393"/>
    <w:rsid w:val="000A6C78"/>
    <w:rsid w:val="000A6CE4"/>
    <w:rsid w:val="000A6E0E"/>
    <w:rsid w:val="000A7C69"/>
    <w:rsid w:val="000B00A0"/>
    <w:rsid w:val="000B01B3"/>
    <w:rsid w:val="000B02F7"/>
    <w:rsid w:val="000B04ED"/>
    <w:rsid w:val="000B0834"/>
    <w:rsid w:val="000B0925"/>
    <w:rsid w:val="000B0D98"/>
    <w:rsid w:val="000B0E70"/>
    <w:rsid w:val="000B11BF"/>
    <w:rsid w:val="000B11F1"/>
    <w:rsid w:val="000B135C"/>
    <w:rsid w:val="000B16E0"/>
    <w:rsid w:val="000B1B97"/>
    <w:rsid w:val="000B29FE"/>
    <w:rsid w:val="000B2CE8"/>
    <w:rsid w:val="000B4079"/>
    <w:rsid w:val="000B4B39"/>
    <w:rsid w:val="000B4E10"/>
    <w:rsid w:val="000B53FE"/>
    <w:rsid w:val="000B6018"/>
    <w:rsid w:val="000B6E82"/>
    <w:rsid w:val="000B72C0"/>
    <w:rsid w:val="000B79B3"/>
    <w:rsid w:val="000B7F79"/>
    <w:rsid w:val="000C0669"/>
    <w:rsid w:val="000C097C"/>
    <w:rsid w:val="000C0A46"/>
    <w:rsid w:val="000C109C"/>
    <w:rsid w:val="000C1766"/>
    <w:rsid w:val="000C197E"/>
    <w:rsid w:val="000C19BB"/>
    <w:rsid w:val="000C1D7D"/>
    <w:rsid w:val="000C24BB"/>
    <w:rsid w:val="000C2B56"/>
    <w:rsid w:val="000C3B3A"/>
    <w:rsid w:val="000C45B7"/>
    <w:rsid w:val="000C4759"/>
    <w:rsid w:val="000C5472"/>
    <w:rsid w:val="000C54CC"/>
    <w:rsid w:val="000C647F"/>
    <w:rsid w:val="000C64AC"/>
    <w:rsid w:val="000C6643"/>
    <w:rsid w:val="000C7407"/>
    <w:rsid w:val="000C7A70"/>
    <w:rsid w:val="000D0130"/>
    <w:rsid w:val="000D0207"/>
    <w:rsid w:val="000D033E"/>
    <w:rsid w:val="000D0952"/>
    <w:rsid w:val="000D1E07"/>
    <w:rsid w:val="000D218F"/>
    <w:rsid w:val="000D2818"/>
    <w:rsid w:val="000D3016"/>
    <w:rsid w:val="000D3134"/>
    <w:rsid w:val="000D3218"/>
    <w:rsid w:val="000D3B49"/>
    <w:rsid w:val="000D4017"/>
    <w:rsid w:val="000D415D"/>
    <w:rsid w:val="000D4612"/>
    <w:rsid w:val="000D4714"/>
    <w:rsid w:val="000D4D24"/>
    <w:rsid w:val="000D571B"/>
    <w:rsid w:val="000D61A6"/>
    <w:rsid w:val="000D61B1"/>
    <w:rsid w:val="000D6960"/>
    <w:rsid w:val="000D6BB0"/>
    <w:rsid w:val="000D731D"/>
    <w:rsid w:val="000D74D7"/>
    <w:rsid w:val="000D76AB"/>
    <w:rsid w:val="000D76C3"/>
    <w:rsid w:val="000E04BD"/>
    <w:rsid w:val="000E0AEB"/>
    <w:rsid w:val="000E11B3"/>
    <w:rsid w:val="000E1C9F"/>
    <w:rsid w:val="000E28AF"/>
    <w:rsid w:val="000E345C"/>
    <w:rsid w:val="000E407C"/>
    <w:rsid w:val="000E459E"/>
    <w:rsid w:val="000E4770"/>
    <w:rsid w:val="000E4ADF"/>
    <w:rsid w:val="000E4CA4"/>
    <w:rsid w:val="000E4F41"/>
    <w:rsid w:val="000E6385"/>
    <w:rsid w:val="000E65B6"/>
    <w:rsid w:val="000E67B5"/>
    <w:rsid w:val="000E67DB"/>
    <w:rsid w:val="000E6881"/>
    <w:rsid w:val="000E6AA9"/>
    <w:rsid w:val="000E6E54"/>
    <w:rsid w:val="000E6FF2"/>
    <w:rsid w:val="000E76B3"/>
    <w:rsid w:val="000F05B8"/>
    <w:rsid w:val="000F0E92"/>
    <w:rsid w:val="000F104A"/>
    <w:rsid w:val="000F11A2"/>
    <w:rsid w:val="000F152E"/>
    <w:rsid w:val="000F16B2"/>
    <w:rsid w:val="000F1792"/>
    <w:rsid w:val="000F185F"/>
    <w:rsid w:val="000F1C35"/>
    <w:rsid w:val="000F213B"/>
    <w:rsid w:val="000F2195"/>
    <w:rsid w:val="000F267F"/>
    <w:rsid w:val="000F2AA8"/>
    <w:rsid w:val="000F2CB8"/>
    <w:rsid w:val="000F3D01"/>
    <w:rsid w:val="000F3F41"/>
    <w:rsid w:val="000F447D"/>
    <w:rsid w:val="000F492E"/>
    <w:rsid w:val="000F4B9F"/>
    <w:rsid w:val="000F58C5"/>
    <w:rsid w:val="000F5942"/>
    <w:rsid w:val="000F6272"/>
    <w:rsid w:val="000F62E5"/>
    <w:rsid w:val="000F65E7"/>
    <w:rsid w:val="000F65F2"/>
    <w:rsid w:val="000F66E7"/>
    <w:rsid w:val="000F6B8A"/>
    <w:rsid w:val="000F6CE3"/>
    <w:rsid w:val="000F73D3"/>
    <w:rsid w:val="000F7B0E"/>
    <w:rsid w:val="000F7C65"/>
    <w:rsid w:val="000F7F14"/>
    <w:rsid w:val="000F7FEC"/>
    <w:rsid w:val="00100B66"/>
    <w:rsid w:val="00100D48"/>
    <w:rsid w:val="00101128"/>
    <w:rsid w:val="001020D6"/>
    <w:rsid w:val="001026C3"/>
    <w:rsid w:val="001032B5"/>
    <w:rsid w:val="001035FF"/>
    <w:rsid w:val="00103C04"/>
    <w:rsid w:val="00103E10"/>
    <w:rsid w:val="0010479C"/>
    <w:rsid w:val="00104BA9"/>
    <w:rsid w:val="00104CB4"/>
    <w:rsid w:val="00104D14"/>
    <w:rsid w:val="00104EA1"/>
    <w:rsid w:val="00104F55"/>
    <w:rsid w:val="0010514C"/>
    <w:rsid w:val="00105581"/>
    <w:rsid w:val="001055D6"/>
    <w:rsid w:val="001056CD"/>
    <w:rsid w:val="00105ADE"/>
    <w:rsid w:val="0010613D"/>
    <w:rsid w:val="0010664E"/>
    <w:rsid w:val="00106A23"/>
    <w:rsid w:val="0010780F"/>
    <w:rsid w:val="00107B8C"/>
    <w:rsid w:val="0011020E"/>
    <w:rsid w:val="00110A43"/>
    <w:rsid w:val="00110F6B"/>
    <w:rsid w:val="0011129F"/>
    <w:rsid w:val="001114D6"/>
    <w:rsid w:val="001116E2"/>
    <w:rsid w:val="0011172D"/>
    <w:rsid w:val="00111733"/>
    <w:rsid w:val="00111BEF"/>
    <w:rsid w:val="00111C28"/>
    <w:rsid w:val="00111D5B"/>
    <w:rsid w:val="00111D68"/>
    <w:rsid w:val="00111FC5"/>
    <w:rsid w:val="001121DD"/>
    <w:rsid w:val="00112225"/>
    <w:rsid w:val="0011240A"/>
    <w:rsid w:val="00112BC7"/>
    <w:rsid w:val="00112EC7"/>
    <w:rsid w:val="001135FA"/>
    <w:rsid w:val="001137B4"/>
    <w:rsid w:val="00114476"/>
    <w:rsid w:val="001151A2"/>
    <w:rsid w:val="0011537F"/>
    <w:rsid w:val="0011605A"/>
    <w:rsid w:val="0011621C"/>
    <w:rsid w:val="001164C7"/>
    <w:rsid w:val="00116AD3"/>
    <w:rsid w:val="00116FEA"/>
    <w:rsid w:val="00117180"/>
    <w:rsid w:val="00117222"/>
    <w:rsid w:val="00117F46"/>
    <w:rsid w:val="001200F5"/>
    <w:rsid w:val="001210EC"/>
    <w:rsid w:val="001218C2"/>
    <w:rsid w:val="00122565"/>
    <w:rsid w:val="00122C3D"/>
    <w:rsid w:val="00122D6B"/>
    <w:rsid w:val="0012329D"/>
    <w:rsid w:val="00123625"/>
    <w:rsid w:val="0012463D"/>
    <w:rsid w:val="001252E6"/>
    <w:rsid w:val="0012539E"/>
    <w:rsid w:val="00125581"/>
    <w:rsid w:val="001256C1"/>
    <w:rsid w:val="0012618A"/>
    <w:rsid w:val="001266AF"/>
    <w:rsid w:val="00126711"/>
    <w:rsid w:val="00126EB2"/>
    <w:rsid w:val="00126F29"/>
    <w:rsid w:val="00126FF2"/>
    <w:rsid w:val="00127A4D"/>
    <w:rsid w:val="001308CF"/>
    <w:rsid w:val="00130D4D"/>
    <w:rsid w:val="00131158"/>
    <w:rsid w:val="001318E3"/>
    <w:rsid w:val="001320A9"/>
    <w:rsid w:val="00132340"/>
    <w:rsid w:val="001326C4"/>
    <w:rsid w:val="001327FE"/>
    <w:rsid w:val="001333A7"/>
    <w:rsid w:val="0013350E"/>
    <w:rsid w:val="00133D77"/>
    <w:rsid w:val="00133FE7"/>
    <w:rsid w:val="00134A74"/>
    <w:rsid w:val="00134CB3"/>
    <w:rsid w:val="00135566"/>
    <w:rsid w:val="001358FC"/>
    <w:rsid w:val="00135A55"/>
    <w:rsid w:val="00135F42"/>
    <w:rsid w:val="00136683"/>
    <w:rsid w:val="00136E94"/>
    <w:rsid w:val="00137259"/>
    <w:rsid w:val="001405D1"/>
    <w:rsid w:val="00140F15"/>
    <w:rsid w:val="0014155C"/>
    <w:rsid w:val="00141670"/>
    <w:rsid w:val="00141859"/>
    <w:rsid w:val="0014198C"/>
    <w:rsid w:val="001419FB"/>
    <w:rsid w:val="00141DF3"/>
    <w:rsid w:val="00141E90"/>
    <w:rsid w:val="001420A9"/>
    <w:rsid w:val="001425D5"/>
    <w:rsid w:val="001431AE"/>
    <w:rsid w:val="00143A19"/>
    <w:rsid w:val="00143F59"/>
    <w:rsid w:val="0014484A"/>
    <w:rsid w:val="001448CA"/>
    <w:rsid w:val="0014496A"/>
    <w:rsid w:val="00145F6D"/>
    <w:rsid w:val="00146927"/>
    <w:rsid w:val="00147093"/>
    <w:rsid w:val="00150CBE"/>
    <w:rsid w:val="0015113F"/>
    <w:rsid w:val="0015119F"/>
    <w:rsid w:val="001513E6"/>
    <w:rsid w:val="001516E1"/>
    <w:rsid w:val="00151727"/>
    <w:rsid w:val="00151958"/>
    <w:rsid w:val="00151BB7"/>
    <w:rsid w:val="00151CA8"/>
    <w:rsid w:val="00151E92"/>
    <w:rsid w:val="00152615"/>
    <w:rsid w:val="00153904"/>
    <w:rsid w:val="001540AF"/>
    <w:rsid w:val="00154135"/>
    <w:rsid w:val="0015427B"/>
    <w:rsid w:val="001549EE"/>
    <w:rsid w:val="001550E2"/>
    <w:rsid w:val="001551CD"/>
    <w:rsid w:val="0015562D"/>
    <w:rsid w:val="001558BC"/>
    <w:rsid w:val="00155984"/>
    <w:rsid w:val="00155DC2"/>
    <w:rsid w:val="00156255"/>
    <w:rsid w:val="001565D0"/>
    <w:rsid w:val="00156866"/>
    <w:rsid w:val="001574A8"/>
    <w:rsid w:val="001579D9"/>
    <w:rsid w:val="0016006B"/>
    <w:rsid w:val="00160779"/>
    <w:rsid w:val="00161835"/>
    <w:rsid w:val="00161879"/>
    <w:rsid w:val="00162411"/>
    <w:rsid w:val="001627FD"/>
    <w:rsid w:val="00163235"/>
    <w:rsid w:val="00163979"/>
    <w:rsid w:val="00163BE9"/>
    <w:rsid w:val="00163C14"/>
    <w:rsid w:val="00163E16"/>
    <w:rsid w:val="001640B8"/>
    <w:rsid w:val="00164402"/>
    <w:rsid w:val="001645EC"/>
    <w:rsid w:val="001646CE"/>
    <w:rsid w:val="0016507D"/>
    <w:rsid w:val="0016539F"/>
    <w:rsid w:val="00165674"/>
    <w:rsid w:val="00165731"/>
    <w:rsid w:val="00165E15"/>
    <w:rsid w:val="0016692F"/>
    <w:rsid w:val="0016694A"/>
    <w:rsid w:val="00166ACA"/>
    <w:rsid w:val="00167261"/>
    <w:rsid w:val="001672EE"/>
    <w:rsid w:val="00167FE1"/>
    <w:rsid w:val="00170210"/>
    <w:rsid w:val="00170959"/>
    <w:rsid w:val="00171DED"/>
    <w:rsid w:val="001722AB"/>
    <w:rsid w:val="00172CC7"/>
    <w:rsid w:val="00172DEB"/>
    <w:rsid w:val="0017423C"/>
    <w:rsid w:val="0017488A"/>
    <w:rsid w:val="00175358"/>
    <w:rsid w:val="00175DA8"/>
    <w:rsid w:val="00175FA6"/>
    <w:rsid w:val="0017622A"/>
    <w:rsid w:val="00176573"/>
    <w:rsid w:val="00176CE8"/>
    <w:rsid w:val="001772CA"/>
    <w:rsid w:val="0017772F"/>
    <w:rsid w:val="001778B0"/>
    <w:rsid w:val="0018083B"/>
    <w:rsid w:val="00180AA7"/>
    <w:rsid w:val="00180B6C"/>
    <w:rsid w:val="00180CF8"/>
    <w:rsid w:val="00180CFF"/>
    <w:rsid w:val="00181A6A"/>
    <w:rsid w:val="00181FF4"/>
    <w:rsid w:val="001824A4"/>
    <w:rsid w:val="00182A08"/>
    <w:rsid w:val="00182A87"/>
    <w:rsid w:val="00182D02"/>
    <w:rsid w:val="001839FD"/>
    <w:rsid w:val="00183F2F"/>
    <w:rsid w:val="00184767"/>
    <w:rsid w:val="00186450"/>
    <w:rsid w:val="00186D0B"/>
    <w:rsid w:val="00186E14"/>
    <w:rsid w:val="00186FBF"/>
    <w:rsid w:val="00187C47"/>
    <w:rsid w:val="001902A6"/>
    <w:rsid w:val="0019131B"/>
    <w:rsid w:val="00191E16"/>
    <w:rsid w:val="00192DB7"/>
    <w:rsid w:val="0019324B"/>
    <w:rsid w:val="0019390D"/>
    <w:rsid w:val="00193B8F"/>
    <w:rsid w:val="00193BC2"/>
    <w:rsid w:val="00193EDD"/>
    <w:rsid w:val="001945E0"/>
    <w:rsid w:val="0019559D"/>
    <w:rsid w:val="00195710"/>
    <w:rsid w:val="0019615A"/>
    <w:rsid w:val="00197044"/>
    <w:rsid w:val="00197CB8"/>
    <w:rsid w:val="001A03BF"/>
    <w:rsid w:val="001A03F7"/>
    <w:rsid w:val="001A055B"/>
    <w:rsid w:val="001A0994"/>
    <w:rsid w:val="001A119E"/>
    <w:rsid w:val="001A1B39"/>
    <w:rsid w:val="001A1F1E"/>
    <w:rsid w:val="001A213B"/>
    <w:rsid w:val="001A242D"/>
    <w:rsid w:val="001A27B7"/>
    <w:rsid w:val="001A2C5B"/>
    <w:rsid w:val="001A2EDA"/>
    <w:rsid w:val="001A3364"/>
    <w:rsid w:val="001A36EB"/>
    <w:rsid w:val="001A3B65"/>
    <w:rsid w:val="001A3C54"/>
    <w:rsid w:val="001A3F1F"/>
    <w:rsid w:val="001A40F4"/>
    <w:rsid w:val="001A4FB5"/>
    <w:rsid w:val="001A54FC"/>
    <w:rsid w:val="001A598C"/>
    <w:rsid w:val="001A5B83"/>
    <w:rsid w:val="001A5F65"/>
    <w:rsid w:val="001A6297"/>
    <w:rsid w:val="001A7074"/>
    <w:rsid w:val="001B018B"/>
    <w:rsid w:val="001B0627"/>
    <w:rsid w:val="001B0D2A"/>
    <w:rsid w:val="001B0F17"/>
    <w:rsid w:val="001B1954"/>
    <w:rsid w:val="001B1FE3"/>
    <w:rsid w:val="001B215C"/>
    <w:rsid w:val="001B23C9"/>
    <w:rsid w:val="001B256E"/>
    <w:rsid w:val="001B2830"/>
    <w:rsid w:val="001B28AB"/>
    <w:rsid w:val="001B39F5"/>
    <w:rsid w:val="001B410A"/>
    <w:rsid w:val="001B45E0"/>
    <w:rsid w:val="001B4826"/>
    <w:rsid w:val="001B495E"/>
    <w:rsid w:val="001B4E15"/>
    <w:rsid w:val="001B5114"/>
    <w:rsid w:val="001B6546"/>
    <w:rsid w:val="001B6649"/>
    <w:rsid w:val="001B7006"/>
    <w:rsid w:val="001B7314"/>
    <w:rsid w:val="001B7B97"/>
    <w:rsid w:val="001C0219"/>
    <w:rsid w:val="001C05A3"/>
    <w:rsid w:val="001C185D"/>
    <w:rsid w:val="001C2B6D"/>
    <w:rsid w:val="001C2D63"/>
    <w:rsid w:val="001C3251"/>
    <w:rsid w:val="001C3711"/>
    <w:rsid w:val="001C3ADD"/>
    <w:rsid w:val="001C3F52"/>
    <w:rsid w:val="001C5027"/>
    <w:rsid w:val="001C5767"/>
    <w:rsid w:val="001C598F"/>
    <w:rsid w:val="001C6289"/>
    <w:rsid w:val="001C66FD"/>
    <w:rsid w:val="001C6798"/>
    <w:rsid w:val="001C6B5A"/>
    <w:rsid w:val="001C7172"/>
    <w:rsid w:val="001C7750"/>
    <w:rsid w:val="001C7877"/>
    <w:rsid w:val="001D0223"/>
    <w:rsid w:val="001D02C7"/>
    <w:rsid w:val="001D034B"/>
    <w:rsid w:val="001D0AF0"/>
    <w:rsid w:val="001D0B0E"/>
    <w:rsid w:val="001D0C78"/>
    <w:rsid w:val="001D169B"/>
    <w:rsid w:val="001D1AF6"/>
    <w:rsid w:val="001D1CC5"/>
    <w:rsid w:val="001D1F24"/>
    <w:rsid w:val="001D2087"/>
    <w:rsid w:val="001D2445"/>
    <w:rsid w:val="001D268B"/>
    <w:rsid w:val="001D2DFB"/>
    <w:rsid w:val="001D3149"/>
    <w:rsid w:val="001D31E9"/>
    <w:rsid w:val="001D3606"/>
    <w:rsid w:val="001D4539"/>
    <w:rsid w:val="001D480A"/>
    <w:rsid w:val="001D4EE8"/>
    <w:rsid w:val="001D54F8"/>
    <w:rsid w:val="001D552E"/>
    <w:rsid w:val="001D55D6"/>
    <w:rsid w:val="001D59D5"/>
    <w:rsid w:val="001D5B8D"/>
    <w:rsid w:val="001D5DD5"/>
    <w:rsid w:val="001D6D83"/>
    <w:rsid w:val="001D6EAB"/>
    <w:rsid w:val="001E0505"/>
    <w:rsid w:val="001E051A"/>
    <w:rsid w:val="001E1120"/>
    <w:rsid w:val="001E165A"/>
    <w:rsid w:val="001E23C1"/>
    <w:rsid w:val="001E29C3"/>
    <w:rsid w:val="001E2C8F"/>
    <w:rsid w:val="001E3DDB"/>
    <w:rsid w:val="001E4A23"/>
    <w:rsid w:val="001E4A9B"/>
    <w:rsid w:val="001E4F43"/>
    <w:rsid w:val="001E64F1"/>
    <w:rsid w:val="001E6C76"/>
    <w:rsid w:val="001E6FF4"/>
    <w:rsid w:val="001E7995"/>
    <w:rsid w:val="001E7B0C"/>
    <w:rsid w:val="001E7E3C"/>
    <w:rsid w:val="001E7F85"/>
    <w:rsid w:val="001F0476"/>
    <w:rsid w:val="001F0FF4"/>
    <w:rsid w:val="001F10A3"/>
    <w:rsid w:val="001F14C2"/>
    <w:rsid w:val="001F1A8D"/>
    <w:rsid w:val="001F23B2"/>
    <w:rsid w:val="001F2492"/>
    <w:rsid w:val="001F2576"/>
    <w:rsid w:val="001F26FF"/>
    <w:rsid w:val="001F3D6D"/>
    <w:rsid w:val="001F56F6"/>
    <w:rsid w:val="001F5F86"/>
    <w:rsid w:val="001F608B"/>
    <w:rsid w:val="001F6350"/>
    <w:rsid w:val="001F6AB4"/>
    <w:rsid w:val="001F6C9E"/>
    <w:rsid w:val="001F6D36"/>
    <w:rsid w:val="001F6F98"/>
    <w:rsid w:val="001F7216"/>
    <w:rsid w:val="001F7532"/>
    <w:rsid w:val="001F76F4"/>
    <w:rsid w:val="0020015C"/>
    <w:rsid w:val="00200C2F"/>
    <w:rsid w:val="00201873"/>
    <w:rsid w:val="0020244A"/>
    <w:rsid w:val="002029ED"/>
    <w:rsid w:val="00203B01"/>
    <w:rsid w:val="00204130"/>
    <w:rsid w:val="002045C6"/>
    <w:rsid w:val="00205447"/>
    <w:rsid w:val="002058F7"/>
    <w:rsid w:val="00205AB7"/>
    <w:rsid w:val="00205C40"/>
    <w:rsid w:val="00206CB4"/>
    <w:rsid w:val="0020749B"/>
    <w:rsid w:val="002076C9"/>
    <w:rsid w:val="00210077"/>
    <w:rsid w:val="0021034F"/>
    <w:rsid w:val="0021045E"/>
    <w:rsid w:val="0021178F"/>
    <w:rsid w:val="00211A90"/>
    <w:rsid w:val="00211C63"/>
    <w:rsid w:val="00211E86"/>
    <w:rsid w:val="002122DC"/>
    <w:rsid w:val="00212902"/>
    <w:rsid w:val="00212B48"/>
    <w:rsid w:val="0021317B"/>
    <w:rsid w:val="00213403"/>
    <w:rsid w:val="00213437"/>
    <w:rsid w:val="0021385A"/>
    <w:rsid w:val="00213A04"/>
    <w:rsid w:val="0021492A"/>
    <w:rsid w:val="00214D2F"/>
    <w:rsid w:val="00214D99"/>
    <w:rsid w:val="00215A95"/>
    <w:rsid w:val="002162A1"/>
    <w:rsid w:val="002173A9"/>
    <w:rsid w:val="0021763C"/>
    <w:rsid w:val="002177E1"/>
    <w:rsid w:val="00217A7C"/>
    <w:rsid w:val="00217B39"/>
    <w:rsid w:val="00217B3A"/>
    <w:rsid w:val="00220447"/>
    <w:rsid w:val="00220945"/>
    <w:rsid w:val="002211E1"/>
    <w:rsid w:val="00221314"/>
    <w:rsid w:val="0022139B"/>
    <w:rsid w:val="002215F8"/>
    <w:rsid w:val="00221DA7"/>
    <w:rsid w:val="00221E02"/>
    <w:rsid w:val="002220D5"/>
    <w:rsid w:val="00222327"/>
    <w:rsid w:val="002231D6"/>
    <w:rsid w:val="002238EC"/>
    <w:rsid w:val="00223A76"/>
    <w:rsid w:val="0022408B"/>
    <w:rsid w:val="00224213"/>
    <w:rsid w:val="002247BB"/>
    <w:rsid w:val="00226496"/>
    <w:rsid w:val="002278F1"/>
    <w:rsid w:val="002279D0"/>
    <w:rsid w:val="00227DE1"/>
    <w:rsid w:val="00227E87"/>
    <w:rsid w:val="0023086E"/>
    <w:rsid w:val="00230D1E"/>
    <w:rsid w:val="00231627"/>
    <w:rsid w:val="00231B72"/>
    <w:rsid w:val="00231F07"/>
    <w:rsid w:val="00232434"/>
    <w:rsid w:val="0023279B"/>
    <w:rsid w:val="00233048"/>
    <w:rsid w:val="00233313"/>
    <w:rsid w:val="00233970"/>
    <w:rsid w:val="00233B02"/>
    <w:rsid w:val="002340A3"/>
    <w:rsid w:val="002342DF"/>
    <w:rsid w:val="0023437C"/>
    <w:rsid w:val="00235177"/>
    <w:rsid w:val="002351EF"/>
    <w:rsid w:val="002359C5"/>
    <w:rsid w:val="00235A1D"/>
    <w:rsid w:val="00235A44"/>
    <w:rsid w:val="00235DC4"/>
    <w:rsid w:val="00235F81"/>
    <w:rsid w:val="002366C7"/>
    <w:rsid w:val="002366F6"/>
    <w:rsid w:val="002370A2"/>
    <w:rsid w:val="00237606"/>
    <w:rsid w:val="002377E5"/>
    <w:rsid w:val="0024025D"/>
    <w:rsid w:val="00240288"/>
    <w:rsid w:val="00240D40"/>
    <w:rsid w:val="00241290"/>
    <w:rsid w:val="002418B8"/>
    <w:rsid w:val="00241C53"/>
    <w:rsid w:val="002425B6"/>
    <w:rsid w:val="002426DF"/>
    <w:rsid w:val="00242927"/>
    <w:rsid w:val="00242B2F"/>
    <w:rsid w:val="00242FC0"/>
    <w:rsid w:val="002432B4"/>
    <w:rsid w:val="0024334C"/>
    <w:rsid w:val="0024367B"/>
    <w:rsid w:val="002437F7"/>
    <w:rsid w:val="00243A6D"/>
    <w:rsid w:val="00243CC2"/>
    <w:rsid w:val="00244191"/>
    <w:rsid w:val="0024484F"/>
    <w:rsid w:val="00244E73"/>
    <w:rsid w:val="00244EBC"/>
    <w:rsid w:val="0024533B"/>
    <w:rsid w:val="002457DA"/>
    <w:rsid w:val="00245CD2"/>
    <w:rsid w:val="00245CF0"/>
    <w:rsid w:val="002465A2"/>
    <w:rsid w:val="00246775"/>
    <w:rsid w:val="00247054"/>
    <w:rsid w:val="0024722A"/>
    <w:rsid w:val="0024766B"/>
    <w:rsid w:val="002477BB"/>
    <w:rsid w:val="002500FD"/>
    <w:rsid w:val="0025037C"/>
    <w:rsid w:val="00250E0A"/>
    <w:rsid w:val="00251155"/>
    <w:rsid w:val="00251663"/>
    <w:rsid w:val="002521CE"/>
    <w:rsid w:val="00252420"/>
    <w:rsid w:val="00252453"/>
    <w:rsid w:val="00252503"/>
    <w:rsid w:val="00252C7D"/>
    <w:rsid w:val="00252ED2"/>
    <w:rsid w:val="00253426"/>
    <w:rsid w:val="0025393E"/>
    <w:rsid w:val="002543F7"/>
    <w:rsid w:val="00254EC8"/>
    <w:rsid w:val="0025515E"/>
    <w:rsid w:val="002554B5"/>
    <w:rsid w:val="00255697"/>
    <w:rsid w:val="00255A15"/>
    <w:rsid w:val="00255B11"/>
    <w:rsid w:val="00255C10"/>
    <w:rsid w:val="00257266"/>
    <w:rsid w:val="002572C2"/>
    <w:rsid w:val="002577BE"/>
    <w:rsid w:val="00257C3C"/>
    <w:rsid w:val="00257C8D"/>
    <w:rsid w:val="002604DA"/>
    <w:rsid w:val="00260760"/>
    <w:rsid w:val="00260D20"/>
    <w:rsid w:val="00260E62"/>
    <w:rsid w:val="00260ED4"/>
    <w:rsid w:val="002616DB"/>
    <w:rsid w:val="00261D94"/>
    <w:rsid w:val="00262020"/>
    <w:rsid w:val="00262277"/>
    <w:rsid w:val="00262406"/>
    <w:rsid w:val="0026280C"/>
    <w:rsid w:val="00263072"/>
    <w:rsid w:val="00263229"/>
    <w:rsid w:val="00263C20"/>
    <w:rsid w:val="002644BF"/>
    <w:rsid w:val="002645C7"/>
    <w:rsid w:val="00264CEE"/>
    <w:rsid w:val="00265D2A"/>
    <w:rsid w:val="00266210"/>
    <w:rsid w:val="00266419"/>
    <w:rsid w:val="002665BE"/>
    <w:rsid w:val="00266747"/>
    <w:rsid w:val="002667D3"/>
    <w:rsid w:val="0026708F"/>
    <w:rsid w:val="0026730B"/>
    <w:rsid w:val="00267496"/>
    <w:rsid w:val="00267590"/>
    <w:rsid w:val="00270A95"/>
    <w:rsid w:val="00270D32"/>
    <w:rsid w:val="0027104D"/>
    <w:rsid w:val="00271B84"/>
    <w:rsid w:val="00272544"/>
    <w:rsid w:val="00272666"/>
    <w:rsid w:val="002727CD"/>
    <w:rsid w:val="002727F1"/>
    <w:rsid w:val="002729A3"/>
    <w:rsid w:val="00272DED"/>
    <w:rsid w:val="00272EFB"/>
    <w:rsid w:val="00273B56"/>
    <w:rsid w:val="00273F69"/>
    <w:rsid w:val="002741D5"/>
    <w:rsid w:val="00274527"/>
    <w:rsid w:val="0027523A"/>
    <w:rsid w:val="00275971"/>
    <w:rsid w:val="00275D1F"/>
    <w:rsid w:val="002766EC"/>
    <w:rsid w:val="00276B80"/>
    <w:rsid w:val="00276E51"/>
    <w:rsid w:val="00276FB2"/>
    <w:rsid w:val="00277B28"/>
    <w:rsid w:val="00277B74"/>
    <w:rsid w:val="00280948"/>
    <w:rsid w:val="00280D01"/>
    <w:rsid w:val="00280D8B"/>
    <w:rsid w:val="00281152"/>
    <w:rsid w:val="00281906"/>
    <w:rsid w:val="00281DCA"/>
    <w:rsid w:val="00282330"/>
    <w:rsid w:val="002825D3"/>
    <w:rsid w:val="002827C6"/>
    <w:rsid w:val="00282EDD"/>
    <w:rsid w:val="00283059"/>
    <w:rsid w:val="002842F2"/>
    <w:rsid w:val="00285247"/>
    <w:rsid w:val="0028564B"/>
    <w:rsid w:val="00285690"/>
    <w:rsid w:val="00285A88"/>
    <w:rsid w:val="00285CA6"/>
    <w:rsid w:val="00285D79"/>
    <w:rsid w:val="00286922"/>
    <w:rsid w:val="00286C00"/>
    <w:rsid w:val="00287605"/>
    <w:rsid w:val="002876BD"/>
    <w:rsid w:val="00287ED8"/>
    <w:rsid w:val="0029034F"/>
    <w:rsid w:val="00290787"/>
    <w:rsid w:val="00291295"/>
    <w:rsid w:val="00291719"/>
    <w:rsid w:val="00291934"/>
    <w:rsid w:val="00291ED7"/>
    <w:rsid w:val="0029212C"/>
    <w:rsid w:val="002921AE"/>
    <w:rsid w:val="00292EDC"/>
    <w:rsid w:val="00293BF3"/>
    <w:rsid w:val="002945F3"/>
    <w:rsid w:val="0029503F"/>
    <w:rsid w:val="00295356"/>
    <w:rsid w:val="002958C6"/>
    <w:rsid w:val="00295939"/>
    <w:rsid w:val="00295CA3"/>
    <w:rsid w:val="0029709E"/>
    <w:rsid w:val="002973AC"/>
    <w:rsid w:val="002974D9"/>
    <w:rsid w:val="002A02B1"/>
    <w:rsid w:val="002A1B7F"/>
    <w:rsid w:val="002A1E01"/>
    <w:rsid w:val="002A2276"/>
    <w:rsid w:val="002A2501"/>
    <w:rsid w:val="002A2A50"/>
    <w:rsid w:val="002A3D56"/>
    <w:rsid w:val="002A3EDC"/>
    <w:rsid w:val="002A3FB7"/>
    <w:rsid w:val="002A4086"/>
    <w:rsid w:val="002A495A"/>
    <w:rsid w:val="002A55C6"/>
    <w:rsid w:val="002A5AC4"/>
    <w:rsid w:val="002A60DC"/>
    <w:rsid w:val="002A7906"/>
    <w:rsid w:val="002A7DF6"/>
    <w:rsid w:val="002A7F2E"/>
    <w:rsid w:val="002B0018"/>
    <w:rsid w:val="002B02DE"/>
    <w:rsid w:val="002B0C71"/>
    <w:rsid w:val="002B0E3E"/>
    <w:rsid w:val="002B0F39"/>
    <w:rsid w:val="002B1017"/>
    <w:rsid w:val="002B1267"/>
    <w:rsid w:val="002B1774"/>
    <w:rsid w:val="002B18FE"/>
    <w:rsid w:val="002B239B"/>
    <w:rsid w:val="002B406E"/>
    <w:rsid w:val="002B4401"/>
    <w:rsid w:val="002B47B6"/>
    <w:rsid w:val="002B4BFA"/>
    <w:rsid w:val="002B539C"/>
    <w:rsid w:val="002B58F1"/>
    <w:rsid w:val="002B6582"/>
    <w:rsid w:val="002B6F2A"/>
    <w:rsid w:val="002B6F5C"/>
    <w:rsid w:val="002B7683"/>
    <w:rsid w:val="002C00B4"/>
    <w:rsid w:val="002C06D1"/>
    <w:rsid w:val="002C0F30"/>
    <w:rsid w:val="002C1810"/>
    <w:rsid w:val="002C23FB"/>
    <w:rsid w:val="002C2623"/>
    <w:rsid w:val="002C2697"/>
    <w:rsid w:val="002C29DE"/>
    <w:rsid w:val="002C2A5D"/>
    <w:rsid w:val="002C2A7F"/>
    <w:rsid w:val="002C39CA"/>
    <w:rsid w:val="002C405D"/>
    <w:rsid w:val="002C40B0"/>
    <w:rsid w:val="002C4236"/>
    <w:rsid w:val="002C43B4"/>
    <w:rsid w:val="002C5562"/>
    <w:rsid w:val="002C583A"/>
    <w:rsid w:val="002C5FD9"/>
    <w:rsid w:val="002C6038"/>
    <w:rsid w:val="002C6541"/>
    <w:rsid w:val="002C7926"/>
    <w:rsid w:val="002C7A31"/>
    <w:rsid w:val="002C7C15"/>
    <w:rsid w:val="002C7D56"/>
    <w:rsid w:val="002D001F"/>
    <w:rsid w:val="002D0656"/>
    <w:rsid w:val="002D0FC4"/>
    <w:rsid w:val="002D10BF"/>
    <w:rsid w:val="002D1397"/>
    <w:rsid w:val="002D1426"/>
    <w:rsid w:val="002D1458"/>
    <w:rsid w:val="002D16BF"/>
    <w:rsid w:val="002D1DA4"/>
    <w:rsid w:val="002D1E48"/>
    <w:rsid w:val="002D27C0"/>
    <w:rsid w:val="002D35EE"/>
    <w:rsid w:val="002D36C5"/>
    <w:rsid w:val="002D37EB"/>
    <w:rsid w:val="002D44FA"/>
    <w:rsid w:val="002D51A5"/>
    <w:rsid w:val="002D547B"/>
    <w:rsid w:val="002D5638"/>
    <w:rsid w:val="002D58B1"/>
    <w:rsid w:val="002D58FF"/>
    <w:rsid w:val="002D5949"/>
    <w:rsid w:val="002D5BE2"/>
    <w:rsid w:val="002D5F6C"/>
    <w:rsid w:val="002D68B6"/>
    <w:rsid w:val="002D6D6B"/>
    <w:rsid w:val="002D6F3D"/>
    <w:rsid w:val="002D6F4C"/>
    <w:rsid w:val="002D6FB8"/>
    <w:rsid w:val="002D7043"/>
    <w:rsid w:val="002D7121"/>
    <w:rsid w:val="002D713C"/>
    <w:rsid w:val="002E0245"/>
    <w:rsid w:val="002E06E6"/>
    <w:rsid w:val="002E0ACD"/>
    <w:rsid w:val="002E12B5"/>
    <w:rsid w:val="002E1D18"/>
    <w:rsid w:val="002E22FA"/>
    <w:rsid w:val="002E2831"/>
    <w:rsid w:val="002E2C3C"/>
    <w:rsid w:val="002E2C50"/>
    <w:rsid w:val="002E2D2E"/>
    <w:rsid w:val="002E326A"/>
    <w:rsid w:val="002E368A"/>
    <w:rsid w:val="002E37EB"/>
    <w:rsid w:val="002E3E03"/>
    <w:rsid w:val="002E449F"/>
    <w:rsid w:val="002E44B4"/>
    <w:rsid w:val="002E4C44"/>
    <w:rsid w:val="002E5439"/>
    <w:rsid w:val="002E5640"/>
    <w:rsid w:val="002E6543"/>
    <w:rsid w:val="002E6613"/>
    <w:rsid w:val="002E6726"/>
    <w:rsid w:val="002E691C"/>
    <w:rsid w:val="002E6CF7"/>
    <w:rsid w:val="002E6D26"/>
    <w:rsid w:val="002F01A1"/>
    <w:rsid w:val="002F0938"/>
    <w:rsid w:val="002F0997"/>
    <w:rsid w:val="002F1075"/>
    <w:rsid w:val="002F1686"/>
    <w:rsid w:val="002F176E"/>
    <w:rsid w:val="002F1AFA"/>
    <w:rsid w:val="002F23F1"/>
    <w:rsid w:val="002F281C"/>
    <w:rsid w:val="002F2D7F"/>
    <w:rsid w:val="002F30F3"/>
    <w:rsid w:val="002F37C8"/>
    <w:rsid w:val="002F415D"/>
    <w:rsid w:val="002F4851"/>
    <w:rsid w:val="002F4D38"/>
    <w:rsid w:val="002F4F60"/>
    <w:rsid w:val="002F59CA"/>
    <w:rsid w:val="002F5B78"/>
    <w:rsid w:val="002F5B80"/>
    <w:rsid w:val="002F5EFF"/>
    <w:rsid w:val="002F61C3"/>
    <w:rsid w:val="002F643C"/>
    <w:rsid w:val="002F6B88"/>
    <w:rsid w:val="002F7CB4"/>
    <w:rsid w:val="002F7F48"/>
    <w:rsid w:val="003001D8"/>
    <w:rsid w:val="0030074A"/>
    <w:rsid w:val="00300C97"/>
    <w:rsid w:val="003011FE"/>
    <w:rsid w:val="00301AA8"/>
    <w:rsid w:val="00301F0A"/>
    <w:rsid w:val="00301FCC"/>
    <w:rsid w:val="00302467"/>
    <w:rsid w:val="00302A2B"/>
    <w:rsid w:val="003048DA"/>
    <w:rsid w:val="003049A7"/>
    <w:rsid w:val="00304E32"/>
    <w:rsid w:val="00305777"/>
    <w:rsid w:val="00305A5E"/>
    <w:rsid w:val="00306A31"/>
    <w:rsid w:val="00306AE1"/>
    <w:rsid w:val="003071E6"/>
    <w:rsid w:val="00307B55"/>
    <w:rsid w:val="00310121"/>
    <w:rsid w:val="00310948"/>
    <w:rsid w:val="003114A1"/>
    <w:rsid w:val="003116A7"/>
    <w:rsid w:val="00311986"/>
    <w:rsid w:val="00311CBB"/>
    <w:rsid w:val="003123C2"/>
    <w:rsid w:val="00312574"/>
    <w:rsid w:val="0031264E"/>
    <w:rsid w:val="00312940"/>
    <w:rsid w:val="00312BA9"/>
    <w:rsid w:val="00312D32"/>
    <w:rsid w:val="003137FE"/>
    <w:rsid w:val="003138B9"/>
    <w:rsid w:val="00313BE6"/>
    <w:rsid w:val="00313D67"/>
    <w:rsid w:val="00314AB1"/>
    <w:rsid w:val="00314BB3"/>
    <w:rsid w:val="00314D23"/>
    <w:rsid w:val="00314FB2"/>
    <w:rsid w:val="00314FF7"/>
    <w:rsid w:val="00315767"/>
    <w:rsid w:val="00315B54"/>
    <w:rsid w:val="00316359"/>
    <w:rsid w:val="00316D4D"/>
    <w:rsid w:val="003172BC"/>
    <w:rsid w:val="003173D4"/>
    <w:rsid w:val="00317619"/>
    <w:rsid w:val="00317CF6"/>
    <w:rsid w:val="003204C4"/>
    <w:rsid w:val="00320B73"/>
    <w:rsid w:val="0032104F"/>
    <w:rsid w:val="003212E3"/>
    <w:rsid w:val="00321349"/>
    <w:rsid w:val="003215E5"/>
    <w:rsid w:val="00321B6A"/>
    <w:rsid w:val="00322216"/>
    <w:rsid w:val="00322436"/>
    <w:rsid w:val="003224C6"/>
    <w:rsid w:val="00322E56"/>
    <w:rsid w:val="003233C3"/>
    <w:rsid w:val="003233F5"/>
    <w:rsid w:val="003238BC"/>
    <w:rsid w:val="003238F9"/>
    <w:rsid w:val="00323C43"/>
    <w:rsid w:val="00324679"/>
    <w:rsid w:val="00324EF8"/>
    <w:rsid w:val="00324F42"/>
    <w:rsid w:val="0032509C"/>
    <w:rsid w:val="00325635"/>
    <w:rsid w:val="0032571A"/>
    <w:rsid w:val="00326148"/>
    <w:rsid w:val="00326C3B"/>
    <w:rsid w:val="003274AA"/>
    <w:rsid w:val="00330217"/>
    <w:rsid w:val="00330BBC"/>
    <w:rsid w:val="0033123D"/>
    <w:rsid w:val="00331D31"/>
    <w:rsid w:val="00331D5B"/>
    <w:rsid w:val="00331E69"/>
    <w:rsid w:val="00332375"/>
    <w:rsid w:val="003326CB"/>
    <w:rsid w:val="00332E55"/>
    <w:rsid w:val="00333084"/>
    <w:rsid w:val="003332A8"/>
    <w:rsid w:val="003333D7"/>
    <w:rsid w:val="00333A82"/>
    <w:rsid w:val="00334A87"/>
    <w:rsid w:val="00334C90"/>
    <w:rsid w:val="003355A4"/>
    <w:rsid w:val="003355C9"/>
    <w:rsid w:val="0033567B"/>
    <w:rsid w:val="00335A9E"/>
    <w:rsid w:val="00335CA8"/>
    <w:rsid w:val="00335D6C"/>
    <w:rsid w:val="00336991"/>
    <w:rsid w:val="00337350"/>
    <w:rsid w:val="0033749F"/>
    <w:rsid w:val="00337602"/>
    <w:rsid w:val="00337E06"/>
    <w:rsid w:val="003409F2"/>
    <w:rsid w:val="00340EE4"/>
    <w:rsid w:val="0034148E"/>
    <w:rsid w:val="00341C5B"/>
    <w:rsid w:val="00341CC2"/>
    <w:rsid w:val="00341F3A"/>
    <w:rsid w:val="003421AF"/>
    <w:rsid w:val="003424C0"/>
    <w:rsid w:val="0034253E"/>
    <w:rsid w:val="003427BC"/>
    <w:rsid w:val="00343A11"/>
    <w:rsid w:val="00344853"/>
    <w:rsid w:val="003455EB"/>
    <w:rsid w:val="00345B4D"/>
    <w:rsid w:val="0034638D"/>
    <w:rsid w:val="003468E4"/>
    <w:rsid w:val="003469FA"/>
    <w:rsid w:val="00350721"/>
    <w:rsid w:val="0035097E"/>
    <w:rsid w:val="00350CEE"/>
    <w:rsid w:val="00350D8F"/>
    <w:rsid w:val="003517A5"/>
    <w:rsid w:val="00351860"/>
    <w:rsid w:val="00351E8E"/>
    <w:rsid w:val="00351F67"/>
    <w:rsid w:val="003522E2"/>
    <w:rsid w:val="0035264C"/>
    <w:rsid w:val="00352964"/>
    <w:rsid w:val="00352F8B"/>
    <w:rsid w:val="00352FF1"/>
    <w:rsid w:val="0035312B"/>
    <w:rsid w:val="00354096"/>
    <w:rsid w:val="003548F5"/>
    <w:rsid w:val="00354CD4"/>
    <w:rsid w:val="00355439"/>
    <w:rsid w:val="0035639A"/>
    <w:rsid w:val="00356B3B"/>
    <w:rsid w:val="00357060"/>
    <w:rsid w:val="00357C67"/>
    <w:rsid w:val="00357CF5"/>
    <w:rsid w:val="00360591"/>
    <w:rsid w:val="003608FD"/>
    <w:rsid w:val="0036098E"/>
    <w:rsid w:val="00361074"/>
    <w:rsid w:val="00361611"/>
    <w:rsid w:val="0036164F"/>
    <w:rsid w:val="003616BB"/>
    <w:rsid w:val="00361737"/>
    <w:rsid w:val="00362463"/>
    <w:rsid w:val="00362472"/>
    <w:rsid w:val="0036308A"/>
    <w:rsid w:val="003631FD"/>
    <w:rsid w:val="00363AC4"/>
    <w:rsid w:val="00363B83"/>
    <w:rsid w:val="00363E87"/>
    <w:rsid w:val="00364371"/>
    <w:rsid w:val="0036490D"/>
    <w:rsid w:val="00364D5C"/>
    <w:rsid w:val="0036555D"/>
    <w:rsid w:val="00365DD9"/>
    <w:rsid w:val="00365FC5"/>
    <w:rsid w:val="00366400"/>
    <w:rsid w:val="00366CAE"/>
    <w:rsid w:val="00367A8F"/>
    <w:rsid w:val="00367DC7"/>
    <w:rsid w:val="00370464"/>
    <w:rsid w:val="003705AC"/>
    <w:rsid w:val="00371128"/>
    <w:rsid w:val="0037165D"/>
    <w:rsid w:val="00371C0D"/>
    <w:rsid w:val="00372488"/>
    <w:rsid w:val="00372680"/>
    <w:rsid w:val="00372B4A"/>
    <w:rsid w:val="00373004"/>
    <w:rsid w:val="0037350D"/>
    <w:rsid w:val="00373A1F"/>
    <w:rsid w:val="00373A4C"/>
    <w:rsid w:val="00373DCD"/>
    <w:rsid w:val="003743DD"/>
    <w:rsid w:val="00374578"/>
    <w:rsid w:val="00374580"/>
    <w:rsid w:val="00374CE2"/>
    <w:rsid w:val="00374ED2"/>
    <w:rsid w:val="00374EFC"/>
    <w:rsid w:val="003750EA"/>
    <w:rsid w:val="00375153"/>
    <w:rsid w:val="0037564A"/>
    <w:rsid w:val="003758E8"/>
    <w:rsid w:val="00375D1F"/>
    <w:rsid w:val="00376782"/>
    <w:rsid w:val="00376D35"/>
    <w:rsid w:val="003770EE"/>
    <w:rsid w:val="003770EF"/>
    <w:rsid w:val="00377311"/>
    <w:rsid w:val="00377989"/>
    <w:rsid w:val="00377C07"/>
    <w:rsid w:val="00377D8B"/>
    <w:rsid w:val="00377EE3"/>
    <w:rsid w:val="00380610"/>
    <w:rsid w:val="0038079B"/>
    <w:rsid w:val="003807AD"/>
    <w:rsid w:val="00380B7A"/>
    <w:rsid w:val="00380E1A"/>
    <w:rsid w:val="00381158"/>
    <w:rsid w:val="003818F9"/>
    <w:rsid w:val="003827FD"/>
    <w:rsid w:val="00382C85"/>
    <w:rsid w:val="00383075"/>
    <w:rsid w:val="003831B2"/>
    <w:rsid w:val="00383680"/>
    <w:rsid w:val="00383A01"/>
    <w:rsid w:val="00383B5E"/>
    <w:rsid w:val="0038414F"/>
    <w:rsid w:val="00384208"/>
    <w:rsid w:val="003843C2"/>
    <w:rsid w:val="003859E5"/>
    <w:rsid w:val="00385D0C"/>
    <w:rsid w:val="00385E16"/>
    <w:rsid w:val="00386446"/>
    <w:rsid w:val="003866DE"/>
    <w:rsid w:val="00386CA7"/>
    <w:rsid w:val="003871BA"/>
    <w:rsid w:val="0038733F"/>
    <w:rsid w:val="00387340"/>
    <w:rsid w:val="0038783A"/>
    <w:rsid w:val="00387ED9"/>
    <w:rsid w:val="00390555"/>
    <w:rsid w:val="00390668"/>
    <w:rsid w:val="003907C8"/>
    <w:rsid w:val="00390A50"/>
    <w:rsid w:val="00390BEC"/>
    <w:rsid w:val="00390D55"/>
    <w:rsid w:val="00390DAE"/>
    <w:rsid w:val="003915FD"/>
    <w:rsid w:val="003920D2"/>
    <w:rsid w:val="00392296"/>
    <w:rsid w:val="00392BBA"/>
    <w:rsid w:val="00392C37"/>
    <w:rsid w:val="003931B7"/>
    <w:rsid w:val="00393200"/>
    <w:rsid w:val="0039342A"/>
    <w:rsid w:val="003934CC"/>
    <w:rsid w:val="003935FE"/>
    <w:rsid w:val="0039363C"/>
    <w:rsid w:val="00393FBC"/>
    <w:rsid w:val="00394223"/>
    <w:rsid w:val="00394584"/>
    <w:rsid w:val="00394D46"/>
    <w:rsid w:val="00395092"/>
    <w:rsid w:val="003950ED"/>
    <w:rsid w:val="00395F8F"/>
    <w:rsid w:val="003969B0"/>
    <w:rsid w:val="00397250"/>
    <w:rsid w:val="00397288"/>
    <w:rsid w:val="0039753B"/>
    <w:rsid w:val="00397B52"/>
    <w:rsid w:val="003A0F3A"/>
    <w:rsid w:val="003A14E6"/>
    <w:rsid w:val="003A186A"/>
    <w:rsid w:val="003A1B76"/>
    <w:rsid w:val="003A26A6"/>
    <w:rsid w:val="003A333E"/>
    <w:rsid w:val="003A3520"/>
    <w:rsid w:val="003A37F0"/>
    <w:rsid w:val="003A3813"/>
    <w:rsid w:val="003A41E8"/>
    <w:rsid w:val="003A426A"/>
    <w:rsid w:val="003A4560"/>
    <w:rsid w:val="003A4821"/>
    <w:rsid w:val="003A500D"/>
    <w:rsid w:val="003A54B3"/>
    <w:rsid w:val="003A5979"/>
    <w:rsid w:val="003A5C27"/>
    <w:rsid w:val="003A609C"/>
    <w:rsid w:val="003A68EF"/>
    <w:rsid w:val="003A6EB6"/>
    <w:rsid w:val="003A7129"/>
    <w:rsid w:val="003A71DC"/>
    <w:rsid w:val="003A7499"/>
    <w:rsid w:val="003A77AF"/>
    <w:rsid w:val="003A7B34"/>
    <w:rsid w:val="003A7CD4"/>
    <w:rsid w:val="003B0070"/>
    <w:rsid w:val="003B1178"/>
    <w:rsid w:val="003B27A1"/>
    <w:rsid w:val="003B2989"/>
    <w:rsid w:val="003B3BD8"/>
    <w:rsid w:val="003B3C28"/>
    <w:rsid w:val="003B3CF4"/>
    <w:rsid w:val="003B42A4"/>
    <w:rsid w:val="003B5220"/>
    <w:rsid w:val="003B52FC"/>
    <w:rsid w:val="003B577F"/>
    <w:rsid w:val="003B57D9"/>
    <w:rsid w:val="003B58E1"/>
    <w:rsid w:val="003B58E5"/>
    <w:rsid w:val="003B59A7"/>
    <w:rsid w:val="003B608F"/>
    <w:rsid w:val="003B60AE"/>
    <w:rsid w:val="003B6561"/>
    <w:rsid w:val="003B6D94"/>
    <w:rsid w:val="003B723F"/>
    <w:rsid w:val="003B724C"/>
    <w:rsid w:val="003B7319"/>
    <w:rsid w:val="003B76EF"/>
    <w:rsid w:val="003B780D"/>
    <w:rsid w:val="003B7935"/>
    <w:rsid w:val="003C04EB"/>
    <w:rsid w:val="003C05C1"/>
    <w:rsid w:val="003C0716"/>
    <w:rsid w:val="003C0813"/>
    <w:rsid w:val="003C0CDB"/>
    <w:rsid w:val="003C1065"/>
    <w:rsid w:val="003C17DD"/>
    <w:rsid w:val="003C1B15"/>
    <w:rsid w:val="003C2B2A"/>
    <w:rsid w:val="003C33A6"/>
    <w:rsid w:val="003C35BB"/>
    <w:rsid w:val="003C380B"/>
    <w:rsid w:val="003C405E"/>
    <w:rsid w:val="003C4998"/>
    <w:rsid w:val="003C4A0E"/>
    <w:rsid w:val="003C556E"/>
    <w:rsid w:val="003C56D5"/>
    <w:rsid w:val="003C5861"/>
    <w:rsid w:val="003C5F26"/>
    <w:rsid w:val="003C6893"/>
    <w:rsid w:val="003C6B0A"/>
    <w:rsid w:val="003C6C9B"/>
    <w:rsid w:val="003C700B"/>
    <w:rsid w:val="003C783F"/>
    <w:rsid w:val="003D06A4"/>
    <w:rsid w:val="003D0834"/>
    <w:rsid w:val="003D1A3C"/>
    <w:rsid w:val="003D1B28"/>
    <w:rsid w:val="003D2BA9"/>
    <w:rsid w:val="003D2C05"/>
    <w:rsid w:val="003D2F92"/>
    <w:rsid w:val="003D3B2F"/>
    <w:rsid w:val="003D3BBE"/>
    <w:rsid w:val="003D403F"/>
    <w:rsid w:val="003D51CC"/>
    <w:rsid w:val="003D534F"/>
    <w:rsid w:val="003D56BB"/>
    <w:rsid w:val="003D59AE"/>
    <w:rsid w:val="003D61F1"/>
    <w:rsid w:val="003D646E"/>
    <w:rsid w:val="003D6852"/>
    <w:rsid w:val="003D7417"/>
    <w:rsid w:val="003D7876"/>
    <w:rsid w:val="003D7B85"/>
    <w:rsid w:val="003D7E3F"/>
    <w:rsid w:val="003E0290"/>
    <w:rsid w:val="003E0FFD"/>
    <w:rsid w:val="003E1725"/>
    <w:rsid w:val="003E18DB"/>
    <w:rsid w:val="003E20AD"/>
    <w:rsid w:val="003E214A"/>
    <w:rsid w:val="003E231C"/>
    <w:rsid w:val="003E2516"/>
    <w:rsid w:val="003E2B20"/>
    <w:rsid w:val="003E2C69"/>
    <w:rsid w:val="003E3084"/>
    <w:rsid w:val="003E33EC"/>
    <w:rsid w:val="003E3807"/>
    <w:rsid w:val="003E39BC"/>
    <w:rsid w:val="003E4441"/>
    <w:rsid w:val="003E4AC2"/>
    <w:rsid w:val="003E4C61"/>
    <w:rsid w:val="003E4CF5"/>
    <w:rsid w:val="003E4D19"/>
    <w:rsid w:val="003E4D1C"/>
    <w:rsid w:val="003E4E69"/>
    <w:rsid w:val="003E5102"/>
    <w:rsid w:val="003E673D"/>
    <w:rsid w:val="003E6A63"/>
    <w:rsid w:val="003E7113"/>
    <w:rsid w:val="003E742B"/>
    <w:rsid w:val="003E7851"/>
    <w:rsid w:val="003E7EDE"/>
    <w:rsid w:val="003F0523"/>
    <w:rsid w:val="003F0B90"/>
    <w:rsid w:val="003F1DC7"/>
    <w:rsid w:val="003F2300"/>
    <w:rsid w:val="003F232A"/>
    <w:rsid w:val="003F24FC"/>
    <w:rsid w:val="003F2AD4"/>
    <w:rsid w:val="003F3023"/>
    <w:rsid w:val="003F3030"/>
    <w:rsid w:val="003F3331"/>
    <w:rsid w:val="003F3F38"/>
    <w:rsid w:val="003F4623"/>
    <w:rsid w:val="003F4781"/>
    <w:rsid w:val="003F5023"/>
    <w:rsid w:val="003F511E"/>
    <w:rsid w:val="003F5758"/>
    <w:rsid w:val="003F604C"/>
    <w:rsid w:val="003F605A"/>
    <w:rsid w:val="003F6893"/>
    <w:rsid w:val="003F69F1"/>
    <w:rsid w:val="003F6CE0"/>
    <w:rsid w:val="003F7105"/>
    <w:rsid w:val="003F760F"/>
    <w:rsid w:val="003F7F1B"/>
    <w:rsid w:val="00400B58"/>
    <w:rsid w:val="00400C84"/>
    <w:rsid w:val="004013E1"/>
    <w:rsid w:val="00401758"/>
    <w:rsid w:val="00401866"/>
    <w:rsid w:val="0040201C"/>
    <w:rsid w:val="00402079"/>
    <w:rsid w:val="004020D8"/>
    <w:rsid w:val="00402189"/>
    <w:rsid w:val="0040326C"/>
    <w:rsid w:val="0040334C"/>
    <w:rsid w:val="00403506"/>
    <w:rsid w:val="00403674"/>
    <w:rsid w:val="004037FE"/>
    <w:rsid w:val="0040382D"/>
    <w:rsid w:val="00403B16"/>
    <w:rsid w:val="00403FF9"/>
    <w:rsid w:val="00404102"/>
    <w:rsid w:val="00404257"/>
    <w:rsid w:val="00404424"/>
    <w:rsid w:val="004045E8"/>
    <w:rsid w:val="0040470D"/>
    <w:rsid w:val="00404D90"/>
    <w:rsid w:val="004051F8"/>
    <w:rsid w:val="004063B0"/>
    <w:rsid w:val="0040690E"/>
    <w:rsid w:val="00406927"/>
    <w:rsid w:val="00406FBE"/>
    <w:rsid w:val="004075CC"/>
    <w:rsid w:val="00407C54"/>
    <w:rsid w:val="004102BB"/>
    <w:rsid w:val="00410DBD"/>
    <w:rsid w:val="00410E6B"/>
    <w:rsid w:val="00411AC6"/>
    <w:rsid w:val="00411B90"/>
    <w:rsid w:val="00411DC7"/>
    <w:rsid w:val="00412818"/>
    <w:rsid w:val="0041305D"/>
    <w:rsid w:val="004137B6"/>
    <w:rsid w:val="00413CCE"/>
    <w:rsid w:val="0041494C"/>
    <w:rsid w:val="00414B8B"/>
    <w:rsid w:val="00414F2B"/>
    <w:rsid w:val="004153B3"/>
    <w:rsid w:val="00416167"/>
    <w:rsid w:val="00416CEB"/>
    <w:rsid w:val="00416E8E"/>
    <w:rsid w:val="0041723A"/>
    <w:rsid w:val="00417F84"/>
    <w:rsid w:val="004201AE"/>
    <w:rsid w:val="0042026E"/>
    <w:rsid w:val="00420D9C"/>
    <w:rsid w:val="0042196A"/>
    <w:rsid w:val="00421A95"/>
    <w:rsid w:val="00421E3B"/>
    <w:rsid w:val="00421E49"/>
    <w:rsid w:val="00423934"/>
    <w:rsid w:val="00423B49"/>
    <w:rsid w:val="00423D95"/>
    <w:rsid w:val="00423EF9"/>
    <w:rsid w:val="00423F82"/>
    <w:rsid w:val="00424125"/>
    <w:rsid w:val="004244B9"/>
    <w:rsid w:val="0042456D"/>
    <w:rsid w:val="0042511E"/>
    <w:rsid w:val="00425684"/>
    <w:rsid w:val="00425CA5"/>
    <w:rsid w:val="00425ECD"/>
    <w:rsid w:val="00425F15"/>
    <w:rsid w:val="0042650E"/>
    <w:rsid w:val="0042749B"/>
    <w:rsid w:val="00427655"/>
    <w:rsid w:val="00427991"/>
    <w:rsid w:val="00427C86"/>
    <w:rsid w:val="004307F0"/>
    <w:rsid w:val="00431783"/>
    <w:rsid w:val="00432075"/>
    <w:rsid w:val="0043252D"/>
    <w:rsid w:val="00432ABE"/>
    <w:rsid w:val="0043302A"/>
    <w:rsid w:val="004331AF"/>
    <w:rsid w:val="004335C6"/>
    <w:rsid w:val="004344EE"/>
    <w:rsid w:val="00434F0A"/>
    <w:rsid w:val="0043565A"/>
    <w:rsid w:val="00435AC9"/>
    <w:rsid w:val="0043623A"/>
    <w:rsid w:val="00436326"/>
    <w:rsid w:val="00436BE6"/>
    <w:rsid w:val="00436FFB"/>
    <w:rsid w:val="004371B5"/>
    <w:rsid w:val="004376F1"/>
    <w:rsid w:val="004378A7"/>
    <w:rsid w:val="0044057F"/>
    <w:rsid w:val="00440786"/>
    <w:rsid w:val="00440D97"/>
    <w:rsid w:val="00441222"/>
    <w:rsid w:val="004412E1"/>
    <w:rsid w:val="0044164A"/>
    <w:rsid w:val="00441F8A"/>
    <w:rsid w:val="004425B6"/>
    <w:rsid w:val="004427F6"/>
    <w:rsid w:val="0044365C"/>
    <w:rsid w:val="004436C8"/>
    <w:rsid w:val="0044414E"/>
    <w:rsid w:val="00444837"/>
    <w:rsid w:val="00444A26"/>
    <w:rsid w:val="00444E5A"/>
    <w:rsid w:val="00445176"/>
    <w:rsid w:val="0044590B"/>
    <w:rsid w:val="0044628D"/>
    <w:rsid w:val="004468F0"/>
    <w:rsid w:val="00447057"/>
    <w:rsid w:val="00447393"/>
    <w:rsid w:val="00447431"/>
    <w:rsid w:val="004477C3"/>
    <w:rsid w:val="00450320"/>
    <w:rsid w:val="004505BE"/>
    <w:rsid w:val="00450DF2"/>
    <w:rsid w:val="00450FB2"/>
    <w:rsid w:val="004515F2"/>
    <w:rsid w:val="00451BDC"/>
    <w:rsid w:val="00451E59"/>
    <w:rsid w:val="004521D7"/>
    <w:rsid w:val="004524F4"/>
    <w:rsid w:val="0045250F"/>
    <w:rsid w:val="00452718"/>
    <w:rsid w:val="00452E7E"/>
    <w:rsid w:val="004532B7"/>
    <w:rsid w:val="00453867"/>
    <w:rsid w:val="00453E55"/>
    <w:rsid w:val="004544B4"/>
    <w:rsid w:val="00454B24"/>
    <w:rsid w:val="00454EB0"/>
    <w:rsid w:val="00456102"/>
    <w:rsid w:val="004562C6"/>
    <w:rsid w:val="0045658F"/>
    <w:rsid w:val="0045693F"/>
    <w:rsid w:val="00456DD0"/>
    <w:rsid w:val="0045745D"/>
    <w:rsid w:val="0046034D"/>
    <w:rsid w:val="004606F3"/>
    <w:rsid w:val="004607BD"/>
    <w:rsid w:val="00460894"/>
    <w:rsid w:val="00460B58"/>
    <w:rsid w:val="00461359"/>
    <w:rsid w:val="004619F1"/>
    <w:rsid w:val="0046206E"/>
    <w:rsid w:val="00462B1F"/>
    <w:rsid w:val="004632CB"/>
    <w:rsid w:val="00463768"/>
    <w:rsid w:val="0046428A"/>
    <w:rsid w:val="0046472F"/>
    <w:rsid w:val="004649C6"/>
    <w:rsid w:val="00464B55"/>
    <w:rsid w:val="0046515E"/>
    <w:rsid w:val="00465B43"/>
    <w:rsid w:val="004661DA"/>
    <w:rsid w:val="00466789"/>
    <w:rsid w:val="00466DBA"/>
    <w:rsid w:val="0046728C"/>
    <w:rsid w:val="004677BB"/>
    <w:rsid w:val="00467B7E"/>
    <w:rsid w:val="00467CFC"/>
    <w:rsid w:val="00467FBF"/>
    <w:rsid w:val="004702BB"/>
    <w:rsid w:val="004708DF"/>
    <w:rsid w:val="004714DC"/>
    <w:rsid w:val="004716B6"/>
    <w:rsid w:val="004716B9"/>
    <w:rsid w:val="004726EA"/>
    <w:rsid w:val="00472BDF"/>
    <w:rsid w:val="00472FC2"/>
    <w:rsid w:val="004732A7"/>
    <w:rsid w:val="004734A5"/>
    <w:rsid w:val="00473540"/>
    <w:rsid w:val="00473DB3"/>
    <w:rsid w:val="004743A7"/>
    <w:rsid w:val="004743D7"/>
    <w:rsid w:val="00474494"/>
    <w:rsid w:val="004745EC"/>
    <w:rsid w:val="0047497A"/>
    <w:rsid w:val="00474C03"/>
    <w:rsid w:val="00474CB9"/>
    <w:rsid w:val="00475283"/>
    <w:rsid w:val="004753D9"/>
    <w:rsid w:val="00475A00"/>
    <w:rsid w:val="0047649B"/>
    <w:rsid w:val="004765BF"/>
    <w:rsid w:val="004767F1"/>
    <w:rsid w:val="00476996"/>
    <w:rsid w:val="004773E1"/>
    <w:rsid w:val="0047791E"/>
    <w:rsid w:val="00477E2B"/>
    <w:rsid w:val="00480464"/>
    <w:rsid w:val="004812F5"/>
    <w:rsid w:val="004816CA"/>
    <w:rsid w:val="00481EB2"/>
    <w:rsid w:val="00482067"/>
    <w:rsid w:val="00482B46"/>
    <w:rsid w:val="00482FF9"/>
    <w:rsid w:val="00483963"/>
    <w:rsid w:val="00483A97"/>
    <w:rsid w:val="00483B39"/>
    <w:rsid w:val="00483CA1"/>
    <w:rsid w:val="0048452A"/>
    <w:rsid w:val="004852BA"/>
    <w:rsid w:val="004855A7"/>
    <w:rsid w:val="00486314"/>
    <w:rsid w:val="00486DD5"/>
    <w:rsid w:val="004872E8"/>
    <w:rsid w:val="00487E7F"/>
    <w:rsid w:val="00490463"/>
    <w:rsid w:val="004915F2"/>
    <w:rsid w:val="00491DBF"/>
    <w:rsid w:val="0049206E"/>
    <w:rsid w:val="0049223A"/>
    <w:rsid w:val="004923D4"/>
    <w:rsid w:val="004924FE"/>
    <w:rsid w:val="004926F6"/>
    <w:rsid w:val="00492CE7"/>
    <w:rsid w:val="00493018"/>
    <w:rsid w:val="004934C4"/>
    <w:rsid w:val="004938C2"/>
    <w:rsid w:val="00493C86"/>
    <w:rsid w:val="0049509C"/>
    <w:rsid w:val="004954AD"/>
    <w:rsid w:val="00495526"/>
    <w:rsid w:val="00495A67"/>
    <w:rsid w:val="00495EBF"/>
    <w:rsid w:val="0049600A"/>
    <w:rsid w:val="00496136"/>
    <w:rsid w:val="004961F4"/>
    <w:rsid w:val="00496447"/>
    <w:rsid w:val="00496DE1"/>
    <w:rsid w:val="004970D5"/>
    <w:rsid w:val="0049753D"/>
    <w:rsid w:val="00497824"/>
    <w:rsid w:val="004A04BF"/>
    <w:rsid w:val="004A07F3"/>
    <w:rsid w:val="004A0FE7"/>
    <w:rsid w:val="004A14D9"/>
    <w:rsid w:val="004A214F"/>
    <w:rsid w:val="004A22CA"/>
    <w:rsid w:val="004A27B1"/>
    <w:rsid w:val="004A29C3"/>
    <w:rsid w:val="004A2E53"/>
    <w:rsid w:val="004A35B5"/>
    <w:rsid w:val="004A38B9"/>
    <w:rsid w:val="004A45E9"/>
    <w:rsid w:val="004A49A7"/>
    <w:rsid w:val="004A4DCE"/>
    <w:rsid w:val="004A519D"/>
    <w:rsid w:val="004A54A5"/>
    <w:rsid w:val="004A5D4E"/>
    <w:rsid w:val="004A64A0"/>
    <w:rsid w:val="004A64CC"/>
    <w:rsid w:val="004A6A87"/>
    <w:rsid w:val="004A6BAB"/>
    <w:rsid w:val="004A706E"/>
    <w:rsid w:val="004B0191"/>
    <w:rsid w:val="004B045B"/>
    <w:rsid w:val="004B0903"/>
    <w:rsid w:val="004B092F"/>
    <w:rsid w:val="004B1070"/>
    <w:rsid w:val="004B12CC"/>
    <w:rsid w:val="004B181B"/>
    <w:rsid w:val="004B1EAE"/>
    <w:rsid w:val="004B24A8"/>
    <w:rsid w:val="004B24D0"/>
    <w:rsid w:val="004B2BE0"/>
    <w:rsid w:val="004B2E70"/>
    <w:rsid w:val="004B3177"/>
    <w:rsid w:val="004B31B5"/>
    <w:rsid w:val="004B376B"/>
    <w:rsid w:val="004B3AE0"/>
    <w:rsid w:val="004B46F8"/>
    <w:rsid w:val="004B66AD"/>
    <w:rsid w:val="004B6E17"/>
    <w:rsid w:val="004B6F39"/>
    <w:rsid w:val="004B7178"/>
    <w:rsid w:val="004B7371"/>
    <w:rsid w:val="004C0193"/>
    <w:rsid w:val="004C0D0D"/>
    <w:rsid w:val="004C119B"/>
    <w:rsid w:val="004C125D"/>
    <w:rsid w:val="004C1B0B"/>
    <w:rsid w:val="004C1D37"/>
    <w:rsid w:val="004C2271"/>
    <w:rsid w:val="004C2F7E"/>
    <w:rsid w:val="004C31A9"/>
    <w:rsid w:val="004C4419"/>
    <w:rsid w:val="004C4C62"/>
    <w:rsid w:val="004C4C78"/>
    <w:rsid w:val="004C538F"/>
    <w:rsid w:val="004C5F79"/>
    <w:rsid w:val="004C6AE1"/>
    <w:rsid w:val="004C787A"/>
    <w:rsid w:val="004C7CDC"/>
    <w:rsid w:val="004C7F1F"/>
    <w:rsid w:val="004D05AD"/>
    <w:rsid w:val="004D0C91"/>
    <w:rsid w:val="004D248A"/>
    <w:rsid w:val="004D2708"/>
    <w:rsid w:val="004D27DE"/>
    <w:rsid w:val="004D29D8"/>
    <w:rsid w:val="004D2CF7"/>
    <w:rsid w:val="004D2E20"/>
    <w:rsid w:val="004D319C"/>
    <w:rsid w:val="004D3345"/>
    <w:rsid w:val="004D3797"/>
    <w:rsid w:val="004D37BB"/>
    <w:rsid w:val="004D3E66"/>
    <w:rsid w:val="004D4131"/>
    <w:rsid w:val="004D48D7"/>
    <w:rsid w:val="004D4ADA"/>
    <w:rsid w:val="004D51A7"/>
    <w:rsid w:val="004D560B"/>
    <w:rsid w:val="004D5796"/>
    <w:rsid w:val="004D5848"/>
    <w:rsid w:val="004D58ED"/>
    <w:rsid w:val="004D613E"/>
    <w:rsid w:val="004D6A04"/>
    <w:rsid w:val="004D7044"/>
    <w:rsid w:val="004D7FF5"/>
    <w:rsid w:val="004E024A"/>
    <w:rsid w:val="004E06A0"/>
    <w:rsid w:val="004E0777"/>
    <w:rsid w:val="004E1D04"/>
    <w:rsid w:val="004E1FE6"/>
    <w:rsid w:val="004E2444"/>
    <w:rsid w:val="004E2D1E"/>
    <w:rsid w:val="004E2E9E"/>
    <w:rsid w:val="004E36ED"/>
    <w:rsid w:val="004E3AF0"/>
    <w:rsid w:val="004E3DAC"/>
    <w:rsid w:val="004E5513"/>
    <w:rsid w:val="004E5566"/>
    <w:rsid w:val="004E615E"/>
    <w:rsid w:val="004E64DF"/>
    <w:rsid w:val="004E6962"/>
    <w:rsid w:val="004E6DAF"/>
    <w:rsid w:val="004E6F86"/>
    <w:rsid w:val="004F02DB"/>
    <w:rsid w:val="004F0319"/>
    <w:rsid w:val="004F037D"/>
    <w:rsid w:val="004F0A5B"/>
    <w:rsid w:val="004F0BAD"/>
    <w:rsid w:val="004F1176"/>
    <w:rsid w:val="004F135C"/>
    <w:rsid w:val="004F1E32"/>
    <w:rsid w:val="004F1E4E"/>
    <w:rsid w:val="004F1FD1"/>
    <w:rsid w:val="004F2182"/>
    <w:rsid w:val="004F2397"/>
    <w:rsid w:val="004F241D"/>
    <w:rsid w:val="004F2E47"/>
    <w:rsid w:val="004F33A2"/>
    <w:rsid w:val="004F35A0"/>
    <w:rsid w:val="004F3B6F"/>
    <w:rsid w:val="004F4049"/>
    <w:rsid w:val="004F44A6"/>
    <w:rsid w:val="004F4B3B"/>
    <w:rsid w:val="004F4B87"/>
    <w:rsid w:val="004F5EF4"/>
    <w:rsid w:val="004F6022"/>
    <w:rsid w:val="004F6D01"/>
    <w:rsid w:val="004F73FA"/>
    <w:rsid w:val="004F7462"/>
    <w:rsid w:val="004F7B63"/>
    <w:rsid w:val="0050074E"/>
    <w:rsid w:val="0050082A"/>
    <w:rsid w:val="00500B39"/>
    <w:rsid w:val="00500B5E"/>
    <w:rsid w:val="00500D70"/>
    <w:rsid w:val="0050153A"/>
    <w:rsid w:val="005017B1"/>
    <w:rsid w:val="00501B1D"/>
    <w:rsid w:val="00501DED"/>
    <w:rsid w:val="00501F83"/>
    <w:rsid w:val="005027DF"/>
    <w:rsid w:val="0050291D"/>
    <w:rsid w:val="00502C0B"/>
    <w:rsid w:val="00502E30"/>
    <w:rsid w:val="00502EC8"/>
    <w:rsid w:val="00504392"/>
    <w:rsid w:val="005044B6"/>
    <w:rsid w:val="00505180"/>
    <w:rsid w:val="00505E7F"/>
    <w:rsid w:val="005063AE"/>
    <w:rsid w:val="005065AA"/>
    <w:rsid w:val="005065AD"/>
    <w:rsid w:val="005065DB"/>
    <w:rsid w:val="005076A4"/>
    <w:rsid w:val="00507B2A"/>
    <w:rsid w:val="00507F69"/>
    <w:rsid w:val="0051000E"/>
    <w:rsid w:val="005100DF"/>
    <w:rsid w:val="00510B28"/>
    <w:rsid w:val="00510B77"/>
    <w:rsid w:val="00510C62"/>
    <w:rsid w:val="0051138A"/>
    <w:rsid w:val="005113A9"/>
    <w:rsid w:val="0051197A"/>
    <w:rsid w:val="00511EAF"/>
    <w:rsid w:val="00511F6F"/>
    <w:rsid w:val="005128B0"/>
    <w:rsid w:val="00512C20"/>
    <w:rsid w:val="00512F5E"/>
    <w:rsid w:val="00513054"/>
    <w:rsid w:val="00513064"/>
    <w:rsid w:val="005132DE"/>
    <w:rsid w:val="0051357F"/>
    <w:rsid w:val="00513A73"/>
    <w:rsid w:val="00513D3D"/>
    <w:rsid w:val="00514140"/>
    <w:rsid w:val="005141CE"/>
    <w:rsid w:val="005141F2"/>
    <w:rsid w:val="00514413"/>
    <w:rsid w:val="005144D5"/>
    <w:rsid w:val="00514C48"/>
    <w:rsid w:val="00514E9D"/>
    <w:rsid w:val="005156A5"/>
    <w:rsid w:val="00515855"/>
    <w:rsid w:val="005159A6"/>
    <w:rsid w:val="00515E8C"/>
    <w:rsid w:val="00516493"/>
    <w:rsid w:val="005165CE"/>
    <w:rsid w:val="005167B0"/>
    <w:rsid w:val="00516F32"/>
    <w:rsid w:val="00517048"/>
    <w:rsid w:val="005175EB"/>
    <w:rsid w:val="005202D8"/>
    <w:rsid w:val="005207F4"/>
    <w:rsid w:val="00520DCD"/>
    <w:rsid w:val="00521250"/>
    <w:rsid w:val="00521512"/>
    <w:rsid w:val="0052263C"/>
    <w:rsid w:val="005241F8"/>
    <w:rsid w:val="005243D2"/>
    <w:rsid w:val="00524710"/>
    <w:rsid w:val="00524AF2"/>
    <w:rsid w:val="00524C20"/>
    <w:rsid w:val="00524D4D"/>
    <w:rsid w:val="00524EBB"/>
    <w:rsid w:val="00525329"/>
    <w:rsid w:val="00526023"/>
    <w:rsid w:val="0052665D"/>
    <w:rsid w:val="0052668D"/>
    <w:rsid w:val="00526836"/>
    <w:rsid w:val="00526D8E"/>
    <w:rsid w:val="005270B7"/>
    <w:rsid w:val="00527307"/>
    <w:rsid w:val="00527723"/>
    <w:rsid w:val="00527D47"/>
    <w:rsid w:val="00530ABA"/>
    <w:rsid w:val="00530F36"/>
    <w:rsid w:val="005310D9"/>
    <w:rsid w:val="00531415"/>
    <w:rsid w:val="00531AE6"/>
    <w:rsid w:val="00531E5B"/>
    <w:rsid w:val="0053210B"/>
    <w:rsid w:val="00532465"/>
    <w:rsid w:val="0053266B"/>
    <w:rsid w:val="00532688"/>
    <w:rsid w:val="005338C2"/>
    <w:rsid w:val="00533E15"/>
    <w:rsid w:val="005345C9"/>
    <w:rsid w:val="00534735"/>
    <w:rsid w:val="00534A18"/>
    <w:rsid w:val="005354A5"/>
    <w:rsid w:val="005354AE"/>
    <w:rsid w:val="00535B1E"/>
    <w:rsid w:val="00536446"/>
    <w:rsid w:val="0053679F"/>
    <w:rsid w:val="00536CAD"/>
    <w:rsid w:val="00536DDA"/>
    <w:rsid w:val="00537974"/>
    <w:rsid w:val="00537BCD"/>
    <w:rsid w:val="00540279"/>
    <w:rsid w:val="00540573"/>
    <w:rsid w:val="0054063D"/>
    <w:rsid w:val="005409F5"/>
    <w:rsid w:val="00540AE6"/>
    <w:rsid w:val="00540E4F"/>
    <w:rsid w:val="005410B7"/>
    <w:rsid w:val="00541493"/>
    <w:rsid w:val="005416BE"/>
    <w:rsid w:val="00541C3E"/>
    <w:rsid w:val="00541EBE"/>
    <w:rsid w:val="00541F52"/>
    <w:rsid w:val="005428D5"/>
    <w:rsid w:val="005429E3"/>
    <w:rsid w:val="00542C3A"/>
    <w:rsid w:val="00542D32"/>
    <w:rsid w:val="00542F1F"/>
    <w:rsid w:val="00542F8F"/>
    <w:rsid w:val="00543539"/>
    <w:rsid w:val="005435D7"/>
    <w:rsid w:val="005437DC"/>
    <w:rsid w:val="00544C46"/>
    <w:rsid w:val="00544E66"/>
    <w:rsid w:val="005461A9"/>
    <w:rsid w:val="005464EC"/>
    <w:rsid w:val="005469DD"/>
    <w:rsid w:val="00546C69"/>
    <w:rsid w:val="005470B1"/>
    <w:rsid w:val="00547419"/>
    <w:rsid w:val="0054764F"/>
    <w:rsid w:val="00547676"/>
    <w:rsid w:val="00547CCD"/>
    <w:rsid w:val="005519AE"/>
    <w:rsid w:val="00551C0C"/>
    <w:rsid w:val="00551D33"/>
    <w:rsid w:val="00551FCA"/>
    <w:rsid w:val="005520B0"/>
    <w:rsid w:val="00552840"/>
    <w:rsid w:val="00553554"/>
    <w:rsid w:val="0055356B"/>
    <w:rsid w:val="00553980"/>
    <w:rsid w:val="00553D9F"/>
    <w:rsid w:val="0055490E"/>
    <w:rsid w:val="00554E1C"/>
    <w:rsid w:val="005560CB"/>
    <w:rsid w:val="0055639D"/>
    <w:rsid w:val="005566AD"/>
    <w:rsid w:val="005575B5"/>
    <w:rsid w:val="00560533"/>
    <w:rsid w:val="0056066C"/>
    <w:rsid w:val="00561899"/>
    <w:rsid w:val="005618A3"/>
    <w:rsid w:val="00561A2E"/>
    <w:rsid w:val="00561AF4"/>
    <w:rsid w:val="00562380"/>
    <w:rsid w:val="00562B7E"/>
    <w:rsid w:val="00562DBA"/>
    <w:rsid w:val="00563014"/>
    <w:rsid w:val="005637B2"/>
    <w:rsid w:val="005639C6"/>
    <w:rsid w:val="00564357"/>
    <w:rsid w:val="00564FAD"/>
    <w:rsid w:val="005650B4"/>
    <w:rsid w:val="0056569F"/>
    <w:rsid w:val="0056570A"/>
    <w:rsid w:val="00565BC6"/>
    <w:rsid w:val="00565EEA"/>
    <w:rsid w:val="005660E4"/>
    <w:rsid w:val="00566284"/>
    <w:rsid w:val="0056637E"/>
    <w:rsid w:val="00566593"/>
    <w:rsid w:val="00566B71"/>
    <w:rsid w:val="00566CC6"/>
    <w:rsid w:val="005674D6"/>
    <w:rsid w:val="0056769C"/>
    <w:rsid w:val="00570797"/>
    <w:rsid w:val="0057095F"/>
    <w:rsid w:val="00570F95"/>
    <w:rsid w:val="00571463"/>
    <w:rsid w:val="0057164B"/>
    <w:rsid w:val="00571666"/>
    <w:rsid w:val="00572333"/>
    <w:rsid w:val="005724B3"/>
    <w:rsid w:val="00572906"/>
    <w:rsid w:val="00572BA7"/>
    <w:rsid w:val="00573430"/>
    <w:rsid w:val="00574C2D"/>
    <w:rsid w:val="00574EC3"/>
    <w:rsid w:val="005755F9"/>
    <w:rsid w:val="00577625"/>
    <w:rsid w:val="00577D34"/>
    <w:rsid w:val="0058003B"/>
    <w:rsid w:val="00580445"/>
    <w:rsid w:val="00580B09"/>
    <w:rsid w:val="005812B4"/>
    <w:rsid w:val="00581797"/>
    <w:rsid w:val="00581D44"/>
    <w:rsid w:val="00581FA3"/>
    <w:rsid w:val="00581FBF"/>
    <w:rsid w:val="00582534"/>
    <w:rsid w:val="005826D9"/>
    <w:rsid w:val="005827CE"/>
    <w:rsid w:val="00584417"/>
    <w:rsid w:val="00584477"/>
    <w:rsid w:val="00584A34"/>
    <w:rsid w:val="00584E33"/>
    <w:rsid w:val="00585699"/>
    <w:rsid w:val="00586BB8"/>
    <w:rsid w:val="00586C68"/>
    <w:rsid w:val="00587161"/>
    <w:rsid w:val="005876DE"/>
    <w:rsid w:val="00587AD7"/>
    <w:rsid w:val="00587F43"/>
    <w:rsid w:val="0059049A"/>
    <w:rsid w:val="0059081D"/>
    <w:rsid w:val="005908FA"/>
    <w:rsid w:val="00590ED0"/>
    <w:rsid w:val="00591497"/>
    <w:rsid w:val="0059172F"/>
    <w:rsid w:val="00591778"/>
    <w:rsid w:val="00591E0A"/>
    <w:rsid w:val="00591F9F"/>
    <w:rsid w:val="0059205D"/>
    <w:rsid w:val="005921AE"/>
    <w:rsid w:val="00592265"/>
    <w:rsid w:val="0059285D"/>
    <w:rsid w:val="005929C9"/>
    <w:rsid w:val="00592C32"/>
    <w:rsid w:val="00592EBE"/>
    <w:rsid w:val="00593071"/>
    <w:rsid w:val="0059383D"/>
    <w:rsid w:val="005939B4"/>
    <w:rsid w:val="00593B59"/>
    <w:rsid w:val="00594218"/>
    <w:rsid w:val="00594464"/>
    <w:rsid w:val="00594510"/>
    <w:rsid w:val="005949BD"/>
    <w:rsid w:val="00595472"/>
    <w:rsid w:val="005958A7"/>
    <w:rsid w:val="00595C6F"/>
    <w:rsid w:val="00596BCC"/>
    <w:rsid w:val="00596E31"/>
    <w:rsid w:val="00597B1A"/>
    <w:rsid w:val="005A013F"/>
    <w:rsid w:val="005A0260"/>
    <w:rsid w:val="005A091C"/>
    <w:rsid w:val="005A10F7"/>
    <w:rsid w:val="005A11B9"/>
    <w:rsid w:val="005A1872"/>
    <w:rsid w:val="005A1AC1"/>
    <w:rsid w:val="005A2080"/>
    <w:rsid w:val="005A20EE"/>
    <w:rsid w:val="005A2225"/>
    <w:rsid w:val="005A2451"/>
    <w:rsid w:val="005A26FE"/>
    <w:rsid w:val="005A27FA"/>
    <w:rsid w:val="005A3CD7"/>
    <w:rsid w:val="005A3EAD"/>
    <w:rsid w:val="005A4536"/>
    <w:rsid w:val="005A46C2"/>
    <w:rsid w:val="005A4FCF"/>
    <w:rsid w:val="005A4FEC"/>
    <w:rsid w:val="005A5325"/>
    <w:rsid w:val="005A54AE"/>
    <w:rsid w:val="005A5502"/>
    <w:rsid w:val="005A65B6"/>
    <w:rsid w:val="005A7041"/>
    <w:rsid w:val="005A7104"/>
    <w:rsid w:val="005A7351"/>
    <w:rsid w:val="005A7ADB"/>
    <w:rsid w:val="005A7E06"/>
    <w:rsid w:val="005B06CA"/>
    <w:rsid w:val="005B0AC0"/>
    <w:rsid w:val="005B0F8A"/>
    <w:rsid w:val="005B118C"/>
    <w:rsid w:val="005B13C4"/>
    <w:rsid w:val="005B150B"/>
    <w:rsid w:val="005B16B2"/>
    <w:rsid w:val="005B2133"/>
    <w:rsid w:val="005B3357"/>
    <w:rsid w:val="005B38D7"/>
    <w:rsid w:val="005B3D1D"/>
    <w:rsid w:val="005B3F32"/>
    <w:rsid w:val="005B4541"/>
    <w:rsid w:val="005B4ED9"/>
    <w:rsid w:val="005B501D"/>
    <w:rsid w:val="005B50FC"/>
    <w:rsid w:val="005B54FF"/>
    <w:rsid w:val="005B5B01"/>
    <w:rsid w:val="005B5BBD"/>
    <w:rsid w:val="005B60A0"/>
    <w:rsid w:val="005B7EEF"/>
    <w:rsid w:val="005C0437"/>
    <w:rsid w:val="005C04C0"/>
    <w:rsid w:val="005C0B70"/>
    <w:rsid w:val="005C20CC"/>
    <w:rsid w:val="005C2785"/>
    <w:rsid w:val="005C2E9E"/>
    <w:rsid w:val="005C307E"/>
    <w:rsid w:val="005C36D3"/>
    <w:rsid w:val="005C3BE0"/>
    <w:rsid w:val="005C3C32"/>
    <w:rsid w:val="005C3F6D"/>
    <w:rsid w:val="005C411C"/>
    <w:rsid w:val="005C44D1"/>
    <w:rsid w:val="005C467B"/>
    <w:rsid w:val="005C4AA8"/>
    <w:rsid w:val="005C5303"/>
    <w:rsid w:val="005C5669"/>
    <w:rsid w:val="005C5A9C"/>
    <w:rsid w:val="005C63C0"/>
    <w:rsid w:val="005C67E5"/>
    <w:rsid w:val="005C71CB"/>
    <w:rsid w:val="005C754D"/>
    <w:rsid w:val="005C77C4"/>
    <w:rsid w:val="005C78A9"/>
    <w:rsid w:val="005C798D"/>
    <w:rsid w:val="005C7ABC"/>
    <w:rsid w:val="005D0184"/>
    <w:rsid w:val="005D01A5"/>
    <w:rsid w:val="005D0340"/>
    <w:rsid w:val="005D0364"/>
    <w:rsid w:val="005D0802"/>
    <w:rsid w:val="005D0B0B"/>
    <w:rsid w:val="005D1148"/>
    <w:rsid w:val="005D16C0"/>
    <w:rsid w:val="005D1B9A"/>
    <w:rsid w:val="005D22C1"/>
    <w:rsid w:val="005D2A4B"/>
    <w:rsid w:val="005D2C07"/>
    <w:rsid w:val="005D2EE6"/>
    <w:rsid w:val="005D301A"/>
    <w:rsid w:val="005D3394"/>
    <w:rsid w:val="005D3A94"/>
    <w:rsid w:val="005D3BBB"/>
    <w:rsid w:val="005D3E52"/>
    <w:rsid w:val="005D4CEB"/>
    <w:rsid w:val="005D4DC2"/>
    <w:rsid w:val="005D50C4"/>
    <w:rsid w:val="005D5126"/>
    <w:rsid w:val="005D51C1"/>
    <w:rsid w:val="005D562C"/>
    <w:rsid w:val="005D6305"/>
    <w:rsid w:val="005D6658"/>
    <w:rsid w:val="005D68BF"/>
    <w:rsid w:val="005D69AC"/>
    <w:rsid w:val="005D71C6"/>
    <w:rsid w:val="005D777A"/>
    <w:rsid w:val="005D7A25"/>
    <w:rsid w:val="005D7C24"/>
    <w:rsid w:val="005E10AC"/>
    <w:rsid w:val="005E1296"/>
    <w:rsid w:val="005E2045"/>
    <w:rsid w:val="005E21B3"/>
    <w:rsid w:val="005E2DF1"/>
    <w:rsid w:val="005E3161"/>
    <w:rsid w:val="005E3407"/>
    <w:rsid w:val="005E3CB6"/>
    <w:rsid w:val="005E4703"/>
    <w:rsid w:val="005E47AC"/>
    <w:rsid w:val="005E4BB5"/>
    <w:rsid w:val="005E53FA"/>
    <w:rsid w:val="005E5638"/>
    <w:rsid w:val="005E6356"/>
    <w:rsid w:val="005E7544"/>
    <w:rsid w:val="005E76AB"/>
    <w:rsid w:val="005F02A5"/>
    <w:rsid w:val="005F02DD"/>
    <w:rsid w:val="005F047C"/>
    <w:rsid w:val="005F1D41"/>
    <w:rsid w:val="005F25D1"/>
    <w:rsid w:val="005F27AA"/>
    <w:rsid w:val="005F2931"/>
    <w:rsid w:val="005F36E7"/>
    <w:rsid w:val="005F37E5"/>
    <w:rsid w:val="005F39C7"/>
    <w:rsid w:val="005F3F35"/>
    <w:rsid w:val="005F403C"/>
    <w:rsid w:val="005F4A79"/>
    <w:rsid w:val="005F689D"/>
    <w:rsid w:val="005F7F78"/>
    <w:rsid w:val="00601656"/>
    <w:rsid w:val="00601951"/>
    <w:rsid w:val="00601F43"/>
    <w:rsid w:val="00601FFD"/>
    <w:rsid w:val="00602708"/>
    <w:rsid w:val="00602D80"/>
    <w:rsid w:val="006030DF"/>
    <w:rsid w:val="00604205"/>
    <w:rsid w:val="006050C5"/>
    <w:rsid w:val="00606109"/>
    <w:rsid w:val="006062D8"/>
    <w:rsid w:val="00606457"/>
    <w:rsid w:val="00607124"/>
    <w:rsid w:val="006076CD"/>
    <w:rsid w:val="00607D53"/>
    <w:rsid w:val="00607F92"/>
    <w:rsid w:val="006102B4"/>
    <w:rsid w:val="006104F6"/>
    <w:rsid w:val="00610688"/>
    <w:rsid w:val="006106C6"/>
    <w:rsid w:val="006108C3"/>
    <w:rsid w:val="006114A1"/>
    <w:rsid w:val="00611991"/>
    <w:rsid w:val="00611AB4"/>
    <w:rsid w:val="0061208E"/>
    <w:rsid w:val="0061238B"/>
    <w:rsid w:val="00612702"/>
    <w:rsid w:val="0061276D"/>
    <w:rsid w:val="00612CDC"/>
    <w:rsid w:val="00612EA7"/>
    <w:rsid w:val="006137FA"/>
    <w:rsid w:val="00613CD6"/>
    <w:rsid w:val="006141C7"/>
    <w:rsid w:val="00615395"/>
    <w:rsid w:val="00615B55"/>
    <w:rsid w:val="006161C8"/>
    <w:rsid w:val="00616A55"/>
    <w:rsid w:val="00617891"/>
    <w:rsid w:val="006179F9"/>
    <w:rsid w:val="00617BCF"/>
    <w:rsid w:val="006200CB"/>
    <w:rsid w:val="00620BC7"/>
    <w:rsid w:val="00620D67"/>
    <w:rsid w:val="00620E94"/>
    <w:rsid w:val="00621830"/>
    <w:rsid w:val="00621A79"/>
    <w:rsid w:val="0062203E"/>
    <w:rsid w:val="00622166"/>
    <w:rsid w:val="00622786"/>
    <w:rsid w:val="00622BB1"/>
    <w:rsid w:val="00622D50"/>
    <w:rsid w:val="00622E23"/>
    <w:rsid w:val="006238F4"/>
    <w:rsid w:val="0062391D"/>
    <w:rsid w:val="00623953"/>
    <w:rsid w:val="0062506E"/>
    <w:rsid w:val="0062586A"/>
    <w:rsid w:val="00625FB1"/>
    <w:rsid w:val="00625FD3"/>
    <w:rsid w:val="0062672A"/>
    <w:rsid w:val="006269B8"/>
    <w:rsid w:val="00626F11"/>
    <w:rsid w:val="006271EA"/>
    <w:rsid w:val="006274C8"/>
    <w:rsid w:val="00630760"/>
    <w:rsid w:val="006309E1"/>
    <w:rsid w:val="00630A7D"/>
    <w:rsid w:val="00630E2B"/>
    <w:rsid w:val="00630E85"/>
    <w:rsid w:val="00630F4B"/>
    <w:rsid w:val="0063186E"/>
    <w:rsid w:val="006319C8"/>
    <w:rsid w:val="006332A3"/>
    <w:rsid w:val="00633558"/>
    <w:rsid w:val="006339A0"/>
    <w:rsid w:val="00633AA3"/>
    <w:rsid w:val="00633D99"/>
    <w:rsid w:val="0063477C"/>
    <w:rsid w:val="006348FD"/>
    <w:rsid w:val="006349F7"/>
    <w:rsid w:val="00635BCA"/>
    <w:rsid w:val="00635CC9"/>
    <w:rsid w:val="0063606F"/>
    <w:rsid w:val="006361CA"/>
    <w:rsid w:val="006365C0"/>
    <w:rsid w:val="00637160"/>
    <w:rsid w:val="00637229"/>
    <w:rsid w:val="0063778B"/>
    <w:rsid w:val="00640026"/>
    <w:rsid w:val="00640149"/>
    <w:rsid w:val="006405A2"/>
    <w:rsid w:val="00640BE1"/>
    <w:rsid w:val="00640C17"/>
    <w:rsid w:val="00640F09"/>
    <w:rsid w:val="00641320"/>
    <w:rsid w:val="00641589"/>
    <w:rsid w:val="006415F8"/>
    <w:rsid w:val="00641C9B"/>
    <w:rsid w:val="006428E3"/>
    <w:rsid w:val="00642A9F"/>
    <w:rsid w:val="00642F05"/>
    <w:rsid w:val="00643BC6"/>
    <w:rsid w:val="00644259"/>
    <w:rsid w:val="00644466"/>
    <w:rsid w:val="00644708"/>
    <w:rsid w:val="006447E8"/>
    <w:rsid w:val="00644AF6"/>
    <w:rsid w:val="0064532F"/>
    <w:rsid w:val="006457F3"/>
    <w:rsid w:val="006459F3"/>
    <w:rsid w:val="00645A73"/>
    <w:rsid w:val="0064615E"/>
    <w:rsid w:val="006464AF"/>
    <w:rsid w:val="0064666A"/>
    <w:rsid w:val="006466A3"/>
    <w:rsid w:val="00646BA0"/>
    <w:rsid w:val="00646E88"/>
    <w:rsid w:val="00646FD4"/>
    <w:rsid w:val="00646FF9"/>
    <w:rsid w:val="00647084"/>
    <w:rsid w:val="006474B6"/>
    <w:rsid w:val="00650471"/>
    <w:rsid w:val="006509D7"/>
    <w:rsid w:val="00650F08"/>
    <w:rsid w:val="00651408"/>
    <w:rsid w:val="006514BB"/>
    <w:rsid w:val="006521D7"/>
    <w:rsid w:val="006528E5"/>
    <w:rsid w:val="00652A28"/>
    <w:rsid w:val="00652BA4"/>
    <w:rsid w:val="00652C80"/>
    <w:rsid w:val="00652E7F"/>
    <w:rsid w:val="006532A4"/>
    <w:rsid w:val="0065348A"/>
    <w:rsid w:val="006539F8"/>
    <w:rsid w:val="00654738"/>
    <w:rsid w:val="00654FC1"/>
    <w:rsid w:val="006551C9"/>
    <w:rsid w:val="006559E5"/>
    <w:rsid w:val="006562C3"/>
    <w:rsid w:val="00656B59"/>
    <w:rsid w:val="006572DA"/>
    <w:rsid w:val="00657410"/>
    <w:rsid w:val="00657751"/>
    <w:rsid w:val="0066079D"/>
    <w:rsid w:val="006608B6"/>
    <w:rsid w:val="006618AA"/>
    <w:rsid w:val="00662615"/>
    <w:rsid w:val="00662758"/>
    <w:rsid w:val="0066292B"/>
    <w:rsid w:val="00662D08"/>
    <w:rsid w:val="00663E58"/>
    <w:rsid w:val="00663F68"/>
    <w:rsid w:val="006641A2"/>
    <w:rsid w:val="006643DA"/>
    <w:rsid w:val="00664FC2"/>
    <w:rsid w:val="006652BA"/>
    <w:rsid w:val="00665B28"/>
    <w:rsid w:val="00665E2F"/>
    <w:rsid w:val="00666121"/>
    <w:rsid w:val="006666AC"/>
    <w:rsid w:val="006671B5"/>
    <w:rsid w:val="0066724A"/>
    <w:rsid w:val="00667574"/>
    <w:rsid w:val="006676C4"/>
    <w:rsid w:val="0067072A"/>
    <w:rsid w:val="00670996"/>
    <w:rsid w:val="00670AA7"/>
    <w:rsid w:val="00670DB1"/>
    <w:rsid w:val="00670FAE"/>
    <w:rsid w:val="006711CD"/>
    <w:rsid w:val="0067176D"/>
    <w:rsid w:val="006717DD"/>
    <w:rsid w:val="006718EC"/>
    <w:rsid w:val="00672D5A"/>
    <w:rsid w:val="00673463"/>
    <w:rsid w:val="00673654"/>
    <w:rsid w:val="00673814"/>
    <w:rsid w:val="00673A0E"/>
    <w:rsid w:val="00673C44"/>
    <w:rsid w:val="006747B1"/>
    <w:rsid w:val="00674D3B"/>
    <w:rsid w:val="00675472"/>
    <w:rsid w:val="0067553A"/>
    <w:rsid w:val="0067593A"/>
    <w:rsid w:val="00675E9A"/>
    <w:rsid w:val="00676B56"/>
    <w:rsid w:val="00676FA4"/>
    <w:rsid w:val="006771D0"/>
    <w:rsid w:val="0067783D"/>
    <w:rsid w:val="00677CD8"/>
    <w:rsid w:val="00677EA0"/>
    <w:rsid w:val="00677F0A"/>
    <w:rsid w:val="00677FAE"/>
    <w:rsid w:val="00680222"/>
    <w:rsid w:val="00680822"/>
    <w:rsid w:val="00681249"/>
    <w:rsid w:val="00681885"/>
    <w:rsid w:val="006819C2"/>
    <w:rsid w:val="00681ABF"/>
    <w:rsid w:val="00681CD6"/>
    <w:rsid w:val="00681D7C"/>
    <w:rsid w:val="00681EAC"/>
    <w:rsid w:val="00682652"/>
    <w:rsid w:val="006828EB"/>
    <w:rsid w:val="00682C11"/>
    <w:rsid w:val="00683109"/>
    <w:rsid w:val="00683AC1"/>
    <w:rsid w:val="00683B84"/>
    <w:rsid w:val="006846C7"/>
    <w:rsid w:val="006847B2"/>
    <w:rsid w:val="00684856"/>
    <w:rsid w:val="00684EF7"/>
    <w:rsid w:val="006851A7"/>
    <w:rsid w:val="0068592C"/>
    <w:rsid w:val="00685E51"/>
    <w:rsid w:val="0068624A"/>
    <w:rsid w:val="0068628E"/>
    <w:rsid w:val="006867B3"/>
    <w:rsid w:val="0068681A"/>
    <w:rsid w:val="00686B23"/>
    <w:rsid w:val="006873A3"/>
    <w:rsid w:val="006874DD"/>
    <w:rsid w:val="00687B0C"/>
    <w:rsid w:val="00690079"/>
    <w:rsid w:val="006900F8"/>
    <w:rsid w:val="006902CB"/>
    <w:rsid w:val="00690A14"/>
    <w:rsid w:val="00690E38"/>
    <w:rsid w:val="00691029"/>
    <w:rsid w:val="0069126D"/>
    <w:rsid w:val="00691374"/>
    <w:rsid w:val="00691AE8"/>
    <w:rsid w:val="00691BC2"/>
    <w:rsid w:val="00691C41"/>
    <w:rsid w:val="00691D68"/>
    <w:rsid w:val="00692329"/>
    <w:rsid w:val="00692630"/>
    <w:rsid w:val="00692952"/>
    <w:rsid w:val="00692D21"/>
    <w:rsid w:val="00693A75"/>
    <w:rsid w:val="00693C0D"/>
    <w:rsid w:val="00693FAC"/>
    <w:rsid w:val="0069406B"/>
    <w:rsid w:val="00694AED"/>
    <w:rsid w:val="006950A7"/>
    <w:rsid w:val="0069545E"/>
    <w:rsid w:val="006957DC"/>
    <w:rsid w:val="00695C47"/>
    <w:rsid w:val="00695DB0"/>
    <w:rsid w:val="006960DE"/>
    <w:rsid w:val="006962AF"/>
    <w:rsid w:val="006966F0"/>
    <w:rsid w:val="00696748"/>
    <w:rsid w:val="006976A8"/>
    <w:rsid w:val="00697794"/>
    <w:rsid w:val="0069794C"/>
    <w:rsid w:val="00697B56"/>
    <w:rsid w:val="006A01D6"/>
    <w:rsid w:val="006A17FA"/>
    <w:rsid w:val="006A1C06"/>
    <w:rsid w:val="006A1F18"/>
    <w:rsid w:val="006A296B"/>
    <w:rsid w:val="006A31CD"/>
    <w:rsid w:val="006A326C"/>
    <w:rsid w:val="006A4B7C"/>
    <w:rsid w:val="006A4C19"/>
    <w:rsid w:val="006A4C20"/>
    <w:rsid w:val="006A4CDA"/>
    <w:rsid w:val="006A4DE9"/>
    <w:rsid w:val="006A5476"/>
    <w:rsid w:val="006A58A8"/>
    <w:rsid w:val="006A6A5E"/>
    <w:rsid w:val="006A6F2B"/>
    <w:rsid w:val="006A71EF"/>
    <w:rsid w:val="006A73A7"/>
    <w:rsid w:val="006B028B"/>
    <w:rsid w:val="006B0DB2"/>
    <w:rsid w:val="006B0DF0"/>
    <w:rsid w:val="006B1C26"/>
    <w:rsid w:val="006B1EF2"/>
    <w:rsid w:val="006B2022"/>
    <w:rsid w:val="006B24C6"/>
    <w:rsid w:val="006B25AD"/>
    <w:rsid w:val="006B2BE5"/>
    <w:rsid w:val="006B2CBE"/>
    <w:rsid w:val="006B3189"/>
    <w:rsid w:val="006B3262"/>
    <w:rsid w:val="006B3810"/>
    <w:rsid w:val="006B3BEF"/>
    <w:rsid w:val="006B4FE9"/>
    <w:rsid w:val="006B5303"/>
    <w:rsid w:val="006B59FF"/>
    <w:rsid w:val="006B5E19"/>
    <w:rsid w:val="006B5F60"/>
    <w:rsid w:val="006B686E"/>
    <w:rsid w:val="006B7932"/>
    <w:rsid w:val="006B7E07"/>
    <w:rsid w:val="006C08EB"/>
    <w:rsid w:val="006C09D6"/>
    <w:rsid w:val="006C0ACB"/>
    <w:rsid w:val="006C0B5B"/>
    <w:rsid w:val="006C129E"/>
    <w:rsid w:val="006C1E1B"/>
    <w:rsid w:val="006C2234"/>
    <w:rsid w:val="006C2715"/>
    <w:rsid w:val="006C3AFD"/>
    <w:rsid w:val="006C3E21"/>
    <w:rsid w:val="006C4276"/>
    <w:rsid w:val="006C4C20"/>
    <w:rsid w:val="006C5999"/>
    <w:rsid w:val="006C5CA9"/>
    <w:rsid w:val="006C62AA"/>
    <w:rsid w:val="006C65E6"/>
    <w:rsid w:val="006C674B"/>
    <w:rsid w:val="006C6827"/>
    <w:rsid w:val="006C6973"/>
    <w:rsid w:val="006C6D03"/>
    <w:rsid w:val="006C70D7"/>
    <w:rsid w:val="006C7647"/>
    <w:rsid w:val="006D0001"/>
    <w:rsid w:val="006D006D"/>
    <w:rsid w:val="006D0229"/>
    <w:rsid w:val="006D0292"/>
    <w:rsid w:val="006D06AD"/>
    <w:rsid w:val="006D09CE"/>
    <w:rsid w:val="006D1496"/>
    <w:rsid w:val="006D18A5"/>
    <w:rsid w:val="006D1FA0"/>
    <w:rsid w:val="006D1FC7"/>
    <w:rsid w:val="006D2BA6"/>
    <w:rsid w:val="006D2EE2"/>
    <w:rsid w:val="006D3107"/>
    <w:rsid w:val="006D3495"/>
    <w:rsid w:val="006D3ACB"/>
    <w:rsid w:val="006D3C0C"/>
    <w:rsid w:val="006D3F7A"/>
    <w:rsid w:val="006D426C"/>
    <w:rsid w:val="006D4CE2"/>
    <w:rsid w:val="006D5148"/>
    <w:rsid w:val="006D692B"/>
    <w:rsid w:val="006D6BC0"/>
    <w:rsid w:val="006D6BF3"/>
    <w:rsid w:val="006D6FE4"/>
    <w:rsid w:val="006D71DA"/>
    <w:rsid w:val="006D74D6"/>
    <w:rsid w:val="006D7513"/>
    <w:rsid w:val="006D7E0D"/>
    <w:rsid w:val="006E051F"/>
    <w:rsid w:val="006E0C47"/>
    <w:rsid w:val="006E0ED3"/>
    <w:rsid w:val="006E11A7"/>
    <w:rsid w:val="006E1211"/>
    <w:rsid w:val="006E14EF"/>
    <w:rsid w:val="006E2A45"/>
    <w:rsid w:val="006E2A7B"/>
    <w:rsid w:val="006E2F02"/>
    <w:rsid w:val="006E3748"/>
    <w:rsid w:val="006E3E74"/>
    <w:rsid w:val="006E4FEC"/>
    <w:rsid w:val="006E508C"/>
    <w:rsid w:val="006E53AF"/>
    <w:rsid w:val="006E55E5"/>
    <w:rsid w:val="006E57A7"/>
    <w:rsid w:val="006E599C"/>
    <w:rsid w:val="006E5A0B"/>
    <w:rsid w:val="006E5E25"/>
    <w:rsid w:val="006E6087"/>
    <w:rsid w:val="006E6AF5"/>
    <w:rsid w:val="006E71D3"/>
    <w:rsid w:val="006E76D9"/>
    <w:rsid w:val="006E7A6D"/>
    <w:rsid w:val="006E7B86"/>
    <w:rsid w:val="006E7C20"/>
    <w:rsid w:val="006E7DDC"/>
    <w:rsid w:val="006E7F32"/>
    <w:rsid w:val="006E7FFE"/>
    <w:rsid w:val="006F150E"/>
    <w:rsid w:val="006F1E1F"/>
    <w:rsid w:val="006F22AD"/>
    <w:rsid w:val="006F22F3"/>
    <w:rsid w:val="006F237B"/>
    <w:rsid w:val="006F2510"/>
    <w:rsid w:val="006F315C"/>
    <w:rsid w:val="006F336C"/>
    <w:rsid w:val="006F4185"/>
    <w:rsid w:val="006F46E0"/>
    <w:rsid w:val="006F4ACB"/>
    <w:rsid w:val="006F4B06"/>
    <w:rsid w:val="006F4B0F"/>
    <w:rsid w:val="006F5470"/>
    <w:rsid w:val="006F5525"/>
    <w:rsid w:val="006F5D9E"/>
    <w:rsid w:val="006F5EC2"/>
    <w:rsid w:val="006F60DB"/>
    <w:rsid w:val="006F62C0"/>
    <w:rsid w:val="006F6391"/>
    <w:rsid w:val="006F639C"/>
    <w:rsid w:val="006F681F"/>
    <w:rsid w:val="006F6DE6"/>
    <w:rsid w:val="006F6F9D"/>
    <w:rsid w:val="006F7002"/>
    <w:rsid w:val="006F72B5"/>
    <w:rsid w:val="006F7B27"/>
    <w:rsid w:val="006F7D09"/>
    <w:rsid w:val="00700088"/>
    <w:rsid w:val="00701C28"/>
    <w:rsid w:val="0070293E"/>
    <w:rsid w:val="00702968"/>
    <w:rsid w:val="00703B46"/>
    <w:rsid w:val="00703B75"/>
    <w:rsid w:val="00703EB0"/>
    <w:rsid w:val="00703FBC"/>
    <w:rsid w:val="00704261"/>
    <w:rsid w:val="00704F57"/>
    <w:rsid w:val="0070618D"/>
    <w:rsid w:val="00706249"/>
    <w:rsid w:val="007066CB"/>
    <w:rsid w:val="00707A21"/>
    <w:rsid w:val="00707A98"/>
    <w:rsid w:val="00707FA6"/>
    <w:rsid w:val="0071172D"/>
    <w:rsid w:val="00711A89"/>
    <w:rsid w:val="00711EFA"/>
    <w:rsid w:val="007126F9"/>
    <w:rsid w:val="007135F2"/>
    <w:rsid w:val="00713B3F"/>
    <w:rsid w:val="00713BDF"/>
    <w:rsid w:val="00714E45"/>
    <w:rsid w:val="0071555A"/>
    <w:rsid w:val="007156E1"/>
    <w:rsid w:val="0071624A"/>
    <w:rsid w:val="00716C8E"/>
    <w:rsid w:val="00717160"/>
    <w:rsid w:val="007171CA"/>
    <w:rsid w:val="00717561"/>
    <w:rsid w:val="00720E77"/>
    <w:rsid w:val="00721820"/>
    <w:rsid w:val="0072238F"/>
    <w:rsid w:val="0072304A"/>
    <w:rsid w:val="007232DF"/>
    <w:rsid w:val="007234E0"/>
    <w:rsid w:val="00723E31"/>
    <w:rsid w:val="00725327"/>
    <w:rsid w:val="0072539E"/>
    <w:rsid w:val="00725525"/>
    <w:rsid w:val="007259BA"/>
    <w:rsid w:val="007270F5"/>
    <w:rsid w:val="007274F8"/>
    <w:rsid w:val="00727B4A"/>
    <w:rsid w:val="0073053B"/>
    <w:rsid w:val="0073084B"/>
    <w:rsid w:val="007317C0"/>
    <w:rsid w:val="007317CF"/>
    <w:rsid w:val="00731BA2"/>
    <w:rsid w:val="007325AC"/>
    <w:rsid w:val="00732ED7"/>
    <w:rsid w:val="00733135"/>
    <w:rsid w:val="00733235"/>
    <w:rsid w:val="0073365E"/>
    <w:rsid w:val="00733983"/>
    <w:rsid w:val="007339E1"/>
    <w:rsid w:val="007345CC"/>
    <w:rsid w:val="00734672"/>
    <w:rsid w:val="007347B2"/>
    <w:rsid w:val="0073493A"/>
    <w:rsid w:val="00735BFD"/>
    <w:rsid w:val="007364AF"/>
    <w:rsid w:val="0073685D"/>
    <w:rsid w:val="007377BD"/>
    <w:rsid w:val="00737943"/>
    <w:rsid w:val="00737A3D"/>
    <w:rsid w:val="00737CAB"/>
    <w:rsid w:val="007405CC"/>
    <w:rsid w:val="00740685"/>
    <w:rsid w:val="00740962"/>
    <w:rsid w:val="00740E53"/>
    <w:rsid w:val="007412B0"/>
    <w:rsid w:val="00741371"/>
    <w:rsid w:val="00741A20"/>
    <w:rsid w:val="00741A88"/>
    <w:rsid w:val="00741AEC"/>
    <w:rsid w:val="00741D39"/>
    <w:rsid w:val="00742D01"/>
    <w:rsid w:val="00742D93"/>
    <w:rsid w:val="00744AB6"/>
    <w:rsid w:val="00745141"/>
    <w:rsid w:val="00746218"/>
    <w:rsid w:val="00746371"/>
    <w:rsid w:val="007463A6"/>
    <w:rsid w:val="0074644A"/>
    <w:rsid w:val="00746A31"/>
    <w:rsid w:val="0074770E"/>
    <w:rsid w:val="007506A8"/>
    <w:rsid w:val="00750919"/>
    <w:rsid w:val="007512D8"/>
    <w:rsid w:val="0075171A"/>
    <w:rsid w:val="00751FE7"/>
    <w:rsid w:val="007523D3"/>
    <w:rsid w:val="007528B1"/>
    <w:rsid w:val="007529C4"/>
    <w:rsid w:val="0075310C"/>
    <w:rsid w:val="007534E8"/>
    <w:rsid w:val="00753C89"/>
    <w:rsid w:val="00753ECF"/>
    <w:rsid w:val="00754015"/>
    <w:rsid w:val="00754069"/>
    <w:rsid w:val="0075449E"/>
    <w:rsid w:val="00754A9C"/>
    <w:rsid w:val="00754B41"/>
    <w:rsid w:val="00754B53"/>
    <w:rsid w:val="00754B64"/>
    <w:rsid w:val="00754D74"/>
    <w:rsid w:val="0075504E"/>
    <w:rsid w:val="007555EF"/>
    <w:rsid w:val="0075591D"/>
    <w:rsid w:val="00756025"/>
    <w:rsid w:val="00756078"/>
    <w:rsid w:val="00756131"/>
    <w:rsid w:val="00756140"/>
    <w:rsid w:val="007561C2"/>
    <w:rsid w:val="00756635"/>
    <w:rsid w:val="00756A51"/>
    <w:rsid w:val="00756DC9"/>
    <w:rsid w:val="00756E8A"/>
    <w:rsid w:val="00757E5C"/>
    <w:rsid w:val="0076010C"/>
    <w:rsid w:val="0076033B"/>
    <w:rsid w:val="007605C0"/>
    <w:rsid w:val="00760D0C"/>
    <w:rsid w:val="00760E2C"/>
    <w:rsid w:val="007610F0"/>
    <w:rsid w:val="007614C2"/>
    <w:rsid w:val="00761D0B"/>
    <w:rsid w:val="00762062"/>
    <w:rsid w:val="0076228F"/>
    <w:rsid w:val="00762405"/>
    <w:rsid w:val="0076302B"/>
    <w:rsid w:val="00763393"/>
    <w:rsid w:val="007639AD"/>
    <w:rsid w:val="00763B05"/>
    <w:rsid w:val="00764C30"/>
    <w:rsid w:val="007652DD"/>
    <w:rsid w:val="00765444"/>
    <w:rsid w:val="00765624"/>
    <w:rsid w:val="00765D01"/>
    <w:rsid w:val="00765FB6"/>
    <w:rsid w:val="00766216"/>
    <w:rsid w:val="00766870"/>
    <w:rsid w:val="007669E6"/>
    <w:rsid w:val="00766ADA"/>
    <w:rsid w:val="00766DD7"/>
    <w:rsid w:val="00767410"/>
    <w:rsid w:val="00767A46"/>
    <w:rsid w:val="00767CCD"/>
    <w:rsid w:val="00767E09"/>
    <w:rsid w:val="007700CC"/>
    <w:rsid w:val="007706A3"/>
    <w:rsid w:val="007706E0"/>
    <w:rsid w:val="00771655"/>
    <w:rsid w:val="00771C0B"/>
    <w:rsid w:val="00771F21"/>
    <w:rsid w:val="00773DE3"/>
    <w:rsid w:val="0077414C"/>
    <w:rsid w:val="00774714"/>
    <w:rsid w:val="00774982"/>
    <w:rsid w:val="00774A31"/>
    <w:rsid w:val="00774AA2"/>
    <w:rsid w:val="00774E08"/>
    <w:rsid w:val="007759C6"/>
    <w:rsid w:val="007764E6"/>
    <w:rsid w:val="00776CBD"/>
    <w:rsid w:val="00776DF3"/>
    <w:rsid w:val="00776F0E"/>
    <w:rsid w:val="00776F6C"/>
    <w:rsid w:val="0077761A"/>
    <w:rsid w:val="00777CD2"/>
    <w:rsid w:val="00780147"/>
    <w:rsid w:val="0078030B"/>
    <w:rsid w:val="00780474"/>
    <w:rsid w:val="00780C77"/>
    <w:rsid w:val="00781321"/>
    <w:rsid w:val="00781497"/>
    <w:rsid w:val="00782778"/>
    <w:rsid w:val="0078320E"/>
    <w:rsid w:val="0078335C"/>
    <w:rsid w:val="007838E2"/>
    <w:rsid w:val="00783CB2"/>
    <w:rsid w:val="00783E9F"/>
    <w:rsid w:val="00784681"/>
    <w:rsid w:val="007849B6"/>
    <w:rsid w:val="00784D13"/>
    <w:rsid w:val="007856A9"/>
    <w:rsid w:val="007856C6"/>
    <w:rsid w:val="0078654A"/>
    <w:rsid w:val="00786BAB"/>
    <w:rsid w:val="00786FD2"/>
    <w:rsid w:val="007870DA"/>
    <w:rsid w:val="007877C5"/>
    <w:rsid w:val="00787862"/>
    <w:rsid w:val="0079068B"/>
    <w:rsid w:val="00790DCB"/>
    <w:rsid w:val="007914B7"/>
    <w:rsid w:val="007919AB"/>
    <w:rsid w:val="00791A4A"/>
    <w:rsid w:val="0079275E"/>
    <w:rsid w:val="00792C9A"/>
    <w:rsid w:val="00792F48"/>
    <w:rsid w:val="00792F87"/>
    <w:rsid w:val="007930EC"/>
    <w:rsid w:val="00793312"/>
    <w:rsid w:val="007944B0"/>
    <w:rsid w:val="00794590"/>
    <w:rsid w:val="007945D3"/>
    <w:rsid w:val="00794A19"/>
    <w:rsid w:val="00796241"/>
    <w:rsid w:val="0079638C"/>
    <w:rsid w:val="00796622"/>
    <w:rsid w:val="007973C1"/>
    <w:rsid w:val="00797505"/>
    <w:rsid w:val="0079760F"/>
    <w:rsid w:val="00797EE9"/>
    <w:rsid w:val="007A01A8"/>
    <w:rsid w:val="007A0450"/>
    <w:rsid w:val="007A0BCC"/>
    <w:rsid w:val="007A0D02"/>
    <w:rsid w:val="007A1A8E"/>
    <w:rsid w:val="007A3437"/>
    <w:rsid w:val="007A4924"/>
    <w:rsid w:val="007A4F7B"/>
    <w:rsid w:val="007A5536"/>
    <w:rsid w:val="007A5879"/>
    <w:rsid w:val="007A5AAC"/>
    <w:rsid w:val="007A5B0D"/>
    <w:rsid w:val="007A5E68"/>
    <w:rsid w:val="007A604F"/>
    <w:rsid w:val="007A6545"/>
    <w:rsid w:val="007A6FFA"/>
    <w:rsid w:val="007A72A2"/>
    <w:rsid w:val="007A7662"/>
    <w:rsid w:val="007A7AB9"/>
    <w:rsid w:val="007A7E81"/>
    <w:rsid w:val="007B118D"/>
    <w:rsid w:val="007B192E"/>
    <w:rsid w:val="007B1B87"/>
    <w:rsid w:val="007B1CA3"/>
    <w:rsid w:val="007B20CE"/>
    <w:rsid w:val="007B2279"/>
    <w:rsid w:val="007B2781"/>
    <w:rsid w:val="007B3676"/>
    <w:rsid w:val="007B3993"/>
    <w:rsid w:val="007B3A16"/>
    <w:rsid w:val="007B3B59"/>
    <w:rsid w:val="007B40C1"/>
    <w:rsid w:val="007B4189"/>
    <w:rsid w:val="007B43B3"/>
    <w:rsid w:val="007B4C95"/>
    <w:rsid w:val="007B500F"/>
    <w:rsid w:val="007B51CB"/>
    <w:rsid w:val="007B530E"/>
    <w:rsid w:val="007B5AF2"/>
    <w:rsid w:val="007B6198"/>
    <w:rsid w:val="007B74D7"/>
    <w:rsid w:val="007C028A"/>
    <w:rsid w:val="007C0346"/>
    <w:rsid w:val="007C0483"/>
    <w:rsid w:val="007C2B8D"/>
    <w:rsid w:val="007C3468"/>
    <w:rsid w:val="007C371F"/>
    <w:rsid w:val="007C4BC9"/>
    <w:rsid w:val="007C574D"/>
    <w:rsid w:val="007C598C"/>
    <w:rsid w:val="007C5ED1"/>
    <w:rsid w:val="007C5EEA"/>
    <w:rsid w:val="007C60DC"/>
    <w:rsid w:val="007C6867"/>
    <w:rsid w:val="007C6EDB"/>
    <w:rsid w:val="007C707E"/>
    <w:rsid w:val="007C71BB"/>
    <w:rsid w:val="007C768A"/>
    <w:rsid w:val="007C7BDF"/>
    <w:rsid w:val="007C7C5E"/>
    <w:rsid w:val="007C7DAE"/>
    <w:rsid w:val="007D102C"/>
    <w:rsid w:val="007D19D1"/>
    <w:rsid w:val="007D1D14"/>
    <w:rsid w:val="007D2178"/>
    <w:rsid w:val="007D2263"/>
    <w:rsid w:val="007D27A8"/>
    <w:rsid w:val="007D2B65"/>
    <w:rsid w:val="007D2BF8"/>
    <w:rsid w:val="007D3326"/>
    <w:rsid w:val="007D3479"/>
    <w:rsid w:val="007D4749"/>
    <w:rsid w:val="007D4CE5"/>
    <w:rsid w:val="007D4E8F"/>
    <w:rsid w:val="007D53A1"/>
    <w:rsid w:val="007D53DB"/>
    <w:rsid w:val="007D548F"/>
    <w:rsid w:val="007D54E7"/>
    <w:rsid w:val="007D5B99"/>
    <w:rsid w:val="007D5FF9"/>
    <w:rsid w:val="007D616F"/>
    <w:rsid w:val="007D6420"/>
    <w:rsid w:val="007D771F"/>
    <w:rsid w:val="007D7DBA"/>
    <w:rsid w:val="007E00CC"/>
    <w:rsid w:val="007E0C25"/>
    <w:rsid w:val="007E0D83"/>
    <w:rsid w:val="007E0D9A"/>
    <w:rsid w:val="007E10EA"/>
    <w:rsid w:val="007E1348"/>
    <w:rsid w:val="007E1400"/>
    <w:rsid w:val="007E2157"/>
    <w:rsid w:val="007E293B"/>
    <w:rsid w:val="007E3333"/>
    <w:rsid w:val="007E40B8"/>
    <w:rsid w:val="007E4126"/>
    <w:rsid w:val="007E458F"/>
    <w:rsid w:val="007E4803"/>
    <w:rsid w:val="007E4D2F"/>
    <w:rsid w:val="007E5135"/>
    <w:rsid w:val="007E5299"/>
    <w:rsid w:val="007E564C"/>
    <w:rsid w:val="007E57F8"/>
    <w:rsid w:val="007E5990"/>
    <w:rsid w:val="007E5CBC"/>
    <w:rsid w:val="007E6C97"/>
    <w:rsid w:val="007E747B"/>
    <w:rsid w:val="007E75E9"/>
    <w:rsid w:val="007E79E5"/>
    <w:rsid w:val="007F09CA"/>
    <w:rsid w:val="007F0A7A"/>
    <w:rsid w:val="007F0AA2"/>
    <w:rsid w:val="007F0B2D"/>
    <w:rsid w:val="007F1107"/>
    <w:rsid w:val="007F1145"/>
    <w:rsid w:val="007F1818"/>
    <w:rsid w:val="007F1D13"/>
    <w:rsid w:val="007F28C8"/>
    <w:rsid w:val="007F2D66"/>
    <w:rsid w:val="007F3830"/>
    <w:rsid w:val="007F390E"/>
    <w:rsid w:val="007F3DE8"/>
    <w:rsid w:val="007F4197"/>
    <w:rsid w:val="007F41DB"/>
    <w:rsid w:val="007F42E7"/>
    <w:rsid w:val="007F467E"/>
    <w:rsid w:val="007F4AEB"/>
    <w:rsid w:val="007F55BA"/>
    <w:rsid w:val="007F57C2"/>
    <w:rsid w:val="007F596C"/>
    <w:rsid w:val="007F5BAB"/>
    <w:rsid w:val="007F5CF0"/>
    <w:rsid w:val="007F5E49"/>
    <w:rsid w:val="007F622C"/>
    <w:rsid w:val="007F6276"/>
    <w:rsid w:val="007F6A36"/>
    <w:rsid w:val="007F6ECE"/>
    <w:rsid w:val="007F6F0E"/>
    <w:rsid w:val="007F7255"/>
    <w:rsid w:val="007F73D9"/>
    <w:rsid w:val="007F7866"/>
    <w:rsid w:val="008004F3"/>
    <w:rsid w:val="0080072A"/>
    <w:rsid w:val="00800917"/>
    <w:rsid w:val="00801237"/>
    <w:rsid w:val="008014CD"/>
    <w:rsid w:val="008014E1"/>
    <w:rsid w:val="008017EC"/>
    <w:rsid w:val="00801FD5"/>
    <w:rsid w:val="00802A13"/>
    <w:rsid w:val="00802CED"/>
    <w:rsid w:val="008033CC"/>
    <w:rsid w:val="00803EFA"/>
    <w:rsid w:val="0080408B"/>
    <w:rsid w:val="008040E1"/>
    <w:rsid w:val="00804319"/>
    <w:rsid w:val="008044F4"/>
    <w:rsid w:val="00805BE7"/>
    <w:rsid w:val="00805BEB"/>
    <w:rsid w:val="00806240"/>
    <w:rsid w:val="00806268"/>
    <w:rsid w:val="008064AF"/>
    <w:rsid w:val="00806641"/>
    <w:rsid w:val="00806F62"/>
    <w:rsid w:val="008079F5"/>
    <w:rsid w:val="008102E8"/>
    <w:rsid w:val="00810908"/>
    <w:rsid w:val="008113F5"/>
    <w:rsid w:val="00811725"/>
    <w:rsid w:val="00811FD2"/>
    <w:rsid w:val="00812210"/>
    <w:rsid w:val="00812D87"/>
    <w:rsid w:val="00812FED"/>
    <w:rsid w:val="00813213"/>
    <w:rsid w:val="00813429"/>
    <w:rsid w:val="00813484"/>
    <w:rsid w:val="008134EC"/>
    <w:rsid w:val="0081371C"/>
    <w:rsid w:val="00813A57"/>
    <w:rsid w:val="00814103"/>
    <w:rsid w:val="00814168"/>
    <w:rsid w:val="0081448D"/>
    <w:rsid w:val="008149A5"/>
    <w:rsid w:val="00814DC8"/>
    <w:rsid w:val="008159EE"/>
    <w:rsid w:val="00815B96"/>
    <w:rsid w:val="008167C3"/>
    <w:rsid w:val="008168EC"/>
    <w:rsid w:val="00816A73"/>
    <w:rsid w:val="00816A8B"/>
    <w:rsid w:val="00816A8E"/>
    <w:rsid w:val="00816B80"/>
    <w:rsid w:val="008176FA"/>
    <w:rsid w:val="008178B9"/>
    <w:rsid w:val="00817928"/>
    <w:rsid w:val="00817D71"/>
    <w:rsid w:val="00820510"/>
    <w:rsid w:val="00820809"/>
    <w:rsid w:val="00820BA7"/>
    <w:rsid w:val="0082101A"/>
    <w:rsid w:val="00821431"/>
    <w:rsid w:val="00821437"/>
    <w:rsid w:val="00821D63"/>
    <w:rsid w:val="008229FD"/>
    <w:rsid w:val="00822B30"/>
    <w:rsid w:val="00822ED0"/>
    <w:rsid w:val="00822EE7"/>
    <w:rsid w:val="0082304C"/>
    <w:rsid w:val="0082329F"/>
    <w:rsid w:val="00823F13"/>
    <w:rsid w:val="00824361"/>
    <w:rsid w:val="00824868"/>
    <w:rsid w:val="00824BB3"/>
    <w:rsid w:val="00824C67"/>
    <w:rsid w:val="00825964"/>
    <w:rsid w:val="00825D58"/>
    <w:rsid w:val="00825D6E"/>
    <w:rsid w:val="00827082"/>
    <w:rsid w:val="008273E1"/>
    <w:rsid w:val="008300E6"/>
    <w:rsid w:val="00830296"/>
    <w:rsid w:val="00830582"/>
    <w:rsid w:val="00830E10"/>
    <w:rsid w:val="00831027"/>
    <w:rsid w:val="00831436"/>
    <w:rsid w:val="0083198E"/>
    <w:rsid w:val="00831ECD"/>
    <w:rsid w:val="00831F51"/>
    <w:rsid w:val="00831F52"/>
    <w:rsid w:val="00832591"/>
    <w:rsid w:val="00832730"/>
    <w:rsid w:val="00832CC9"/>
    <w:rsid w:val="00832CDF"/>
    <w:rsid w:val="0083369C"/>
    <w:rsid w:val="008338BC"/>
    <w:rsid w:val="00833CC4"/>
    <w:rsid w:val="00834525"/>
    <w:rsid w:val="00834F61"/>
    <w:rsid w:val="008354CF"/>
    <w:rsid w:val="008359C3"/>
    <w:rsid w:val="00835CFB"/>
    <w:rsid w:val="00836098"/>
    <w:rsid w:val="00836756"/>
    <w:rsid w:val="008369C0"/>
    <w:rsid w:val="00836C88"/>
    <w:rsid w:val="00837576"/>
    <w:rsid w:val="0083770C"/>
    <w:rsid w:val="00837CF8"/>
    <w:rsid w:val="00837D94"/>
    <w:rsid w:val="00837E92"/>
    <w:rsid w:val="00840279"/>
    <w:rsid w:val="00840A47"/>
    <w:rsid w:val="00840B88"/>
    <w:rsid w:val="008410DA"/>
    <w:rsid w:val="008411E4"/>
    <w:rsid w:val="00841272"/>
    <w:rsid w:val="00841AA9"/>
    <w:rsid w:val="00841AF8"/>
    <w:rsid w:val="00841F67"/>
    <w:rsid w:val="0084279D"/>
    <w:rsid w:val="00842921"/>
    <w:rsid w:val="00843BA7"/>
    <w:rsid w:val="00844439"/>
    <w:rsid w:val="0084455A"/>
    <w:rsid w:val="00844CE0"/>
    <w:rsid w:val="0084585B"/>
    <w:rsid w:val="008461F6"/>
    <w:rsid w:val="00846319"/>
    <w:rsid w:val="0084640D"/>
    <w:rsid w:val="008465B0"/>
    <w:rsid w:val="0084664A"/>
    <w:rsid w:val="00846E4C"/>
    <w:rsid w:val="00846ED5"/>
    <w:rsid w:val="00846F4F"/>
    <w:rsid w:val="00850A12"/>
    <w:rsid w:val="00850BA8"/>
    <w:rsid w:val="00850C9C"/>
    <w:rsid w:val="00851283"/>
    <w:rsid w:val="00851F43"/>
    <w:rsid w:val="008525D7"/>
    <w:rsid w:val="00852692"/>
    <w:rsid w:val="00852F19"/>
    <w:rsid w:val="008530CB"/>
    <w:rsid w:val="00853C4B"/>
    <w:rsid w:val="00853D3C"/>
    <w:rsid w:val="00853FCA"/>
    <w:rsid w:val="00854382"/>
    <w:rsid w:val="00854A28"/>
    <w:rsid w:val="00854B84"/>
    <w:rsid w:val="00854F04"/>
    <w:rsid w:val="00855800"/>
    <w:rsid w:val="00855E92"/>
    <w:rsid w:val="0085726C"/>
    <w:rsid w:val="00857323"/>
    <w:rsid w:val="00857508"/>
    <w:rsid w:val="0085761A"/>
    <w:rsid w:val="008577C0"/>
    <w:rsid w:val="0086026C"/>
    <w:rsid w:val="008607C4"/>
    <w:rsid w:val="008610FD"/>
    <w:rsid w:val="00861597"/>
    <w:rsid w:val="0086163F"/>
    <w:rsid w:val="00861B96"/>
    <w:rsid w:val="00861EC5"/>
    <w:rsid w:val="00861F02"/>
    <w:rsid w:val="00862B15"/>
    <w:rsid w:val="008631E9"/>
    <w:rsid w:val="00863B53"/>
    <w:rsid w:val="008644F2"/>
    <w:rsid w:val="0086489E"/>
    <w:rsid w:val="00865510"/>
    <w:rsid w:val="0086760B"/>
    <w:rsid w:val="008677AA"/>
    <w:rsid w:val="00867857"/>
    <w:rsid w:val="00867B38"/>
    <w:rsid w:val="00867D19"/>
    <w:rsid w:val="00867D55"/>
    <w:rsid w:val="00870409"/>
    <w:rsid w:val="00870532"/>
    <w:rsid w:val="00870958"/>
    <w:rsid w:val="00870E7B"/>
    <w:rsid w:val="00871D00"/>
    <w:rsid w:val="00871ED2"/>
    <w:rsid w:val="00871EDE"/>
    <w:rsid w:val="00873A31"/>
    <w:rsid w:val="00873DDC"/>
    <w:rsid w:val="008740AC"/>
    <w:rsid w:val="00874C8B"/>
    <w:rsid w:val="00875443"/>
    <w:rsid w:val="00876BC2"/>
    <w:rsid w:val="00877738"/>
    <w:rsid w:val="00877A31"/>
    <w:rsid w:val="00877AAE"/>
    <w:rsid w:val="00877E6D"/>
    <w:rsid w:val="008804FA"/>
    <w:rsid w:val="008805BF"/>
    <w:rsid w:val="00880AC0"/>
    <w:rsid w:val="00881200"/>
    <w:rsid w:val="008812E7"/>
    <w:rsid w:val="00881612"/>
    <w:rsid w:val="0088164E"/>
    <w:rsid w:val="00881753"/>
    <w:rsid w:val="008817D6"/>
    <w:rsid w:val="00881BC7"/>
    <w:rsid w:val="00881CE7"/>
    <w:rsid w:val="0088202A"/>
    <w:rsid w:val="008821AD"/>
    <w:rsid w:val="00882D54"/>
    <w:rsid w:val="008836B7"/>
    <w:rsid w:val="00884108"/>
    <w:rsid w:val="00884164"/>
    <w:rsid w:val="0088487A"/>
    <w:rsid w:val="008848DA"/>
    <w:rsid w:val="0088609C"/>
    <w:rsid w:val="00886DC4"/>
    <w:rsid w:val="00887131"/>
    <w:rsid w:val="00887FBC"/>
    <w:rsid w:val="00890E71"/>
    <w:rsid w:val="008913B7"/>
    <w:rsid w:val="008917C1"/>
    <w:rsid w:val="008919FE"/>
    <w:rsid w:val="00891B65"/>
    <w:rsid w:val="008922ED"/>
    <w:rsid w:val="00892515"/>
    <w:rsid w:val="00892F4A"/>
    <w:rsid w:val="00893232"/>
    <w:rsid w:val="0089328F"/>
    <w:rsid w:val="0089363B"/>
    <w:rsid w:val="0089391C"/>
    <w:rsid w:val="00893CCD"/>
    <w:rsid w:val="00893F64"/>
    <w:rsid w:val="008944E9"/>
    <w:rsid w:val="00894EDE"/>
    <w:rsid w:val="0089584E"/>
    <w:rsid w:val="0089595D"/>
    <w:rsid w:val="00895E8A"/>
    <w:rsid w:val="008960D2"/>
    <w:rsid w:val="0089634D"/>
    <w:rsid w:val="0089657C"/>
    <w:rsid w:val="00896A7F"/>
    <w:rsid w:val="00897388"/>
    <w:rsid w:val="00897A24"/>
    <w:rsid w:val="008A03D8"/>
    <w:rsid w:val="008A100F"/>
    <w:rsid w:val="008A1E1C"/>
    <w:rsid w:val="008A2146"/>
    <w:rsid w:val="008A22BD"/>
    <w:rsid w:val="008A231D"/>
    <w:rsid w:val="008A2778"/>
    <w:rsid w:val="008A28F1"/>
    <w:rsid w:val="008A29CF"/>
    <w:rsid w:val="008A3055"/>
    <w:rsid w:val="008A3CF0"/>
    <w:rsid w:val="008A3FDC"/>
    <w:rsid w:val="008A4092"/>
    <w:rsid w:val="008A47BB"/>
    <w:rsid w:val="008A4D01"/>
    <w:rsid w:val="008A5575"/>
    <w:rsid w:val="008A57BE"/>
    <w:rsid w:val="008A6261"/>
    <w:rsid w:val="008A647A"/>
    <w:rsid w:val="008A6D1A"/>
    <w:rsid w:val="008A7F47"/>
    <w:rsid w:val="008B09DB"/>
    <w:rsid w:val="008B0A8A"/>
    <w:rsid w:val="008B0BEF"/>
    <w:rsid w:val="008B0F0B"/>
    <w:rsid w:val="008B0F67"/>
    <w:rsid w:val="008B1561"/>
    <w:rsid w:val="008B17AB"/>
    <w:rsid w:val="008B1CA1"/>
    <w:rsid w:val="008B2158"/>
    <w:rsid w:val="008B2381"/>
    <w:rsid w:val="008B2732"/>
    <w:rsid w:val="008B2E6F"/>
    <w:rsid w:val="008B313A"/>
    <w:rsid w:val="008B4801"/>
    <w:rsid w:val="008B4CE3"/>
    <w:rsid w:val="008B5069"/>
    <w:rsid w:val="008B5411"/>
    <w:rsid w:val="008B595B"/>
    <w:rsid w:val="008B5ADC"/>
    <w:rsid w:val="008B5CAF"/>
    <w:rsid w:val="008B5CCC"/>
    <w:rsid w:val="008B5D58"/>
    <w:rsid w:val="008B6061"/>
    <w:rsid w:val="008B622C"/>
    <w:rsid w:val="008B63EB"/>
    <w:rsid w:val="008B674F"/>
    <w:rsid w:val="008B6881"/>
    <w:rsid w:val="008B6F54"/>
    <w:rsid w:val="008B7C10"/>
    <w:rsid w:val="008B7C8E"/>
    <w:rsid w:val="008C0064"/>
    <w:rsid w:val="008C00D0"/>
    <w:rsid w:val="008C01E5"/>
    <w:rsid w:val="008C0E10"/>
    <w:rsid w:val="008C0E8E"/>
    <w:rsid w:val="008C1174"/>
    <w:rsid w:val="008C12C3"/>
    <w:rsid w:val="008C15F0"/>
    <w:rsid w:val="008C1B3E"/>
    <w:rsid w:val="008C1FF1"/>
    <w:rsid w:val="008C270D"/>
    <w:rsid w:val="008C28E4"/>
    <w:rsid w:val="008C2B0D"/>
    <w:rsid w:val="008C2F4A"/>
    <w:rsid w:val="008C31F9"/>
    <w:rsid w:val="008C3C35"/>
    <w:rsid w:val="008C3D66"/>
    <w:rsid w:val="008C46CB"/>
    <w:rsid w:val="008C48E8"/>
    <w:rsid w:val="008C4A8E"/>
    <w:rsid w:val="008C632E"/>
    <w:rsid w:val="008C6509"/>
    <w:rsid w:val="008C6FB5"/>
    <w:rsid w:val="008C70F2"/>
    <w:rsid w:val="008C74DB"/>
    <w:rsid w:val="008C7521"/>
    <w:rsid w:val="008C77CB"/>
    <w:rsid w:val="008D0399"/>
    <w:rsid w:val="008D0979"/>
    <w:rsid w:val="008D09E6"/>
    <w:rsid w:val="008D1253"/>
    <w:rsid w:val="008D1BAB"/>
    <w:rsid w:val="008D3D8F"/>
    <w:rsid w:val="008D41A7"/>
    <w:rsid w:val="008D431E"/>
    <w:rsid w:val="008D44B5"/>
    <w:rsid w:val="008D4B32"/>
    <w:rsid w:val="008D4C0C"/>
    <w:rsid w:val="008D4CEF"/>
    <w:rsid w:val="008D5D97"/>
    <w:rsid w:val="008D63FE"/>
    <w:rsid w:val="008D64AB"/>
    <w:rsid w:val="008D685A"/>
    <w:rsid w:val="008D7F6C"/>
    <w:rsid w:val="008E093B"/>
    <w:rsid w:val="008E0D9F"/>
    <w:rsid w:val="008E0E2B"/>
    <w:rsid w:val="008E100F"/>
    <w:rsid w:val="008E190C"/>
    <w:rsid w:val="008E2006"/>
    <w:rsid w:val="008E2850"/>
    <w:rsid w:val="008E2E50"/>
    <w:rsid w:val="008E31E8"/>
    <w:rsid w:val="008E37C6"/>
    <w:rsid w:val="008E3A77"/>
    <w:rsid w:val="008E463A"/>
    <w:rsid w:val="008E4971"/>
    <w:rsid w:val="008E49C2"/>
    <w:rsid w:val="008E51E6"/>
    <w:rsid w:val="008E5A17"/>
    <w:rsid w:val="008E5D17"/>
    <w:rsid w:val="008E6AA0"/>
    <w:rsid w:val="008E6CBF"/>
    <w:rsid w:val="008E7079"/>
    <w:rsid w:val="008E751B"/>
    <w:rsid w:val="008E78AC"/>
    <w:rsid w:val="008E79C1"/>
    <w:rsid w:val="008E7BE2"/>
    <w:rsid w:val="008E7E35"/>
    <w:rsid w:val="008E7F19"/>
    <w:rsid w:val="008F0EB0"/>
    <w:rsid w:val="008F2117"/>
    <w:rsid w:val="008F24F4"/>
    <w:rsid w:val="008F2D8F"/>
    <w:rsid w:val="008F3167"/>
    <w:rsid w:val="008F31A4"/>
    <w:rsid w:val="008F34CC"/>
    <w:rsid w:val="008F378F"/>
    <w:rsid w:val="008F3E9B"/>
    <w:rsid w:val="008F4415"/>
    <w:rsid w:val="008F48C6"/>
    <w:rsid w:val="008F55D9"/>
    <w:rsid w:val="008F63D2"/>
    <w:rsid w:val="008F691D"/>
    <w:rsid w:val="008F71DD"/>
    <w:rsid w:val="008F7388"/>
    <w:rsid w:val="00900513"/>
    <w:rsid w:val="0090089E"/>
    <w:rsid w:val="00900AD8"/>
    <w:rsid w:val="00901032"/>
    <w:rsid w:val="009019B2"/>
    <w:rsid w:val="00902607"/>
    <w:rsid w:val="00902662"/>
    <w:rsid w:val="009027C5"/>
    <w:rsid w:val="00903924"/>
    <w:rsid w:val="0090397D"/>
    <w:rsid w:val="00903A4C"/>
    <w:rsid w:val="00903BF7"/>
    <w:rsid w:val="00904C68"/>
    <w:rsid w:val="009059E6"/>
    <w:rsid w:val="009063B6"/>
    <w:rsid w:val="00906599"/>
    <w:rsid w:val="00906996"/>
    <w:rsid w:val="009069C8"/>
    <w:rsid w:val="00907479"/>
    <w:rsid w:val="00907FA4"/>
    <w:rsid w:val="0091075A"/>
    <w:rsid w:val="009109B8"/>
    <w:rsid w:val="00910C11"/>
    <w:rsid w:val="009111C9"/>
    <w:rsid w:val="0091164E"/>
    <w:rsid w:val="0091193A"/>
    <w:rsid w:val="00911E55"/>
    <w:rsid w:val="009122F4"/>
    <w:rsid w:val="00912500"/>
    <w:rsid w:val="00912828"/>
    <w:rsid w:val="00912BD8"/>
    <w:rsid w:val="00912C12"/>
    <w:rsid w:val="00912EBF"/>
    <w:rsid w:val="00912FBB"/>
    <w:rsid w:val="00913042"/>
    <w:rsid w:val="009134F8"/>
    <w:rsid w:val="00913F59"/>
    <w:rsid w:val="009141E9"/>
    <w:rsid w:val="00914963"/>
    <w:rsid w:val="00914DCB"/>
    <w:rsid w:val="0091504F"/>
    <w:rsid w:val="00915182"/>
    <w:rsid w:val="009156CB"/>
    <w:rsid w:val="009157AB"/>
    <w:rsid w:val="00915CC8"/>
    <w:rsid w:val="0091675E"/>
    <w:rsid w:val="00916B32"/>
    <w:rsid w:val="009172BC"/>
    <w:rsid w:val="0091742A"/>
    <w:rsid w:val="00917660"/>
    <w:rsid w:val="00917871"/>
    <w:rsid w:val="00917CEF"/>
    <w:rsid w:val="00917F80"/>
    <w:rsid w:val="0092014E"/>
    <w:rsid w:val="009206AA"/>
    <w:rsid w:val="00920F63"/>
    <w:rsid w:val="009210D8"/>
    <w:rsid w:val="00921613"/>
    <w:rsid w:val="009219C0"/>
    <w:rsid w:val="00921A43"/>
    <w:rsid w:val="00922041"/>
    <w:rsid w:val="00922A21"/>
    <w:rsid w:val="00922AA0"/>
    <w:rsid w:val="00922D76"/>
    <w:rsid w:val="00922D7D"/>
    <w:rsid w:val="009233EB"/>
    <w:rsid w:val="00923940"/>
    <w:rsid w:val="009243AC"/>
    <w:rsid w:val="009251BD"/>
    <w:rsid w:val="00925298"/>
    <w:rsid w:val="00925326"/>
    <w:rsid w:val="00925627"/>
    <w:rsid w:val="00925651"/>
    <w:rsid w:val="00925D3E"/>
    <w:rsid w:val="00925EA6"/>
    <w:rsid w:val="00926886"/>
    <w:rsid w:val="009269A9"/>
    <w:rsid w:val="009273D7"/>
    <w:rsid w:val="00927A46"/>
    <w:rsid w:val="00927B52"/>
    <w:rsid w:val="00927FCF"/>
    <w:rsid w:val="00930A09"/>
    <w:rsid w:val="00930B31"/>
    <w:rsid w:val="00930C1B"/>
    <w:rsid w:val="00930FF0"/>
    <w:rsid w:val="0093101B"/>
    <w:rsid w:val="00932020"/>
    <w:rsid w:val="0093268A"/>
    <w:rsid w:val="00932AE3"/>
    <w:rsid w:val="0093342F"/>
    <w:rsid w:val="00933E64"/>
    <w:rsid w:val="0093448A"/>
    <w:rsid w:val="00934526"/>
    <w:rsid w:val="00934606"/>
    <w:rsid w:val="00935CE1"/>
    <w:rsid w:val="00935E8C"/>
    <w:rsid w:val="00935F59"/>
    <w:rsid w:val="00936828"/>
    <w:rsid w:val="00936A41"/>
    <w:rsid w:val="00936CF5"/>
    <w:rsid w:val="00937734"/>
    <w:rsid w:val="009401A1"/>
    <w:rsid w:val="00940F85"/>
    <w:rsid w:val="009410A6"/>
    <w:rsid w:val="009416F4"/>
    <w:rsid w:val="00941783"/>
    <w:rsid w:val="0094243E"/>
    <w:rsid w:val="00942533"/>
    <w:rsid w:val="00942B19"/>
    <w:rsid w:val="00942BF5"/>
    <w:rsid w:val="009430B1"/>
    <w:rsid w:val="00943FFA"/>
    <w:rsid w:val="0094406A"/>
    <w:rsid w:val="009448E5"/>
    <w:rsid w:val="009467C3"/>
    <w:rsid w:val="00946BD0"/>
    <w:rsid w:val="00947277"/>
    <w:rsid w:val="009479D0"/>
    <w:rsid w:val="009500BC"/>
    <w:rsid w:val="00950C4F"/>
    <w:rsid w:val="0095146A"/>
    <w:rsid w:val="009515B7"/>
    <w:rsid w:val="009518F5"/>
    <w:rsid w:val="00951A5F"/>
    <w:rsid w:val="00951BDF"/>
    <w:rsid w:val="00951D15"/>
    <w:rsid w:val="00951E4C"/>
    <w:rsid w:val="0095242D"/>
    <w:rsid w:val="00953952"/>
    <w:rsid w:val="00953BF4"/>
    <w:rsid w:val="00953CF2"/>
    <w:rsid w:val="009543DE"/>
    <w:rsid w:val="009545C7"/>
    <w:rsid w:val="00954CD9"/>
    <w:rsid w:val="00956BB2"/>
    <w:rsid w:val="00957001"/>
    <w:rsid w:val="0095725E"/>
    <w:rsid w:val="00957667"/>
    <w:rsid w:val="00957939"/>
    <w:rsid w:val="009600E7"/>
    <w:rsid w:val="0096071F"/>
    <w:rsid w:val="00961333"/>
    <w:rsid w:val="00961B0F"/>
    <w:rsid w:val="00962196"/>
    <w:rsid w:val="00962F81"/>
    <w:rsid w:val="00962FCF"/>
    <w:rsid w:val="009633E7"/>
    <w:rsid w:val="0096354F"/>
    <w:rsid w:val="00963C12"/>
    <w:rsid w:val="0096409A"/>
    <w:rsid w:val="00964132"/>
    <w:rsid w:val="0096450D"/>
    <w:rsid w:val="00964DB2"/>
    <w:rsid w:val="009652A5"/>
    <w:rsid w:val="009658F0"/>
    <w:rsid w:val="00965937"/>
    <w:rsid w:val="00966F8E"/>
    <w:rsid w:val="00970096"/>
    <w:rsid w:val="00970514"/>
    <w:rsid w:val="00970E91"/>
    <w:rsid w:val="009722DC"/>
    <w:rsid w:val="00972439"/>
    <w:rsid w:val="00972458"/>
    <w:rsid w:val="0097253E"/>
    <w:rsid w:val="009725BB"/>
    <w:rsid w:val="00972AA9"/>
    <w:rsid w:val="00972F9A"/>
    <w:rsid w:val="00973F9F"/>
    <w:rsid w:val="00973FEC"/>
    <w:rsid w:val="00974180"/>
    <w:rsid w:val="00974360"/>
    <w:rsid w:val="0097440C"/>
    <w:rsid w:val="009744F0"/>
    <w:rsid w:val="00974611"/>
    <w:rsid w:val="00974921"/>
    <w:rsid w:val="00974F05"/>
    <w:rsid w:val="00975B5B"/>
    <w:rsid w:val="00975BA4"/>
    <w:rsid w:val="00975CB7"/>
    <w:rsid w:val="0097603D"/>
    <w:rsid w:val="00977340"/>
    <w:rsid w:val="009773E2"/>
    <w:rsid w:val="0097775D"/>
    <w:rsid w:val="009778AB"/>
    <w:rsid w:val="00977CA2"/>
    <w:rsid w:val="009806ED"/>
    <w:rsid w:val="009812FC"/>
    <w:rsid w:val="00981866"/>
    <w:rsid w:val="009818B0"/>
    <w:rsid w:val="0098220D"/>
    <w:rsid w:val="009824A8"/>
    <w:rsid w:val="00982D7A"/>
    <w:rsid w:val="00982F7B"/>
    <w:rsid w:val="00983614"/>
    <w:rsid w:val="009836D9"/>
    <w:rsid w:val="00983D98"/>
    <w:rsid w:val="009840AB"/>
    <w:rsid w:val="00984128"/>
    <w:rsid w:val="0098462D"/>
    <w:rsid w:val="00984C37"/>
    <w:rsid w:val="00985BCA"/>
    <w:rsid w:val="00986385"/>
    <w:rsid w:val="00986CB7"/>
    <w:rsid w:val="009872F7"/>
    <w:rsid w:val="00987D08"/>
    <w:rsid w:val="0099010F"/>
    <w:rsid w:val="009901F5"/>
    <w:rsid w:val="0099039A"/>
    <w:rsid w:val="0099102C"/>
    <w:rsid w:val="00991406"/>
    <w:rsid w:val="00991FDF"/>
    <w:rsid w:val="009926E6"/>
    <w:rsid w:val="00993855"/>
    <w:rsid w:val="0099415C"/>
    <w:rsid w:val="00994EE9"/>
    <w:rsid w:val="00994FB8"/>
    <w:rsid w:val="00995103"/>
    <w:rsid w:val="00995408"/>
    <w:rsid w:val="00996252"/>
    <w:rsid w:val="0099686B"/>
    <w:rsid w:val="00996EE6"/>
    <w:rsid w:val="00997074"/>
    <w:rsid w:val="0099743C"/>
    <w:rsid w:val="00997E2D"/>
    <w:rsid w:val="009A04CB"/>
    <w:rsid w:val="009A09EB"/>
    <w:rsid w:val="009A0D59"/>
    <w:rsid w:val="009A11F3"/>
    <w:rsid w:val="009A18E3"/>
    <w:rsid w:val="009A1AFB"/>
    <w:rsid w:val="009A214F"/>
    <w:rsid w:val="009A303A"/>
    <w:rsid w:val="009A329F"/>
    <w:rsid w:val="009A3D8A"/>
    <w:rsid w:val="009A3E4E"/>
    <w:rsid w:val="009A549E"/>
    <w:rsid w:val="009A5C40"/>
    <w:rsid w:val="009A5E5D"/>
    <w:rsid w:val="009A6020"/>
    <w:rsid w:val="009A64FE"/>
    <w:rsid w:val="009A6791"/>
    <w:rsid w:val="009A69DE"/>
    <w:rsid w:val="009A722A"/>
    <w:rsid w:val="009A7610"/>
    <w:rsid w:val="009A7CF1"/>
    <w:rsid w:val="009B072B"/>
    <w:rsid w:val="009B0BDB"/>
    <w:rsid w:val="009B0F0A"/>
    <w:rsid w:val="009B1076"/>
    <w:rsid w:val="009B116C"/>
    <w:rsid w:val="009B137E"/>
    <w:rsid w:val="009B169B"/>
    <w:rsid w:val="009B1928"/>
    <w:rsid w:val="009B1A3E"/>
    <w:rsid w:val="009B1A81"/>
    <w:rsid w:val="009B2A8B"/>
    <w:rsid w:val="009B2ABB"/>
    <w:rsid w:val="009B34E5"/>
    <w:rsid w:val="009B3670"/>
    <w:rsid w:val="009B3BB2"/>
    <w:rsid w:val="009B4079"/>
    <w:rsid w:val="009B412A"/>
    <w:rsid w:val="009B4181"/>
    <w:rsid w:val="009B44F1"/>
    <w:rsid w:val="009B4A48"/>
    <w:rsid w:val="009B50FF"/>
    <w:rsid w:val="009B54FD"/>
    <w:rsid w:val="009B57C9"/>
    <w:rsid w:val="009B5901"/>
    <w:rsid w:val="009B59B1"/>
    <w:rsid w:val="009B5C78"/>
    <w:rsid w:val="009B5E91"/>
    <w:rsid w:val="009B60F6"/>
    <w:rsid w:val="009B6879"/>
    <w:rsid w:val="009B7288"/>
    <w:rsid w:val="009B750C"/>
    <w:rsid w:val="009B7CCF"/>
    <w:rsid w:val="009B7D92"/>
    <w:rsid w:val="009B7F57"/>
    <w:rsid w:val="009C0813"/>
    <w:rsid w:val="009C0979"/>
    <w:rsid w:val="009C0DCC"/>
    <w:rsid w:val="009C0FD5"/>
    <w:rsid w:val="009C2096"/>
    <w:rsid w:val="009C297A"/>
    <w:rsid w:val="009C2FE5"/>
    <w:rsid w:val="009C30CB"/>
    <w:rsid w:val="009C3274"/>
    <w:rsid w:val="009C32CD"/>
    <w:rsid w:val="009C38BE"/>
    <w:rsid w:val="009C39C4"/>
    <w:rsid w:val="009C47E7"/>
    <w:rsid w:val="009C48D7"/>
    <w:rsid w:val="009C5170"/>
    <w:rsid w:val="009C51EF"/>
    <w:rsid w:val="009C5201"/>
    <w:rsid w:val="009C5278"/>
    <w:rsid w:val="009C54D1"/>
    <w:rsid w:val="009C5DF6"/>
    <w:rsid w:val="009C5E46"/>
    <w:rsid w:val="009C6291"/>
    <w:rsid w:val="009C6E5E"/>
    <w:rsid w:val="009C7041"/>
    <w:rsid w:val="009C7E3F"/>
    <w:rsid w:val="009D0130"/>
    <w:rsid w:val="009D0183"/>
    <w:rsid w:val="009D0319"/>
    <w:rsid w:val="009D05CF"/>
    <w:rsid w:val="009D09B5"/>
    <w:rsid w:val="009D0A28"/>
    <w:rsid w:val="009D0A97"/>
    <w:rsid w:val="009D0CD5"/>
    <w:rsid w:val="009D0F2B"/>
    <w:rsid w:val="009D135C"/>
    <w:rsid w:val="009D17B4"/>
    <w:rsid w:val="009D2179"/>
    <w:rsid w:val="009D246D"/>
    <w:rsid w:val="009D24A3"/>
    <w:rsid w:val="009D260E"/>
    <w:rsid w:val="009D295A"/>
    <w:rsid w:val="009D2D10"/>
    <w:rsid w:val="009D44B6"/>
    <w:rsid w:val="009D4548"/>
    <w:rsid w:val="009D4860"/>
    <w:rsid w:val="009D53BB"/>
    <w:rsid w:val="009D563F"/>
    <w:rsid w:val="009D6793"/>
    <w:rsid w:val="009D6C13"/>
    <w:rsid w:val="009D71B3"/>
    <w:rsid w:val="009D72CE"/>
    <w:rsid w:val="009D73AB"/>
    <w:rsid w:val="009D74DA"/>
    <w:rsid w:val="009D7837"/>
    <w:rsid w:val="009D7AD9"/>
    <w:rsid w:val="009E02F3"/>
    <w:rsid w:val="009E0500"/>
    <w:rsid w:val="009E07A4"/>
    <w:rsid w:val="009E07AD"/>
    <w:rsid w:val="009E093C"/>
    <w:rsid w:val="009E0ABF"/>
    <w:rsid w:val="009E15EB"/>
    <w:rsid w:val="009E19A9"/>
    <w:rsid w:val="009E1B8D"/>
    <w:rsid w:val="009E1CD5"/>
    <w:rsid w:val="009E1EEE"/>
    <w:rsid w:val="009E24C4"/>
    <w:rsid w:val="009E2A3B"/>
    <w:rsid w:val="009E2BCA"/>
    <w:rsid w:val="009E2CED"/>
    <w:rsid w:val="009E2CEF"/>
    <w:rsid w:val="009E2DDF"/>
    <w:rsid w:val="009E426B"/>
    <w:rsid w:val="009E4DEF"/>
    <w:rsid w:val="009E5147"/>
    <w:rsid w:val="009E53B0"/>
    <w:rsid w:val="009E57C5"/>
    <w:rsid w:val="009E5826"/>
    <w:rsid w:val="009E5BB8"/>
    <w:rsid w:val="009E6201"/>
    <w:rsid w:val="009E6936"/>
    <w:rsid w:val="009E695E"/>
    <w:rsid w:val="009E745C"/>
    <w:rsid w:val="009E7673"/>
    <w:rsid w:val="009E7701"/>
    <w:rsid w:val="009E774D"/>
    <w:rsid w:val="009F1469"/>
    <w:rsid w:val="009F23D0"/>
    <w:rsid w:val="009F296F"/>
    <w:rsid w:val="009F2C01"/>
    <w:rsid w:val="009F3536"/>
    <w:rsid w:val="009F358F"/>
    <w:rsid w:val="009F4649"/>
    <w:rsid w:val="009F50CA"/>
    <w:rsid w:val="009F58B6"/>
    <w:rsid w:val="009F5A7C"/>
    <w:rsid w:val="009F5E73"/>
    <w:rsid w:val="009F650F"/>
    <w:rsid w:val="009F6DD0"/>
    <w:rsid w:val="009F6F1E"/>
    <w:rsid w:val="009F70BB"/>
    <w:rsid w:val="009F7511"/>
    <w:rsid w:val="009F7A18"/>
    <w:rsid w:val="009F7D62"/>
    <w:rsid w:val="009F7DC2"/>
    <w:rsid w:val="00A0062E"/>
    <w:rsid w:val="00A00A0C"/>
    <w:rsid w:val="00A00B1B"/>
    <w:rsid w:val="00A0189D"/>
    <w:rsid w:val="00A01C46"/>
    <w:rsid w:val="00A01C9A"/>
    <w:rsid w:val="00A036BE"/>
    <w:rsid w:val="00A03818"/>
    <w:rsid w:val="00A04743"/>
    <w:rsid w:val="00A05136"/>
    <w:rsid w:val="00A05492"/>
    <w:rsid w:val="00A05858"/>
    <w:rsid w:val="00A059CF"/>
    <w:rsid w:val="00A05A58"/>
    <w:rsid w:val="00A060EA"/>
    <w:rsid w:val="00A066E7"/>
    <w:rsid w:val="00A06955"/>
    <w:rsid w:val="00A07849"/>
    <w:rsid w:val="00A07BE9"/>
    <w:rsid w:val="00A103CB"/>
    <w:rsid w:val="00A118FA"/>
    <w:rsid w:val="00A11D14"/>
    <w:rsid w:val="00A11D7A"/>
    <w:rsid w:val="00A11FC1"/>
    <w:rsid w:val="00A12051"/>
    <w:rsid w:val="00A1269F"/>
    <w:rsid w:val="00A128AB"/>
    <w:rsid w:val="00A132A7"/>
    <w:rsid w:val="00A133CB"/>
    <w:rsid w:val="00A13ADC"/>
    <w:rsid w:val="00A141DA"/>
    <w:rsid w:val="00A14D62"/>
    <w:rsid w:val="00A14EC4"/>
    <w:rsid w:val="00A14F91"/>
    <w:rsid w:val="00A150C9"/>
    <w:rsid w:val="00A1600C"/>
    <w:rsid w:val="00A16BE2"/>
    <w:rsid w:val="00A16CA6"/>
    <w:rsid w:val="00A16CDB"/>
    <w:rsid w:val="00A16E5D"/>
    <w:rsid w:val="00A17066"/>
    <w:rsid w:val="00A1706F"/>
    <w:rsid w:val="00A176B4"/>
    <w:rsid w:val="00A178B4"/>
    <w:rsid w:val="00A17929"/>
    <w:rsid w:val="00A20C60"/>
    <w:rsid w:val="00A2116E"/>
    <w:rsid w:val="00A2196F"/>
    <w:rsid w:val="00A21D98"/>
    <w:rsid w:val="00A220F8"/>
    <w:rsid w:val="00A2221B"/>
    <w:rsid w:val="00A22287"/>
    <w:rsid w:val="00A22DEC"/>
    <w:rsid w:val="00A22F50"/>
    <w:rsid w:val="00A2347C"/>
    <w:rsid w:val="00A2363F"/>
    <w:rsid w:val="00A238DD"/>
    <w:rsid w:val="00A238FE"/>
    <w:rsid w:val="00A24F95"/>
    <w:rsid w:val="00A253B5"/>
    <w:rsid w:val="00A255B1"/>
    <w:rsid w:val="00A25833"/>
    <w:rsid w:val="00A25B7C"/>
    <w:rsid w:val="00A25B99"/>
    <w:rsid w:val="00A25E57"/>
    <w:rsid w:val="00A25FE3"/>
    <w:rsid w:val="00A26DF1"/>
    <w:rsid w:val="00A27060"/>
    <w:rsid w:val="00A275D2"/>
    <w:rsid w:val="00A27817"/>
    <w:rsid w:val="00A27881"/>
    <w:rsid w:val="00A27928"/>
    <w:rsid w:val="00A27C0C"/>
    <w:rsid w:val="00A30802"/>
    <w:rsid w:val="00A3130B"/>
    <w:rsid w:val="00A314D8"/>
    <w:rsid w:val="00A3181C"/>
    <w:rsid w:val="00A32101"/>
    <w:rsid w:val="00A32123"/>
    <w:rsid w:val="00A32B95"/>
    <w:rsid w:val="00A32CC0"/>
    <w:rsid w:val="00A337CC"/>
    <w:rsid w:val="00A33B59"/>
    <w:rsid w:val="00A33D0A"/>
    <w:rsid w:val="00A33DB8"/>
    <w:rsid w:val="00A3405C"/>
    <w:rsid w:val="00A34368"/>
    <w:rsid w:val="00A343D3"/>
    <w:rsid w:val="00A344DD"/>
    <w:rsid w:val="00A3489A"/>
    <w:rsid w:val="00A34B1F"/>
    <w:rsid w:val="00A34D0A"/>
    <w:rsid w:val="00A350CE"/>
    <w:rsid w:val="00A35119"/>
    <w:rsid w:val="00A35224"/>
    <w:rsid w:val="00A3569E"/>
    <w:rsid w:val="00A35882"/>
    <w:rsid w:val="00A35B8F"/>
    <w:rsid w:val="00A36139"/>
    <w:rsid w:val="00A3616F"/>
    <w:rsid w:val="00A36594"/>
    <w:rsid w:val="00A36719"/>
    <w:rsid w:val="00A36B49"/>
    <w:rsid w:val="00A36F67"/>
    <w:rsid w:val="00A37165"/>
    <w:rsid w:val="00A37CAD"/>
    <w:rsid w:val="00A37CEE"/>
    <w:rsid w:val="00A40114"/>
    <w:rsid w:val="00A40264"/>
    <w:rsid w:val="00A40E40"/>
    <w:rsid w:val="00A4113C"/>
    <w:rsid w:val="00A41626"/>
    <w:rsid w:val="00A41DFC"/>
    <w:rsid w:val="00A421DE"/>
    <w:rsid w:val="00A4224D"/>
    <w:rsid w:val="00A42545"/>
    <w:rsid w:val="00A43315"/>
    <w:rsid w:val="00A437C3"/>
    <w:rsid w:val="00A43BA1"/>
    <w:rsid w:val="00A44573"/>
    <w:rsid w:val="00A44D3A"/>
    <w:rsid w:val="00A44EC1"/>
    <w:rsid w:val="00A44ED2"/>
    <w:rsid w:val="00A452A1"/>
    <w:rsid w:val="00A4596D"/>
    <w:rsid w:val="00A45C28"/>
    <w:rsid w:val="00A45C8D"/>
    <w:rsid w:val="00A45CB4"/>
    <w:rsid w:val="00A46434"/>
    <w:rsid w:val="00A4649A"/>
    <w:rsid w:val="00A4676D"/>
    <w:rsid w:val="00A46811"/>
    <w:rsid w:val="00A4694E"/>
    <w:rsid w:val="00A47920"/>
    <w:rsid w:val="00A47ED4"/>
    <w:rsid w:val="00A50F8C"/>
    <w:rsid w:val="00A515C9"/>
    <w:rsid w:val="00A51F01"/>
    <w:rsid w:val="00A525A5"/>
    <w:rsid w:val="00A52728"/>
    <w:rsid w:val="00A52954"/>
    <w:rsid w:val="00A529A0"/>
    <w:rsid w:val="00A53C3D"/>
    <w:rsid w:val="00A54070"/>
    <w:rsid w:val="00A545D3"/>
    <w:rsid w:val="00A548B5"/>
    <w:rsid w:val="00A54B30"/>
    <w:rsid w:val="00A54C97"/>
    <w:rsid w:val="00A54EEF"/>
    <w:rsid w:val="00A550FF"/>
    <w:rsid w:val="00A55CAB"/>
    <w:rsid w:val="00A55E7B"/>
    <w:rsid w:val="00A564D7"/>
    <w:rsid w:val="00A565F6"/>
    <w:rsid w:val="00A56669"/>
    <w:rsid w:val="00A56EDB"/>
    <w:rsid w:val="00A5701E"/>
    <w:rsid w:val="00A5747E"/>
    <w:rsid w:val="00A57F94"/>
    <w:rsid w:val="00A606D8"/>
    <w:rsid w:val="00A60D4C"/>
    <w:rsid w:val="00A610A8"/>
    <w:rsid w:val="00A61170"/>
    <w:rsid w:val="00A61353"/>
    <w:rsid w:val="00A618E2"/>
    <w:rsid w:val="00A61BC9"/>
    <w:rsid w:val="00A6228C"/>
    <w:rsid w:val="00A62304"/>
    <w:rsid w:val="00A6286C"/>
    <w:rsid w:val="00A63378"/>
    <w:rsid w:val="00A645AD"/>
    <w:rsid w:val="00A64648"/>
    <w:rsid w:val="00A64AD8"/>
    <w:rsid w:val="00A64C3B"/>
    <w:rsid w:val="00A64DBE"/>
    <w:rsid w:val="00A65054"/>
    <w:rsid w:val="00A6507E"/>
    <w:rsid w:val="00A650BB"/>
    <w:rsid w:val="00A651E3"/>
    <w:rsid w:val="00A66193"/>
    <w:rsid w:val="00A66395"/>
    <w:rsid w:val="00A6646A"/>
    <w:rsid w:val="00A66514"/>
    <w:rsid w:val="00A66A90"/>
    <w:rsid w:val="00A66AA2"/>
    <w:rsid w:val="00A66ACD"/>
    <w:rsid w:val="00A66C88"/>
    <w:rsid w:val="00A67573"/>
    <w:rsid w:val="00A6764C"/>
    <w:rsid w:val="00A70EE5"/>
    <w:rsid w:val="00A70F0D"/>
    <w:rsid w:val="00A7152C"/>
    <w:rsid w:val="00A718FA"/>
    <w:rsid w:val="00A71DEB"/>
    <w:rsid w:val="00A72CE7"/>
    <w:rsid w:val="00A72E85"/>
    <w:rsid w:val="00A7334B"/>
    <w:rsid w:val="00A7394A"/>
    <w:rsid w:val="00A73E2D"/>
    <w:rsid w:val="00A74815"/>
    <w:rsid w:val="00A748ED"/>
    <w:rsid w:val="00A7497D"/>
    <w:rsid w:val="00A74F36"/>
    <w:rsid w:val="00A7506F"/>
    <w:rsid w:val="00A754E8"/>
    <w:rsid w:val="00A75743"/>
    <w:rsid w:val="00A75CE8"/>
    <w:rsid w:val="00A75E76"/>
    <w:rsid w:val="00A76E95"/>
    <w:rsid w:val="00A777EE"/>
    <w:rsid w:val="00A77AB4"/>
    <w:rsid w:val="00A808A4"/>
    <w:rsid w:val="00A81516"/>
    <w:rsid w:val="00A81553"/>
    <w:rsid w:val="00A8161F"/>
    <w:rsid w:val="00A81E54"/>
    <w:rsid w:val="00A82426"/>
    <w:rsid w:val="00A82809"/>
    <w:rsid w:val="00A8305B"/>
    <w:rsid w:val="00A833C5"/>
    <w:rsid w:val="00A837D0"/>
    <w:rsid w:val="00A83A93"/>
    <w:rsid w:val="00A83C0F"/>
    <w:rsid w:val="00A83E88"/>
    <w:rsid w:val="00A84030"/>
    <w:rsid w:val="00A847A6"/>
    <w:rsid w:val="00A8492B"/>
    <w:rsid w:val="00A84D9A"/>
    <w:rsid w:val="00A852DC"/>
    <w:rsid w:val="00A85458"/>
    <w:rsid w:val="00A856A3"/>
    <w:rsid w:val="00A856D9"/>
    <w:rsid w:val="00A857B9"/>
    <w:rsid w:val="00A85937"/>
    <w:rsid w:val="00A85A5B"/>
    <w:rsid w:val="00A85BA2"/>
    <w:rsid w:val="00A85EBC"/>
    <w:rsid w:val="00A861DB"/>
    <w:rsid w:val="00A86240"/>
    <w:rsid w:val="00A8648F"/>
    <w:rsid w:val="00A86970"/>
    <w:rsid w:val="00A86AB2"/>
    <w:rsid w:val="00A86D66"/>
    <w:rsid w:val="00A86EF0"/>
    <w:rsid w:val="00A872E0"/>
    <w:rsid w:val="00A87327"/>
    <w:rsid w:val="00A87C0E"/>
    <w:rsid w:val="00A9042E"/>
    <w:rsid w:val="00A905C6"/>
    <w:rsid w:val="00A9082E"/>
    <w:rsid w:val="00A9094B"/>
    <w:rsid w:val="00A90E3A"/>
    <w:rsid w:val="00A9119A"/>
    <w:rsid w:val="00A9162E"/>
    <w:rsid w:val="00A92787"/>
    <w:rsid w:val="00A92D77"/>
    <w:rsid w:val="00A94421"/>
    <w:rsid w:val="00A94CA8"/>
    <w:rsid w:val="00A95523"/>
    <w:rsid w:val="00A9555C"/>
    <w:rsid w:val="00A9569B"/>
    <w:rsid w:val="00A957C1"/>
    <w:rsid w:val="00A96325"/>
    <w:rsid w:val="00A9656B"/>
    <w:rsid w:val="00A96816"/>
    <w:rsid w:val="00A9764D"/>
    <w:rsid w:val="00A97787"/>
    <w:rsid w:val="00A978C3"/>
    <w:rsid w:val="00A97A8A"/>
    <w:rsid w:val="00AA02DB"/>
    <w:rsid w:val="00AA0800"/>
    <w:rsid w:val="00AA0BB0"/>
    <w:rsid w:val="00AA0CE8"/>
    <w:rsid w:val="00AA0DE4"/>
    <w:rsid w:val="00AA0F3F"/>
    <w:rsid w:val="00AA15A7"/>
    <w:rsid w:val="00AA1A86"/>
    <w:rsid w:val="00AA1B40"/>
    <w:rsid w:val="00AA203A"/>
    <w:rsid w:val="00AA2B10"/>
    <w:rsid w:val="00AA31B5"/>
    <w:rsid w:val="00AA3A71"/>
    <w:rsid w:val="00AA43AF"/>
    <w:rsid w:val="00AA4BE2"/>
    <w:rsid w:val="00AA574A"/>
    <w:rsid w:val="00AA60BC"/>
    <w:rsid w:val="00AA60E3"/>
    <w:rsid w:val="00AA61DB"/>
    <w:rsid w:val="00AA6484"/>
    <w:rsid w:val="00AA6B43"/>
    <w:rsid w:val="00AA753A"/>
    <w:rsid w:val="00AA783A"/>
    <w:rsid w:val="00AB093D"/>
    <w:rsid w:val="00AB0BC4"/>
    <w:rsid w:val="00AB0E34"/>
    <w:rsid w:val="00AB174D"/>
    <w:rsid w:val="00AB1AE0"/>
    <w:rsid w:val="00AB1EFE"/>
    <w:rsid w:val="00AB2088"/>
    <w:rsid w:val="00AB2682"/>
    <w:rsid w:val="00AB2794"/>
    <w:rsid w:val="00AB30D9"/>
    <w:rsid w:val="00AB325D"/>
    <w:rsid w:val="00AB3AA5"/>
    <w:rsid w:val="00AB3BC1"/>
    <w:rsid w:val="00AB4131"/>
    <w:rsid w:val="00AB4F74"/>
    <w:rsid w:val="00AB53CD"/>
    <w:rsid w:val="00AB5577"/>
    <w:rsid w:val="00AB58E0"/>
    <w:rsid w:val="00AB5BA2"/>
    <w:rsid w:val="00AB5BCF"/>
    <w:rsid w:val="00AB69A2"/>
    <w:rsid w:val="00AB70DB"/>
    <w:rsid w:val="00AB7524"/>
    <w:rsid w:val="00AB7AE1"/>
    <w:rsid w:val="00AB7F52"/>
    <w:rsid w:val="00AC0248"/>
    <w:rsid w:val="00AC035E"/>
    <w:rsid w:val="00AC0E9C"/>
    <w:rsid w:val="00AC145D"/>
    <w:rsid w:val="00AC159D"/>
    <w:rsid w:val="00AC1800"/>
    <w:rsid w:val="00AC1A50"/>
    <w:rsid w:val="00AC1BEE"/>
    <w:rsid w:val="00AC2353"/>
    <w:rsid w:val="00AC25E1"/>
    <w:rsid w:val="00AC2980"/>
    <w:rsid w:val="00AC3316"/>
    <w:rsid w:val="00AC3F1F"/>
    <w:rsid w:val="00AC4A1E"/>
    <w:rsid w:val="00AC4AC0"/>
    <w:rsid w:val="00AC51EC"/>
    <w:rsid w:val="00AC59FE"/>
    <w:rsid w:val="00AC5CED"/>
    <w:rsid w:val="00AC5EB0"/>
    <w:rsid w:val="00AC6239"/>
    <w:rsid w:val="00AC677C"/>
    <w:rsid w:val="00AC6877"/>
    <w:rsid w:val="00AC6ECD"/>
    <w:rsid w:val="00AC6EF8"/>
    <w:rsid w:val="00AC6F0F"/>
    <w:rsid w:val="00AC7822"/>
    <w:rsid w:val="00AC78FC"/>
    <w:rsid w:val="00AD012C"/>
    <w:rsid w:val="00AD0C98"/>
    <w:rsid w:val="00AD0E53"/>
    <w:rsid w:val="00AD137E"/>
    <w:rsid w:val="00AD13E7"/>
    <w:rsid w:val="00AD1B7F"/>
    <w:rsid w:val="00AD1E20"/>
    <w:rsid w:val="00AD2592"/>
    <w:rsid w:val="00AD38FE"/>
    <w:rsid w:val="00AD3DF0"/>
    <w:rsid w:val="00AD4572"/>
    <w:rsid w:val="00AD4C19"/>
    <w:rsid w:val="00AD4DC3"/>
    <w:rsid w:val="00AD4FF9"/>
    <w:rsid w:val="00AD5574"/>
    <w:rsid w:val="00AD5CE6"/>
    <w:rsid w:val="00AD5D1C"/>
    <w:rsid w:val="00AD65EE"/>
    <w:rsid w:val="00AD6B91"/>
    <w:rsid w:val="00AD6BD4"/>
    <w:rsid w:val="00AD6C33"/>
    <w:rsid w:val="00AD703D"/>
    <w:rsid w:val="00AD72A4"/>
    <w:rsid w:val="00AD7974"/>
    <w:rsid w:val="00AE0B6F"/>
    <w:rsid w:val="00AE0DB1"/>
    <w:rsid w:val="00AE0E71"/>
    <w:rsid w:val="00AE12B7"/>
    <w:rsid w:val="00AE130E"/>
    <w:rsid w:val="00AE1504"/>
    <w:rsid w:val="00AE2251"/>
    <w:rsid w:val="00AE24CE"/>
    <w:rsid w:val="00AE2855"/>
    <w:rsid w:val="00AE2F62"/>
    <w:rsid w:val="00AE3468"/>
    <w:rsid w:val="00AE34B8"/>
    <w:rsid w:val="00AE3C62"/>
    <w:rsid w:val="00AE3F0C"/>
    <w:rsid w:val="00AE3F9F"/>
    <w:rsid w:val="00AE406C"/>
    <w:rsid w:val="00AE52A4"/>
    <w:rsid w:val="00AE5777"/>
    <w:rsid w:val="00AE5905"/>
    <w:rsid w:val="00AE5AA8"/>
    <w:rsid w:val="00AE5DCE"/>
    <w:rsid w:val="00AE6023"/>
    <w:rsid w:val="00AE6301"/>
    <w:rsid w:val="00AE636C"/>
    <w:rsid w:val="00AE7765"/>
    <w:rsid w:val="00AE7D2C"/>
    <w:rsid w:val="00AF0449"/>
    <w:rsid w:val="00AF04D6"/>
    <w:rsid w:val="00AF1D47"/>
    <w:rsid w:val="00AF203A"/>
    <w:rsid w:val="00AF2053"/>
    <w:rsid w:val="00AF20EF"/>
    <w:rsid w:val="00AF265F"/>
    <w:rsid w:val="00AF2C1B"/>
    <w:rsid w:val="00AF2F35"/>
    <w:rsid w:val="00AF31CB"/>
    <w:rsid w:val="00AF330C"/>
    <w:rsid w:val="00AF355A"/>
    <w:rsid w:val="00AF3AA9"/>
    <w:rsid w:val="00AF3F1D"/>
    <w:rsid w:val="00AF3F30"/>
    <w:rsid w:val="00AF4380"/>
    <w:rsid w:val="00AF46EB"/>
    <w:rsid w:val="00AF472D"/>
    <w:rsid w:val="00AF4B87"/>
    <w:rsid w:val="00AF4BB7"/>
    <w:rsid w:val="00AF4CFB"/>
    <w:rsid w:val="00AF50AD"/>
    <w:rsid w:val="00AF54D4"/>
    <w:rsid w:val="00AF576D"/>
    <w:rsid w:val="00AF588C"/>
    <w:rsid w:val="00AF5E82"/>
    <w:rsid w:val="00AF6C82"/>
    <w:rsid w:val="00AF6ECD"/>
    <w:rsid w:val="00AF79C2"/>
    <w:rsid w:val="00AF7D91"/>
    <w:rsid w:val="00B004AD"/>
    <w:rsid w:val="00B004BD"/>
    <w:rsid w:val="00B00D37"/>
    <w:rsid w:val="00B00D73"/>
    <w:rsid w:val="00B00E33"/>
    <w:rsid w:val="00B011EB"/>
    <w:rsid w:val="00B015B5"/>
    <w:rsid w:val="00B01742"/>
    <w:rsid w:val="00B01DF9"/>
    <w:rsid w:val="00B02209"/>
    <w:rsid w:val="00B02DF5"/>
    <w:rsid w:val="00B034C0"/>
    <w:rsid w:val="00B03D5D"/>
    <w:rsid w:val="00B03FD2"/>
    <w:rsid w:val="00B043FC"/>
    <w:rsid w:val="00B0454B"/>
    <w:rsid w:val="00B049A6"/>
    <w:rsid w:val="00B04B7A"/>
    <w:rsid w:val="00B04D3C"/>
    <w:rsid w:val="00B04FFA"/>
    <w:rsid w:val="00B052EB"/>
    <w:rsid w:val="00B054B6"/>
    <w:rsid w:val="00B0576C"/>
    <w:rsid w:val="00B05D05"/>
    <w:rsid w:val="00B06190"/>
    <w:rsid w:val="00B07141"/>
    <w:rsid w:val="00B0755C"/>
    <w:rsid w:val="00B07C06"/>
    <w:rsid w:val="00B07C37"/>
    <w:rsid w:val="00B1025F"/>
    <w:rsid w:val="00B104D0"/>
    <w:rsid w:val="00B113B0"/>
    <w:rsid w:val="00B118FD"/>
    <w:rsid w:val="00B11DC5"/>
    <w:rsid w:val="00B12277"/>
    <w:rsid w:val="00B1230F"/>
    <w:rsid w:val="00B12481"/>
    <w:rsid w:val="00B127FD"/>
    <w:rsid w:val="00B1287F"/>
    <w:rsid w:val="00B131D0"/>
    <w:rsid w:val="00B13336"/>
    <w:rsid w:val="00B133CF"/>
    <w:rsid w:val="00B136AF"/>
    <w:rsid w:val="00B14D2B"/>
    <w:rsid w:val="00B14DFA"/>
    <w:rsid w:val="00B14E92"/>
    <w:rsid w:val="00B15761"/>
    <w:rsid w:val="00B15D45"/>
    <w:rsid w:val="00B166C5"/>
    <w:rsid w:val="00B172D5"/>
    <w:rsid w:val="00B178EA"/>
    <w:rsid w:val="00B17F91"/>
    <w:rsid w:val="00B219E4"/>
    <w:rsid w:val="00B2208D"/>
    <w:rsid w:val="00B22517"/>
    <w:rsid w:val="00B2264F"/>
    <w:rsid w:val="00B22EB6"/>
    <w:rsid w:val="00B22F3D"/>
    <w:rsid w:val="00B2322F"/>
    <w:rsid w:val="00B232DC"/>
    <w:rsid w:val="00B23D47"/>
    <w:rsid w:val="00B23DCB"/>
    <w:rsid w:val="00B23EFE"/>
    <w:rsid w:val="00B24CA4"/>
    <w:rsid w:val="00B256FD"/>
    <w:rsid w:val="00B2575C"/>
    <w:rsid w:val="00B259E6"/>
    <w:rsid w:val="00B25FD2"/>
    <w:rsid w:val="00B26186"/>
    <w:rsid w:val="00B261BA"/>
    <w:rsid w:val="00B263B6"/>
    <w:rsid w:val="00B26CAF"/>
    <w:rsid w:val="00B26D44"/>
    <w:rsid w:val="00B27B84"/>
    <w:rsid w:val="00B27CF5"/>
    <w:rsid w:val="00B307D1"/>
    <w:rsid w:val="00B308C9"/>
    <w:rsid w:val="00B30D67"/>
    <w:rsid w:val="00B30E55"/>
    <w:rsid w:val="00B317F0"/>
    <w:rsid w:val="00B31FC5"/>
    <w:rsid w:val="00B32C4B"/>
    <w:rsid w:val="00B33604"/>
    <w:rsid w:val="00B33695"/>
    <w:rsid w:val="00B338DA"/>
    <w:rsid w:val="00B33DFB"/>
    <w:rsid w:val="00B34669"/>
    <w:rsid w:val="00B34F09"/>
    <w:rsid w:val="00B35402"/>
    <w:rsid w:val="00B3545B"/>
    <w:rsid w:val="00B3598F"/>
    <w:rsid w:val="00B3626E"/>
    <w:rsid w:val="00B36547"/>
    <w:rsid w:val="00B36837"/>
    <w:rsid w:val="00B36BE8"/>
    <w:rsid w:val="00B36E16"/>
    <w:rsid w:val="00B37B2B"/>
    <w:rsid w:val="00B402DE"/>
    <w:rsid w:val="00B402E5"/>
    <w:rsid w:val="00B411E2"/>
    <w:rsid w:val="00B417E0"/>
    <w:rsid w:val="00B41AC3"/>
    <w:rsid w:val="00B41DDC"/>
    <w:rsid w:val="00B421B5"/>
    <w:rsid w:val="00B42E37"/>
    <w:rsid w:val="00B4378C"/>
    <w:rsid w:val="00B43F21"/>
    <w:rsid w:val="00B44B24"/>
    <w:rsid w:val="00B44DA3"/>
    <w:rsid w:val="00B44EB1"/>
    <w:rsid w:val="00B44EE4"/>
    <w:rsid w:val="00B4614D"/>
    <w:rsid w:val="00B46345"/>
    <w:rsid w:val="00B4674D"/>
    <w:rsid w:val="00B47398"/>
    <w:rsid w:val="00B4778B"/>
    <w:rsid w:val="00B5031E"/>
    <w:rsid w:val="00B506A1"/>
    <w:rsid w:val="00B508D9"/>
    <w:rsid w:val="00B50EEA"/>
    <w:rsid w:val="00B51162"/>
    <w:rsid w:val="00B51B0A"/>
    <w:rsid w:val="00B51CA6"/>
    <w:rsid w:val="00B528A8"/>
    <w:rsid w:val="00B52B09"/>
    <w:rsid w:val="00B536B9"/>
    <w:rsid w:val="00B53CC4"/>
    <w:rsid w:val="00B5579D"/>
    <w:rsid w:val="00B55B82"/>
    <w:rsid w:val="00B56317"/>
    <w:rsid w:val="00B575BE"/>
    <w:rsid w:val="00B57743"/>
    <w:rsid w:val="00B578D3"/>
    <w:rsid w:val="00B57D20"/>
    <w:rsid w:val="00B57D98"/>
    <w:rsid w:val="00B57DBF"/>
    <w:rsid w:val="00B57E55"/>
    <w:rsid w:val="00B60485"/>
    <w:rsid w:val="00B60917"/>
    <w:rsid w:val="00B60A80"/>
    <w:rsid w:val="00B60C6F"/>
    <w:rsid w:val="00B6146E"/>
    <w:rsid w:val="00B622F5"/>
    <w:rsid w:val="00B62673"/>
    <w:rsid w:val="00B62835"/>
    <w:rsid w:val="00B62BA2"/>
    <w:rsid w:val="00B630F9"/>
    <w:rsid w:val="00B63330"/>
    <w:rsid w:val="00B63513"/>
    <w:rsid w:val="00B63710"/>
    <w:rsid w:val="00B63D72"/>
    <w:rsid w:val="00B645D1"/>
    <w:rsid w:val="00B64FCA"/>
    <w:rsid w:val="00B65EEF"/>
    <w:rsid w:val="00B66049"/>
    <w:rsid w:val="00B660FB"/>
    <w:rsid w:val="00B66257"/>
    <w:rsid w:val="00B6671A"/>
    <w:rsid w:val="00B667FD"/>
    <w:rsid w:val="00B66F92"/>
    <w:rsid w:val="00B6737D"/>
    <w:rsid w:val="00B678C9"/>
    <w:rsid w:val="00B705C4"/>
    <w:rsid w:val="00B70CE5"/>
    <w:rsid w:val="00B71005"/>
    <w:rsid w:val="00B722DC"/>
    <w:rsid w:val="00B72336"/>
    <w:rsid w:val="00B7261B"/>
    <w:rsid w:val="00B72F10"/>
    <w:rsid w:val="00B7306C"/>
    <w:rsid w:val="00B7327F"/>
    <w:rsid w:val="00B738F3"/>
    <w:rsid w:val="00B74508"/>
    <w:rsid w:val="00B74E9F"/>
    <w:rsid w:val="00B75126"/>
    <w:rsid w:val="00B75A3D"/>
    <w:rsid w:val="00B75B8B"/>
    <w:rsid w:val="00B76D12"/>
    <w:rsid w:val="00B76D9A"/>
    <w:rsid w:val="00B76DB7"/>
    <w:rsid w:val="00B76E06"/>
    <w:rsid w:val="00B7743E"/>
    <w:rsid w:val="00B7779E"/>
    <w:rsid w:val="00B77864"/>
    <w:rsid w:val="00B77B4C"/>
    <w:rsid w:val="00B77C3C"/>
    <w:rsid w:val="00B77D57"/>
    <w:rsid w:val="00B80382"/>
    <w:rsid w:val="00B8047C"/>
    <w:rsid w:val="00B80AD0"/>
    <w:rsid w:val="00B81CAF"/>
    <w:rsid w:val="00B81D21"/>
    <w:rsid w:val="00B81EFB"/>
    <w:rsid w:val="00B82346"/>
    <w:rsid w:val="00B827D0"/>
    <w:rsid w:val="00B82850"/>
    <w:rsid w:val="00B82F7C"/>
    <w:rsid w:val="00B8301B"/>
    <w:rsid w:val="00B8322C"/>
    <w:rsid w:val="00B833F9"/>
    <w:rsid w:val="00B854F2"/>
    <w:rsid w:val="00B85B24"/>
    <w:rsid w:val="00B85BC6"/>
    <w:rsid w:val="00B85DDD"/>
    <w:rsid w:val="00B87B06"/>
    <w:rsid w:val="00B90234"/>
    <w:rsid w:val="00B91A17"/>
    <w:rsid w:val="00B91DDD"/>
    <w:rsid w:val="00B92535"/>
    <w:rsid w:val="00B9277E"/>
    <w:rsid w:val="00B9380E"/>
    <w:rsid w:val="00B94129"/>
    <w:rsid w:val="00B943D6"/>
    <w:rsid w:val="00B946FB"/>
    <w:rsid w:val="00B9496E"/>
    <w:rsid w:val="00B951BE"/>
    <w:rsid w:val="00B960E8"/>
    <w:rsid w:val="00B961D2"/>
    <w:rsid w:val="00B962CA"/>
    <w:rsid w:val="00B9682D"/>
    <w:rsid w:val="00B96B8D"/>
    <w:rsid w:val="00B97641"/>
    <w:rsid w:val="00B9777F"/>
    <w:rsid w:val="00B97813"/>
    <w:rsid w:val="00B978C1"/>
    <w:rsid w:val="00B978FC"/>
    <w:rsid w:val="00B97BEB"/>
    <w:rsid w:val="00BA05C8"/>
    <w:rsid w:val="00BA05F1"/>
    <w:rsid w:val="00BA06EB"/>
    <w:rsid w:val="00BA10D4"/>
    <w:rsid w:val="00BA32ED"/>
    <w:rsid w:val="00BA3399"/>
    <w:rsid w:val="00BA37F0"/>
    <w:rsid w:val="00BA387B"/>
    <w:rsid w:val="00BA3952"/>
    <w:rsid w:val="00BA4079"/>
    <w:rsid w:val="00BA40EC"/>
    <w:rsid w:val="00BA41A5"/>
    <w:rsid w:val="00BA50D1"/>
    <w:rsid w:val="00BA57D3"/>
    <w:rsid w:val="00BA5BB7"/>
    <w:rsid w:val="00BA5D65"/>
    <w:rsid w:val="00BA61D8"/>
    <w:rsid w:val="00BA6746"/>
    <w:rsid w:val="00BA67D4"/>
    <w:rsid w:val="00BA67E7"/>
    <w:rsid w:val="00BA68C7"/>
    <w:rsid w:val="00BA68EC"/>
    <w:rsid w:val="00BA6B43"/>
    <w:rsid w:val="00BA6DD8"/>
    <w:rsid w:val="00BA6E35"/>
    <w:rsid w:val="00BA7413"/>
    <w:rsid w:val="00BA78F3"/>
    <w:rsid w:val="00BA79F5"/>
    <w:rsid w:val="00BA7A17"/>
    <w:rsid w:val="00BA7CF5"/>
    <w:rsid w:val="00BA7D7F"/>
    <w:rsid w:val="00BB0431"/>
    <w:rsid w:val="00BB100D"/>
    <w:rsid w:val="00BB1046"/>
    <w:rsid w:val="00BB136C"/>
    <w:rsid w:val="00BB1FC8"/>
    <w:rsid w:val="00BB2800"/>
    <w:rsid w:val="00BB4311"/>
    <w:rsid w:val="00BB4627"/>
    <w:rsid w:val="00BB50D7"/>
    <w:rsid w:val="00BB5542"/>
    <w:rsid w:val="00BB55E2"/>
    <w:rsid w:val="00BB56E6"/>
    <w:rsid w:val="00BB5E30"/>
    <w:rsid w:val="00BB662F"/>
    <w:rsid w:val="00BB6E27"/>
    <w:rsid w:val="00BB76E8"/>
    <w:rsid w:val="00BB7AAB"/>
    <w:rsid w:val="00BB7B9A"/>
    <w:rsid w:val="00BC00BE"/>
    <w:rsid w:val="00BC0727"/>
    <w:rsid w:val="00BC0C3E"/>
    <w:rsid w:val="00BC0DB5"/>
    <w:rsid w:val="00BC0DE3"/>
    <w:rsid w:val="00BC1026"/>
    <w:rsid w:val="00BC1DE5"/>
    <w:rsid w:val="00BC215E"/>
    <w:rsid w:val="00BC2986"/>
    <w:rsid w:val="00BC2E20"/>
    <w:rsid w:val="00BC339D"/>
    <w:rsid w:val="00BC359B"/>
    <w:rsid w:val="00BC3685"/>
    <w:rsid w:val="00BC386D"/>
    <w:rsid w:val="00BC38DF"/>
    <w:rsid w:val="00BC4132"/>
    <w:rsid w:val="00BC46F1"/>
    <w:rsid w:val="00BC497F"/>
    <w:rsid w:val="00BC4CF4"/>
    <w:rsid w:val="00BC5AB8"/>
    <w:rsid w:val="00BC656E"/>
    <w:rsid w:val="00BC6973"/>
    <w:rsid w:val="00BC719B"/>
    <w:rsid w:val="00BC71AD"/>
    <w:rsid w:val="00BC73CF"/>
    <w:rsid w:val="00BD09C7"/>
    <w:rsid w:val="00BD0C37"/>
    <w:rsid w:val="00BD0C70"/>
    <w:rsid w:val="00BD123B"/>
    <w:rsid w:val="00BD1336"/>
    <w:rsid w:val="00BD160A"/>
    <w:rsid w:val="00BD18D5"/>
    <w:rsid w:val="00BD2787"/>
    <w:rsid w:val="00BD2898"/>
    <w:rsid w:val="00BD2993"/>
    <w:rsid w:val="00BD2AC9"/>
    <w:rsid w:val="00BD31E2"/>
    <w:rsid w:val="00BD3C88"/>
    <w:rsid w:val="00BD46B3"/>
    <w:rsid w:val="00BD4894"/>
    <w:rsid w:val="00BD4913"/>
    <w:rsid w:val="00BD4968"/>
    <w:rsid w:val="00BD559E"/>
    <w:rsid w:val="00BD67E1"/>
    <w:rsid w:val="00BD6A87"/>
    <w:rsid w:val="00BD6BD5"/>
    <w:rsid w:val="00BD6D9B"/>
    <w:rsid w:val="00BD6F30"/>
    <w:rsid w:val="00BD7247"/>
    <w:rsid w:val="00BE0B65"/>
    <w:rsid w:val="00BE0C4B"/>
    <w:rsid w:val="00BE0F7A"/>
    <w:rsid w:val="00BE1496"/>
    <w:rsid w:val="00BE1AFC"/>
    <w:rsid w:val="00BE2124"/>
    <w:rsid w:val="00BE2BB4"/>
    <w:rsid w:val="00BE2DBE"/>
    <w:rsid w:val="00BE3104"/>
    <w:rsid w:val="00BE3277"/>
    <w:rsid w:val="00BE32D8"/>
    <w:rsid w:val="00BE33C7"/>
    <w:rsid w:val="00BE3DD2"/>
    <w:rsid w:val="00BE3ECE"/>
    <w:rsid w:val="00BE405B"/>
    <w:rsid w:val="00BE4402"/>
    <w:rsid w:val="00BE4411"/>
    <w:rsid w:val="00BE479D"/>
    <w:rsid w:val="00BE49C0"/>
    <w:rsid w:val="00BE4A7A"/>
    <w:rsid w:val="00BE4E0E"/>
    <w:rsid w:val="00BE56B0"/>
    <w:rsid w:val="00BE5A39"/>
    <w:rsid w:val="00BE662D"/>
    <w:rsid w:val="00BE6942"/>
    <w:rsid w:val="00BE6FDF"/>
    <w:rsid w:val="00BE7769"/>
    <w:rsid w:val="00BE788F"/>
    <w:rsid w:val="00BE78E5"/>
    <w:rsid w:val="00BF0301"/>
    <w:rsid w:val="00BF0559"/>
    <w:rsid w:val="00BF1A9C"/>
    <w:rsid w:val="00BF2011"/>
    <w:rsid w:val="00BF2259"/>
    <w:rsid w:val="00BF2975"/>
    <w:rsid w:val="00BF298C"/>
    <w:rsid w:val="00BF2D68"/>
    <w:rsid w:val="00BF3E4F"/>
    <w:rsid w:val="00BF404E"/>
    <w:rsid w:val="00BF4294"/>
    <w:rsid w:val="00BF477E"/>
    <w:rsid w:val="00BF4A0F"/>
    <w:rsid w:val="00BF4B61"/>
    <w:rsid w:val="00BF4CA0"/>
    <w:rsid w:val="00BF57FE"/>
    <w:rsid w:val="00BF595E"/>
    <w:rsid w:val="00BF5C30"/>
    <w:rsid w:val="00BF6227"/>
    <w:rsid w:val="00BF6257"/>
    <w:rsid w:val="00BF6807"/>
    <w:rsid w:val="00BF70CD"/>
    <w:rsid w:val="00BF7AF4"/>
    <w:rsid w:val="00C0057B"/>
    <w:rsid w:val="00C009DA"/>
    <w:rsid w:val="00C01442"/>
    <w:rsid w:val="00C01719"/>
    <w:rsid w:val="00C01D48"/>
    <w:rsid w:val="00C01DC7"/>
    <w:rsid w:val="00C01FCC"/>
    <w:rsid w:val="00C023D3"/>
    <w:rsid w:val="00C02E2A"/>
    <w:rsid w:val="00C03022"/>
    <w:rsid w:val="00C0303B"/>
    <w:rsid w:val="00C036AD"/>
    <w:rsid w:val="00C03C89"/>
    <w:rsid w:val="00C03CC0"/>
    <w:rsid w:val="00C03F92"/>
    <w:rsid w:val="00C0488C"/>
    <w:rsid w:val="00C04BA0"/>
    <w:rsid w:val="00C05BAB"/>
    <w:rsid w:val="00C0669B"/>
    <w:rsid w:val="00C072DC"/>
    <w:rsid w:val="00C0776D"/>
    <w:rsid w:val="00C07F63"/>
    <w:rsid w:val="00C104CC"/>
    <w:rsid w:val="00C106D0"/>
    <w:rsid w:val="00C10912"/>
    <w:rsid w:val="00C10FB5"/>
    <w:rsid w:val="00C11048"/>
    <w:rsid w:val="00C117FF"/>
    <w:rsid w:val="00C1182F"/>
    <w:rsid w:val="00C11870"/>
    <w:rsid w:val="00C11915"/>
    <w:rsid w:val="00C12282"/>
    <w:rsid w:val="00C12638"/>
    <w:rsid w:val="00C12E04"/>
    <w:rsid w:val="00C12F41"/>
    <w:rsid w:val="00C12FE8"/>
    <w:rsid w:val="00C13B31"/>
    <w:rsid w:val="00C14204"/>
    <w:rsid w:val="00C1598C"/>
    <w:rsid w:val="00C15A2C"/>
    <w:rsid w:val="00C15E83"/>
    <w:rsid w:val="00C16CB8"/>
    <w:rsid w:val="00C17296"/>
    <w:rsid w:val="00C172BA"/>
    <w:rsid w:val="00C173E5"/>
    <w:rsid w:val="00C17665"/>
    <w:rsid w:val="00C179CB"/>
    <w:rsid w:val="00C17ADD"/>
    <w:rsid w:val="00C17B63"/>
    <w:rsid w:val="00C205A2"/>
    <w:rsid w:val="00C20E45"/>
    <w:rsid w:val="00C21144"/>
    <w:rsid w:val="00C213E2"/>
    <w:rsid w:val="00C21584"/>
    <w:rsid w:val="00C216BC"/>
    <w:rsid w:val="00C21E5F"/>
    <w:rsid w:val="00C22185"/>
    <w:rsid w:val="00C224A8"/>
    <w:rsid w:val="00C22C74"/>
    <w:rsid w:val="00C22D38"/>
    <w:rsid w:val="00C2498C"/>
    <w:rsid w:val="00C249DE"/>
    <w:rsid w:val="00C24A76"/>
    <w:rsid w:val="00C24CEA"/>
    <w:rsid w:val="00C25786"/>
    <w:rsid w:val="00C25804"/>
    <w:rsid w:val="00C259F5"/>
    <w:rsid w:val="00C25C43"/>
    <w:rsid w:val="00C25D5A"/>
    <w:rsid w:val="00C25D78"/>
    <w:rsid w:val="00C2606A"/>
    <w:rsid w:val="00C267F3"/>
    <w:rsid w:val="00C26AE2"/>
    <w:rsid w:val="00C27189"/>
    <w:rsid w:val="00C2751C"/>
    <w:rsid w:val="00C27926"/>
    <w:rsid w:val="00C27A6B"/>
    <w:rsid w:val="00C27D3F"/>
    <w:rsid w:val="00C307A0"/>
    <w:rsid w:val="00C31238"/>
    <w:rsid w:val="00C312C9"/>
    <w:rsid w:val="00C319EE"/>
    <w:rsid w:val="00C32091"/>
    <w:rsid w:val="00C32485"/>
    <w:rsid w:val="00C34456"/>
    <w:rsid w:val="00C34528"/>
    <w:rsid w:val="00C349A1"/>
    <w:rsid w:val="00C34EA0"/>
    <w:rsid w:val="00C34F7D"/>
    <w:rsid w:val="00C350C0"/>
    <w:rsid w:val="00C35242"/>
    <w:rsid w:val="00C352F3"/>
    <w:rsid w:val="00C352F5"/>
    <w:rsid w:val="00C35D91"/>
    <w:rsid w:val="00C36BD7"/>
    <w:rsid w:val="00C36EE8"/>
    <w:rsid w:val="00C37012"/>
    <w:rsid w:val="00C372BF"/>
    <w:rsid w:val="00C373AB"/>
    <w:rsid w:val="00C377ED"/>
    <w:rsid w:val="00C377F5"/>
    <w:rsid w:val="00C37CB8"/>
    <w:rsid w:val="00C37E23"/>
    <w:rsid w:val="00C409F9"/>
    <w:rsid w:val="00C40B8F"/>
    <w:rsid w:val="00C415DC"/>
    <w:rsid w:val="00C418A7"/>
    <w:rsid w:val="00C41D58"/>
    <w:rsid w:val="00C41DA1"/>
    <w:rsid w:val="00C41DBD"/>
    <w:rsid w:val="00C4250B"/>
    <w:rsid w:val="00C43129"/>
    <w:rsid w:val="00C434F5"/>
    <w:rsid w:val="00C43858"/>
    <w:rsid w:val="00C43AC2"/>
    <w:rsid w:val="00C43B10"/>
    <w:rsid w:val="00C43CA8"/>
    <w:rsid w:val="00C44CAB"/>
    <w:rsid w:val="00C44FEF"/>
    <w:rsid w:val="00C45EDD"/>
    <w:rsid w:val="00C466D4"/>
    <w:rsid w:val="00C47298"/>
    <w:rsid w:val="00C4731B"/>
    <w:rsid w:val="00C47411"/>
    <w:rsid w:val="00C501EC"/>
    <w:rsid w:val="00C512C1"/>
    <w:rsid w:val="00C5150E"/>
    <w:rsid w:val="00C517BF"/>
    <w:rsid w:val="00C518E3"/>
    <w:rsid w:val="00C51DFA"/>
    <w:rsid w:val="00C532A4"/>
    <w:rsid w:val="00C536D5"/>
    <w:rsid w:val="00C53DF1"/>
    <w:rsid w:val="00C5403D"/>
    <w:rsid w:val="00C5404D"/>
    <w:rsid w:val="00C541A3"/>
    <w:rsid w:val="00C54B2A"/>
    <w:rsid w:val="00C5550F"/>
    <w:rsid w:val="00C55D56"/>
    <w:rsid w:val="00C55DA7"/>
    <w:rsid w:val="00C56DAE"/>
    <w:rsid w:val="00C571E2"/>
    <w:rsid w:val="00C5748B"/>
    <w:rsid w:val="00C60738"/>
    <w:rsid w:val="00C616EF"/>
    <w:rsid w:val="00C61A62"/>
    <w:rsid w:val="00C61D15"/>
    <w:rsid w:val="00C62840"/>
    <w:rsid w:val="00C62C0F"/>
    <w:rsid w:val="00C62F2F"/>
    <w:rsid w:val="00C6400D"/>
    <w:rsid w:val="00C64047"/>
    <w:rsid w:val="00C65D76"/>
    <w:rsid w:val="00C66A3B"/>
    <w:rsid w:val="00C66F1D"/>
    <w:rsid w:val="00C6701D"/>
    <w:rsid w:val="00C671F9"/>
    <w:rsid w:val="00C67E9D"/>
    <w:rsid w:val="00C7019C"/>
    <w:rsid w:val="00C704CC"/>
    <w:rsid w:val="00C70D3A"/>
    <w:rsid w:val="00C711D1"/>
    <w:rsid w:val="00C73163"/>
    <w:rsid w:val="00C73195"/>
    <w:rsid w:val="00C73750"/>
    <w:rsid w:val="00C73A98"/>
    <w:rsid w:val="00C73F55"/>
    <w:rsid w:val="00C7428A"/>
    <w:rsid w:val="00C746AD"/>
    <w:rsid w:val="00C74C1C"/>
    <w:rsid w:val="00C7539B"/>
    <w:rsid w:val="00C759B3"/>
    <w:rsid w:val="00C75D98"/>
    <w:rsid w:val="00C7680F"/>
    <w:rsid w:val="00C76B98"/>
    <w:rsid w:val="00C80398"/>
    <w:rsid w:val="00C80E31"/>
    <w:rsid w:val="00C8162E"/>
    <w:rsid w:val="00C819FC"/>
    <w:rsid w:val="00C81A19"/>
    <w:rsid w:val="00C825E7"/>
    <w:rsid w:val="00C82D05"/>
    <w:rsid w:val="00C82E96"/>
    <w:rsid w:val="00C8304E"/>
    <w:rsid w:val="00C8373B"/>
    <w:rsid w:val="00C838F5"/>
    <w:rsid w:val="00C83AB9"/>
    <w:rsid w:val="00C83D89"/>
    <w:rsid w:val="00C8412A"/>
    <w:rsid w:val="00C84205"/>
    <w:rsid w:val="00C8424E"/>
    <w:rsid w:val="00C846EB"/>
    <w:rsid w:val="00C84B5C"/>
    <w:rsid w:val="00C84B92"/>
    <w:rsid w:val="00C84B95"/>
    <w:rsid w:val="00C85189"/>
    <w:rsid w:val="00C8590C"/>
    <w:rsid w:val="00C866EB"/>
    <w:rsid w:val="00C86EA7"/>
    <w:rsid w:val="00C86F4F"/>
    <w:rsid w:val="00C872FC"/>
    <w:rsid w:val="00C87705"/>
    <w:rsid w:val="00C877A5"/>
    <w:rsid w:val="00C8791B"/>
    <w:rsid w:val="00C87D83"/>
    <w:rsid w:val="00C87ED3"/>
    <w:rsid w:val="00C9004A"/>
    <w:rsid w:val="00C9043D"/>
    <w:rsid w:val="00C907B5"/>
    <w:rsid w:val="00C9081D"/>
    <w:rsid w:val="00C90907"/>
    <w:rsid w:val="00C90FDA"/>
    <w:rsid w:val="00C91D25"/>
    <w:rsid w:val="00C91DE4"/>
    <w:rsid w:val="00C92BA4"/>
    <w:rsid w:val="00C9325E"/>
    <w:rsid w:val="00C93384"/>
    <w:rsid w:val="00C93852"/>
    <w:rsid w:val="00C93C3C"/>
    <w:rsid w:val="00C9490C"/>
    <w:rsid w:val="00C95399"/>
    <w:rsid w:val="00C95FF9"/>
    <w:rsid w:val="00C962D2"/>
    <w:rsid w:val="00C9729C"/>
    <w:rsid w:val="00C97342"/>
    <w:rsid w:val="00CA0087"/>
    <w:rsid w:val="00CA0315"/>
    <w:rsid w:val="00CA04D7"/>
    <w:rsid w:val="00CA0599"/>
    <w:rsid w:val="00CA08A4"/>
    <w:rsid w:val="00CA0E63"/>
    <w:rsid w:val="00CA105F"/>
    <w:rsid w:val="00CA14E9"/>
    <w:rsid w:val="00CA15DB"/>
    <w:rsid w:val="00CA214B"/>
    <w:rsid w:val="00CA2638"/>
    <w:rsid w:val="00CA329A"/>
    <w:rsid w:val="00CA432F"/>
    <w:rsid w:val="00CA4538"/>
    <w:rsid w:val="00CA48BF"/>
    <w:rsid w:val="00CA498E"/>
    <w:rsid w:val="00CA5A78"/>
    <w:rsid w:val="00CA5A7F"/>
    <w:rsid w:val="00CA5D53"/>
    <w:rsid w:val="00CA6271"/>
    <w:rsid w:val="00CA6429"/>
    <w:rsid w:val="00CA679B"/>
    <w:rsid w:val="00CA7942"/>
    <w:rsid w:val="00CB0246"/>
    <w:rsid w:val="00CB0742"/>
    <w:rsid w:val="00CB0E67"/>
    <w:rsid w:val="00CB0F1D"/>
    <w:rsid w:val="00CB12CE"/>
    <w:rsid w:val="00CB19DA"/>
    <w:rsid w:val="00CB1E96"/>
    <w:rsid w:val="00CB203B"/>
    <w:rsid w:val="00CB2297"/>
    <w:rsid w:val="00CB2884"/>
    <w:rsid w:val="00CB2C65"/>
    <w:rsid w:val="00CB33FE"/>
    <w:rsid w:val="00CB3499"/>
    <w:rsid w:val="00CB3689"/>
    <w:rsid w:val="00CB3AE7"/>
    <w:rsid w:val="00CB3EDC"/>
    <w:rsid w:val="00CB3F0C"/>
    <w:rsid w:val="00CB3FE0"/>
    <w:rsid w:val="00CB462D"/>
    <w:rsid w:val="00CB47A6"/>
    <w:rsid w:val="00CB5189"/>
    <w:rsid w:val="00CB5877"/>
    <w:rsid w:val="00CB5D4D"/>
    <w:rsid w:val="00CB6746"/>
    <w:rsid w:val="00CB6AC1"/>
    <w:rsid w:val="00CB71B0"/>
    <w:rsid w:val="00CB7435"/>
    <w:rsid w:val="00CB7816"/>
    <w:rsid w:val="00CC1066"/>
    <w:rsid w:val="00CC153C"/>
    <w:rsid w:val="00CC1596"/>
    <w:rsid w:val="00CC1880"/>
    <w:rsid w:val="00CC1CC4"/>
    <w:rsid w:val="00CC1CE5"/>
    <w:rsid w:val="00CC21E6"/>
    <w:rsid w:val="00CC4AE5"/>
    <w:rsid w:val="00CC55FF"/>
    <w:rsid w:val="00CC5AB8"/>
    <w:rsid w:val="00CC5C8D"/>
    <w:rsid w:val="00CC5FB4"/>
    <w:rsid w:val="00CC692A"/>
    <w:rsid w:val="00CC6B10"/>
    <w:rsid w:val="00CC6EEF"/>
    <w:rsid w:val="00CC6F95"/>
    <w:rsid w:val="00CC754C"/>
    <w:rsid w:val="00CC7939"/>
    <w:rsid w:val="00CD0766"/>
    <w:rsid w:val="00CD079C"/>
    <w:rsid w:val="00CD08AB"/>
    <w:rsid w:val="00CD0A48"/>
    <w:rsid w:val="00CD1028"/>
    <w:rsid w:val="00CD15D0"/>
    <w:rsid w:val="00CD19FE"/>
    <w:rsid w:val="00CD1FB1"/>
    <w:rsid w:val="00CD2023"/>
    <w:rsid w:val="00CD276F"/>
    <w:rsid w:val="00CD2819"/>
    <w:rsid w:val="00CD2A7B"/>
    <w:rsid w:val="00CD2F74"/>
    <w:rsid w:val="00CD2FD8"/>
    <w:rsid w:val="00CD316F"/>
    <w:rsid w:val="00CD3C9E"/>
    <w:rsid w:val="00CD3EFA"/>
    <w:rsid w:val="00CD46D2"/>
    <w:rsid w:val="00CD48B5"/>
    <w:rsid w:val="00CD51EE"/>
    <w:rsid w:val="00CD5630"/>
    <w:rsid w:val="00CD5BAF"/>
    <w:rsid w:val="00CD5CAA"/>
    <w:rsid w:val="00CD7A28"/>
    <w:rsid w:val="00CE0F42"/>
    <w:rsid w:val="00CE1220"/>
    <w:rsid w:val="00CE158E"/>
    <w:rsid w:val="00CE2490"/>
    <w:rsid w:val="00CE275A"/>
    <w:rsid w:val="00CE2E24"/>
    <w:rsid w:val="00CE3318"/>
    <w:rsid w:val="00CE3C2B"/>
    <w:rsid w:val="00CE3ECA"/>
    <w:rsid w:val="00CE43AD"/>
    <w:rsid w:val="00CE4589"/>
    <w:rsid w:val="00CE4A7E"/>
    <w:rsid w:val="00CE4AE7"/>
    <w:rsid w:val="00CE4CB4"/>
    <w:rsid w:val="00CE4DE5"/>
    <w:rsid w:val="00CE504C"/>
    <w:rsid w:val="00CE59CE"/>
    <w:rsid w:val="00CE5B6F"/>
    <w:rsid w:val="00CE6149"/>
    <w:rsid w:val="00CE642B"/>
    <w:rsid w:val="00CE6A65"/>
    <w:rsid w:val="00CE6C0C"/>
    <w:rsid w:val="00CE79B0"/>
    <w:rsid w:val="00CE7D66"/>
    <w:rsid w:val="00CF041F"/>
    <w:rsid w:val="00CF05E8"/>
    <w:rsid w:val="00CF0D94"/>
    <w:rsid w:val="00CF0EA2"/>
    <w:rsid w:val="00CF131D"/>
    <w:rsid w:val="00CF1576"/>
    <w:rsid w:val="00CF1929"/>
    <w:rsid w:val="00CF2C1D"/>
    <w:rsid w:val="00CF2E98"/>
    <w:rsid w:val="00CF330E"/>
    <w:rsid w:val="00CF37E1"/>
    <w:rsid w:val="00CF3DE1"/>
    <w:rsid w:val="00CF423C"/>
    <w:rsid w:val="00CF479F"/>
    <w:rsid w:val="00CF4A34"/>
    <w:rsid w:val="00CF571D"/>
    <w:rsid w:val="00CF5AFB"/>
    <w:rsid w:val="00CF6088"/>
    <w:rsid w:val="00CF63B1"/>
    <w:rsid w:val="00CF6615"/>
    <w:rsid w:val="00CF68AE"/>
    <w:rsid w:val="00CF6B7B"/>
    <w:rsid w:val="00CF717C"/>
    <w:rsid w:val="00CF7A10"/>
    <w:rsid w:val="00D009D9"/>
    <w:rsid w:val="00D010F9"/>
    <w:rsid w:val="00D0199C"/>
    <w:rsid w:val="00D01B55"/>
    <w:rsid w:val="00D01D7E"/>
    <w:rsid w:val="00D02044"/>
    <w:rsid w:val="00D02715"/>
    <w:rsid w:val="00D02E01"/>
    <w:rsid w:val="00D034E2"/>
    <w:rsid w:val="00D034E3"/>
    <w:rsid w:val="00D037DC"/>
    <w:rsid w:val="00D03946"/>
    <w:rsid w:val="00D03DD4"/>
    <w:rsid w:val="00D03F8A"/>
    <w:rsid w:val="00D03FD4"/>
    <w:rsid w:val="00D0405C"/>
    <w:rsid w:val="00D0521C"/>
    <w:rsid w:val="00D05D93"/>
    <w:rsid w:val="00D05ED4"/>
    <w:rsid w:val="00D0691E"/>
    <w:rsid w:val="00D106F0"/>
    <w:rsid w:val="00D10AE2"/>
    <w:rsid w:val="00D10C7B"/>
    <w:rsid w:val="00D10E62"/>
    <w:rsid w:val="00D11209"/>
    <w:rsid w:val="00D11278"/>
    <w:rsid w:val="00D11EC3"/>
    <w:rsid w:val="00D12A30"/>
    <w:rsid w:val="00D1327F"/>
    <w:rsid w:val="00D132BD"/>
    <w:rsid w:val="00D13AFE"/>
    <w:rsid w:val="00D14282"/>
    <w:rsid w:val="00D14334"/>
    <w:rsid w:val="00D14557"/>
    <w:rsid w:val="00D1476D"/>
    <w:rsid w:val="00D14F5E"/>
    <w:rsid w:val="00D15FDD"/>
    <w:rsid w:val="00D1625E"/>
    <w:rsid w:val="00D16BE7"/>
    <w:rsid w:val="00D16BF3"/>
    <w:rsid w:val="00D16E58"/>
    <w:rsid w:val="00D16F2A"/>
    <w:rsid w:val="00D17045"/>
    <w:rsid w:val="00D173A6"/>
    <w:rsid w:val="00D17815"/>
    <w:rsid w:val="00D17AB2"/>
    <w:rsid w:val="00D17D1A"/>
    <w:rsid w:val="00D20EB4"/>
    <w:rsid w:val="00D21801"/>
    <w:rsid w:val="00D22C03"/>
    <w:rsid w:val="00D2307E"/>
    <w:rsid w:val="00D23A22"/>
    <w:rsid w:val="00D24173"/>
    <w:rsid w:val="00D242D2"/>
    <w:rsid w:val="00D24416"/>
    <w:rsid w:val="00D2498A"/>
    <w:rsid w:val="00D251D5"/>
    <w:rsid w:val="00D2531F"/>
    <w:rsid w:val="00D25776"/>
    <w:rsid w:val="00D25BBF"/>
    <w:rsid w:val="00D26A6A"/>
    <w:rsid w:val="00D27322"/>
    <w:rsid w:val="00D27A84"/>
    <w:rsid w:val="00D27BF5"/>
    <w:rsid w:val="00D30614"/>
    <w:rsid w:val="00D30657"/>
    <w:rsid w:val="00D30EA8"/>
    <w:rsid w:val="00D31667"/>
    <w:rsid w:val="00D318B9"/>
    <w:rsid w:val="00D31BEA"/>
    <w:rsid w:val="00D31D75"/>
    <w:rsid w:val="00D31F7C"/>
    <w:rsid w:val="00D32301"/>
    <w:rsid w:val="00D32A03"/>
    <w:rsid w:val="00D33717"/>
    <w:rsid w:val="00D33945"/>
    <w:rsid w:val="00D33E6C"/>
    <w:rsid w:val="00D3433E"/>
    <w:rsid w:val="00D3468A"/>
    <w:rsid w:val="00D35340"/>
    <w:rsid w:val="00D353AA"/>
    <w:rsid w:val="00D35610"/>
    <w:rsid w:val="00D35B53"/>
    <w:rsid w:val="00D35C48"/>
    <w:rsid w:val="00D35C84"/>
    <w:rsid w:val="00D36441"/>
    <w:rsid w:val="00D3669F"/>
    <w:rsid w:val="00D36F28"/>
    <w:rsid w:val="00D3701F"/>
    <w:rsid w:val="00D3706B"/>
    <w:rsid w:val="00D3765A"/>
    <w:rsid w:val="00D376C6"/>
    <w:rsid w:val="00D379E8"/>
    <w:rsid w:val="00D37AA0"/>
    <w:rsid w:val="00D401AB"/>
    <w:rsid w:val="00D40297"/>
    <w:rsid w:val="00D40381"/>
    <w:rsid w:val="00D40999"/>
    <w:rsid w:val="00D40BDF"/>
    <w:rsid w:val="00D40CA0"/>
    <w:rsid w:val="00D4169D"/>
    <w:rsid w:val="00D416C1"/>
    <w:rsid w:val="00D41867"/>
    <w:rsid w:val="00D42683"/>
    <w:rsid w:val="00D426CB"/>
    <w:rsid w:val="00D42790"/>
    <w:rsid w:val="00D427D9"/>
    <w:rsid w:val="00D42A64"/>
    <w:rsid w:val="00D42D21"/>
    <w:rsid w:val="00D43AC3"/>
    <w:rsid w:val="00D43C6F"/>
    <w:rsid w:val="00D43C78"/>
    <w:rsid w:val="00D43FDC"/>
    <w:rsid w:val="00D44343"/>
    <w:rsid w:val="00D45357"/>
    <w:rsid w:val="00D45484"/>
    <w:rsid w:val="00D45500"/>
    <w:rsid w:val="00D4556E"/>
    <w:rsid w:val="00D45B69"/>
    <w:rsid w:val="00D45C9E"/>
    <w:rsid w:val="00D461E5"/>
    <w:rsid w:val="00D46B0E"/>
    <w:rsid w:val="00D46F13"/>
    <w:rsid w:val="00D476DB"/>
    <w:rsid w:val="00D47BED"/>
    <w:rsid w:val="00D47CC6"/>
    <w:rsid w:val="00D50233"/>
    <w:rsid w:val="00D504C6"/>
    <w:rsid w:val="00D50990"/>
    <w:rsid w:val="00D50DC2"/>
    <w:rsid w:val="00D51451"/>
    <w:rsid w:val="00D516B2"/>
    <w:rsid w:val="00D51828"/>
    <w:rsid w:val="00D519FF"/>
    <w:rsid w:val="00D51CB4"/>
    <w:rsid w:val="00D51F77"/>
    <w:rsid w:val="00D523CD"/>
    <w:rsid w:val="00D52995"/>
    <w:rsid w:val="00D52BF7"/>
    <w:rsid w:val="00D548E3"/>
    <w:rsid w:val="00D55470"/>
    <w:rsid w:val="00D55C7D"/>
    <w:rsid w:val="00D56A10"/>
    <w:rsid w:val="00D56C7B"/>
    <w:rsid w:val="00D576B3"/>
    <w:rsid w:val="00D57E07"/>
    <w:rsid w:val="00D57FC9"/>
    <w:rsid w:val="00D60B62"/>
    <w:rsid w:val="00D60D80"/>
    <w:rsid w:val="00D61597"/>
    <w:rsid w:val="00D61988"/>
    <w:rsid w:val="00D61BF7"/>
    <w:rsid w:val="00D61E7A"/>
    <w:rsid w:val="00D62172"/>
    <w:rsid w:val="00D6231B"/>
    <w:rsid w:val="00D62603"/>
    <w:rsid w:val="00D62D86"/>
    <w:rsid w:val="00D62F61"/>
    <w:rsid w:val="00D63E05"/>
    <w:rsid w:val="00D6412B"/>
    <w:rsid w:val="00D64176"/>
    <w:rsid w:val="00D64D82"/>
    <w:rsid w:val="00D64F2F"/>
    <w:rsid w:val="00D6587F"/>
    <w:rsid w:val="00D65A8F"/>
    <w:rsid w:val="00D66022"/>
    <w:rsid w:val="00D663A1"/>
    <w:rsid w:val="00D663CC"/>
    <w:rsid w:val="00D666DA"/>
    <w:rsid w:val="00D6728F"/>
    <w:rsid w:val="00D67838"/>
    <w:rsid w:val="00D679FB"/>
    <w:rsid w:val="00D7051B"/>
    <w:rsid w:val="00D70C13"/>
    <w:rsid w:val="00D71094"/>
    <w:rsid w:val="00D71155"/>
    <w:rsid w:val="00D711D4"/>
    <w:rsid w:val="00D71456"/>
    <w:rsid w:val="00D71686"/>
    <w:rsid w:val="00D7189C"/>
    <w:rsid w:val="00D7196C"/>
    <w:rsid w:val="00D71B7F"/>
    <w:rsid w:val="00D71BFC"/>
    <w:rsid w:val="00D71E16"/>
    <w:rsid w:val="00D728BF"/>
    <w:rsid w:val="00D729B0"/>
    <w:rsid w:val="00D72B4F"/>
    <w:rsid w:val="00D73EA9"/>
    <w:rsid w:val="00D74274"/>
    <w:rsid w:val="00D746A4"/>
    <w:rsid w:val="00D749CF"/>
    <w:rsid w:val="00D74C02"/>
    <w:rsid w:val="00D757A8"/>
    <w:rsid w:val="00D75C94"/>
    <w:rsid w:val="00D762ED"/>
    <w:rsid w:val="00D76669"/>
    <w:rsid w:val="00D77373"/>
    <w:rsid w:val="00D775BF"/>
    <w:rsid w:val="00D77AC4"/>
    <w:rsid w:val="00D77FBD"/>
    <w:rsid w:val="00D80000"/>
    <w:rsid w:val="00D80165"/>
    <w:rsid w:val="00D80167"/>
    <w:rsid w:val="00D8066B"/>
    <w:rsid w:val="00D80B90"/>
    <w:rsid w:val="00D80D5C"/>
    <w:rsid w:val="00D8162F"/>
    <w:rsid w:val="00D81E44"/>
    <w:rsid w:val="00D828BB"/>
    <w:rsid w:val="00D82DB7"/>
    <w:rsid w:val="00D831AE"/>
    <w:rsid w:val="00D8398F"/>
    <w:rsid w:val="00D848AC"/>
    <w:rsid w:val="00D84A99"/>
    <w:rsid w:val="00D84C7F"/>
    <w:rsid w:val="00D85169"/>
    <w:rsid w:val="00D85A68"/>
    <w:rsid w:val="00D85A80"/>
    <w:rsid w:val="00D85C3A"/>
    <w:rsid w:val="00D86406"/>
    <w:rsid w:val="00D86486"/>
    <w:rsid w:val="00D86B08"/>
    <w:rsid w:val="00D871A2"/>
    <w:rsid w:val="00D87341"/>
    <w:rsid w:val="00D877D6"/>
    <w:rsid w:val="00D87DD1"/>
    <w:rsid w:val="00D87F0B"/>
    <w:rsid w:val="00D913E1"/>
    <w:rsid w:val="00D9160E"/>
    <w:rsid w:val="00D921A8"/>
    <w:rsid w:val="00D92F1C"/>
    <w:rsid w:val="00D93278"/>
    <w:rsid w:val="00D94368"/>
    <w:rsid w:val="00D957BF"/>
    <w:rsid w:val="00D95C89"/>
    <w:rsid w:val="00D95F19"/>
    <w:rsid w:val="00D96602"/>
    <w:rsid w:val="00D97BEB"/>
    <w:rsid w:val="00D97E4B"/>
    <w:rsid w:val="00DA24E2"/>
    <w:rsid w:val="00DA26FB"/>
    <w:rsid w:val="00DA2B67"/>
    <w:rsid w:val="00DA345A"/>
    <w:rsid w:val="00DA3A39"/>
    <w:rsid w:val="00DA407F"/>
    <w:rsid w:val="00DA4706"/>
    <w:rsid w:val="00DA4865"/>
    <w:rsid w:val="00DA495A"/>
    <w:rsid w:val="00DA5FA2"/>
    <w:rsid w:val="00DA71EC"/>
    <w:rsid w:val="00DA72A6"/>
    <w:rsid w:val="00DB0539"/>
    <w:rsid w:val="00DB075A"/>
    <w:rsid w:val="00DB10EE"/>
    <w:rsid w:val="00DB1451"/>
    <w:rsid w:val="00DB16CD"/>
    <w:rsid w:val="00DB1A7A"/>
    <w:rsid w:val="00DB24F1"/>
    <w:rsid w:val="00DB26F5"/>
    <w:rsid w:val="00DB2FE8"/>
    <w:rsid w:val="00DB35A5"/>
    <w:rsid w:val="00DB3AB1"/>
    <w:rsid w:val="00DB3B8E"/>
    <w:rsid w:val="00DB3C12"/>
    <w:rsid w:val="00DB3D3F"/>
    <w:rsid w:val="00DB45AA"/>
    <w:rsid w:val="00DB475B"/>
    <w:rsid w:val="00DB47F0"/>
    <w:rsid w:val="00DB4890"/>
    <w:rsid w:val="00DB4989"/>
    <w:rsid w:val="00DB50F4"/>
    <w:rsid w:val="00DB5228"/>
    <w:rsid w:val="00DB5853"/>
    <w:rsid w:val="00DB5954"/>
    <w:rsid w:val="00DB655F"/>
    <w:rsid w:val="00DB669F"/>
    <w:rsid w:val="00DB6DAB"/>
    <w:rsid w:val="00DB732E"/>
    <w:rsid w:val="00DB7734"/>
    <w:rsid w:val="00DB7BE6"/>
    <w:rsid w:val="00DB7C6F"/>
    <w:rsid w:val="00DB7E81"/>
    <w:rsid w:val="00DC0910"/>
    <w:rsid w:val="00DC0D46"/>
    <w:rsid w:val="00DC0E2B"/>
    <w:rsid w:val="00DC1278"/>
    <w:rsid w:val="00DC2ABF"/>
    <w:rsid w:val="00DC2D52"/>
    <w:rsid w:val="00DC2F5F"/>
    <w:rsid w:val="00DC37DF"/>
    <w:rsid w:val="00DC4CEF"/>
    <w:rsid w:val="00DC5C88"/>
    <w:rsid w:val="00DC5FE7"/>
    <w:rsid w:val="00DC656A"/>
    <w:rsid w:val="00DC69E3"/>
    <w:rsid w:val="00DC6F69"/>
    <w:rsid w:val="00DC7413"/>
    <w:rsid w:val="00DC743A"/>
    <w:rsid w:val="00DC7451"/>
    <w:rsid w:val="00DC77C5"/>
    <w:rsid w:val="00DC7969"/>
    <w:rsid w:val="00DD0048"/>
    <w:rsid w:val="00DD00D3"/>
    <w:rsid w:val="00DD0300"/>
    <w:rsid w:val="00DD04EC"/>
    <w:rsid w:val="00DD058D"/>
    <w:rsid w:val="00DD0EAC"/>
    <w:rsid w:val="00DD1502"/>
    <w:rsid w:val="00DD15EE"/>
    <w:rsid w:val="00DD1D8D"/>
    <w:rsid w:val="00DD261F"/>
    <w:rsid w:val="00DD30A9"/>
    <w:rsid w:val="00DD3840"/>
    <w:rsid w:val="00DD4A06"/>
    <w:rsid w:val="00DD6F5B"/>
    <w:rsid w:val="00DE028B"/>
    <w:rsid w:val="00DE1538"/>
    <w:rsid w:val="00DE1621"/>
    <w:rsid w:val="00DE2031"/>
    <w:rsid w:val="00DE27CF"/>
    <w:rsid w:val="00DE2B72"/>
    <w:rsid w:val="00DE3818"/>
    <w:rsid w:val="00DE3C8C"/>
    <w:rsid w:val="00DE421C"/>
    <w:rsid w:val="00DE42DA"/>
    <w:rsid w:val="00DE4DDD"/>
    <w:rsid w:val="00DE5477"/>
    <w:rsid w:val="00DE5637"/>
    <w:rsid w:val="00DE5C32"/>
    <w:rsid w:val="00DE6082"/>
    <w:rsid w:val="00DE65D9"/>
    <w:rsid w:val="00DE689E"/>
    <w:rsid w:val="00DE6936"/>
    <w:rsid w:val="00DE6944"/>
    <w:rsid w:val="00DE774A"/>
    <w:rsid w:val="00DE776C"/>
    <w:rsid w:val="00DE7945"/>
    <w:rsid w:val="00DE79CB"/>
    <w:rsid w:val="00DF00E5"/>
    <w:rsid w:val="00DF0A55"/>
    <w:rsid w:val="00DF1242"/>
    <w:rsid w:val="00DF17C1"/>
    <w:rsid w:val="00DF1EE4"/>
    <w:rsid w:val="00DF2205"/>
    <w:rsid w:val="00DF25E7"/>
    <w:rsid w:val="00DF2EFB"/>
    <w:rsid w:val="00DF32FD"/>
    <w:rsid w:val="00DF3B6E"/>
    <w:rsid w:val="00DF439B"/>
    <w:rsid w:val="00DF4923"/>
    <w:rsid w:val="00DF493D"/>
    <w:rsid w:val="00DF496D"/>
    <w:rsid w:val="00DF4A3E"/>
    <w:rsid w:val="00DF4C4B"/>
    <w:rsid w:val="00DF5128"/>
    <w:rsid w:val="00DF556D"/>
    <w:rsid w:val="00DF5D6D"/>
    <w:rsid w:val="00DF5F0D"/>
    <w:rsid w:val="00DF60EE"/>
    <w:rsid w:val="00DF6605"/>
    <w:rsid w:val="00DF719A"/>
    <w:rsid w:val="00DF7657"/>
    <w:rsid w:val="00DF782F"/>
    <w:rsid w:val="00E00A5D"/>
    <w:rsid w:val="00E00DC6"/>
    <w:rsid w:val="00E0107B"/>
    <w:rsid w:val="00E0133E"/>
    <w:rsid w:val="00E02722"/>
    <w:rsid w:val="00E02C2A"/>
    <w:rsid w:val="00E02EC0"/>
    <w:rsid w:val="00E04424"/>
    <w:rsid w:val="00E0452B"/>
    <w:rsid w:val="00E045D8"/>
    <w:rsid w:val="00E0476C"/>
    <w:rsid w:val="00E05563"/>
    <w:rsid w:val="00E05623"/>
    <w:rsid w:val="00E0568D"/>
    <w:rsid w:val="00E05A8F"/>
    <w:rsid w:val="00E05BFC"/>
    <w:rsid w:val="00E05FA0"/>
    <w:rsid w:val="00E06133"/>
    <w:rsid w:val="00E06421"/>
    <w:rsid w:val="00E06A87"/>
    <w:rsid w:val="00E06F4D"/>
    <w:rsid w:val="00E075F3"/>
    <w:rsid w:val="00E07AB5"/>
    <w:rsid w:val="00E07BAB"/>
    <w:rsid w:val="00E07BB6"/>
    <w:rsid w:val="00E07CA4"/>
    <w:rsid w:val="00E10896"/>
    <w:rsid w:val="00E10FB6"/>
    <w:rsid w:val="00E111A8"/>
    <w:rsid w:val="00E1132A"/>
    <w:rsid w:val="00E117A7"/>
    <w:rsid w:val="00E118AB"/>
    <w:rsid w:val="00E11FCB"/>
    <w:rsid w:val="00E12251"/>
    <w:rsid w:val="00E12419"/>
    <w:rsid w:val="00E1244D"/>
    <w:rsid w:val="00E12618"/>
    <w:rsid w:val="00E12B0E"/>
    <w:rsid w:val="00E12CB6"/>
    <w:rsid w:val="00E13C9F"/>
    <w:rsid w:val="00E14A56"/>
    <w:rsid w:val="00E15136"/>
    <w:rsid w:val="00E1534C"/>
    <w:rsid w:val="00E1558C"/>
    <w:rsid w:val="00E155F3"/>
    <w:rsid w:val="00E158BA"/>
    <w:rsid w:val="00E15917"/>
    <w:rsid w:val="00E15BEE"/>
    <w:rsid w:val="00E15D0B"/>
    <w:rsid w:val="00E15E19"/>
    <w:rsid w:val="00E1632E"/>
    <w:rsid w:val="00E1748D"/>
    <w:rsid w:val="00E17B45"/>
    <w:rsid w:val="00E17B60"/>
    <w:rsid w:val="00E201FA"/>
    <w:rsid w:val="00E206C4"/>
    <w:rsid w:val="00E2076B"/>
    <w:rsid w:val="00E208CE"/>
    <w:rsid w:val="00E208D7"/>
    <w:rsid w:val="00E209AF"/>
    <w:rsid w:val="00E20CE4"/>
    <w:rsid w:val="00E20DB1"/>
    <w:rsid w:val="00E20F36"/>
    <w:rsid w:val="00E2107B"/>
    <w:rsid w:val="00E21196"/>
    <w:rsid w:val="00E2149B"/>
    <w:rsid w:val="00E214B8"/>
    <w:rsid w:val="00E227A2"/>
    <w:rsid w:val="00E22A67"/>
    <w:rsid w:val="00E22B25"/>
    <w:rsid w:val="00E22B71"/>
    <w:rsid w:val="00E23BE9"/>
    <w:rsid w:val="00E2413A"/>
    <w:rsid w:val="00E24208"/>
    <w:rsid w:val="00E24ABD"/>
    <w:rsid w:val="00E253E4"/>
    <w:rsid w:val="00E2555F"/>
    <w:rsid w:val="00E26060"/>
    <w:rsid w:val="00E265FA"/>
    <w:rsid w:val="00E26BAF"/>
    <w:rsid w:val="00E26C0F"/>
    <w:rsid w:val="00E26E58"/>
    <w:rsid w:val="00E26F15"/>
    <w:rsid w:val="00E271F0"/>
    <w:rsid w:val="00E27478"/>
    <w:rsid w:val="00E27771"/>
    <w:rsid w:val="00E2777E"/>
    <w:rsid w:val="00E27AAE"/>
    <w:rsid w:val="00E27CE3"/>
    <w:rsid w:val="00E306AB"/>
    <w:rsid w:val="00E30ECF"/>
    <w:rsid w:val="00E3126B"/>
    <w:rsid w:val="00E31762"/>
    <w:rsid w:val="00E3194E"/>
    <w:rsid w:val="00E32C50"/>
    <w:rsid w:val="00E33A46"/>
    <w:rsid w:val="00E33BA4"/>
    <w:rsid w:val="00E33F4D"/>
    <w:rsid w:val="00E35CE9"/>
    <w:rsid w:val="00E35DD3"/>
    <w:rsid w:val="00E36086"/>
    <w:rsid w:val="00E36901"/>
    <w:rsid w:val="00E36ADC"/>
    <w:rsid w:val="00E36CEE"/>
    <w:rsid w:val="00E3724A"/>
    <w:rsid w:val="00E374AA"/>
    <w:rsid w:val="00E40388"/>
    <w:rsid w:val="00E40581"/>
    <w:rsid w:val="00E40986"/>
    <w:rsid w:val="00E40BED"/>
    <w:rsid w:val="00E40FC1"/>
    <w:rsid w:val="00E410B9"/>
    <w:rsid w:val="00E4135E"/>
    <w:rsid w:val="00E41987"/>
    <w:rsid w:val="00E41D12"/>
    <w:rsid w:val="00E4206C"/>
    <w:rsid w:val="00E4239B"/>
    <w:rsid w:val="00E42BCA"/>
    <w:rsid w:val="00E42EDB"/>
    <w:rsid w:val="00E43008"/>
    <w:rsid w:val="00E43FD5"/>
    <w:rsid w:val="00E4436B"/>
    <w:rsid w:val="00E447CA"/>
    <w:rsid w:val="00E451E3"/>
    <w:rsid w:val="00E457FE"/>
    <w:rsid w:val="00E4604C"/>
    <w:rsid w:val="00E4640E"/>
    <w:rsid w:val="00E464E1"/>
    <w:rsid w:val="00E46903"/>
    <w:rsid w:val="00E4750E"/>
    <w:rsid w:val="00E47A8C"/>
    <w:rsid w:val="00E5057D"/>
    <w:rsid w:val="00E50DF2"/>
    <w:rsid w:val="00E50F7E"/>
    <w:rsid w:val="00E51385"/>
    <w:rsid w:val="00E518BA"/>
    <w:rsid w:val="00E51AF0"/>
    <w:rsid w:val="00E51C95"/>
    <w:rsid w:val="00E51EA2"/>
    <w:rsid w:val="00E52A3D"/>
    <w:rsid w:val="00E5307C"/>
    <w:rsid w:val="00E536AB"/>
    <w:rsid w:val="00E542C9"/>
    <w:rsid w:val="00E546A6"/>
    <w:rsid w:val="00E55FBE"/>
    <w:rsid w:val="00E565E9"/>
    <w:rsid w:val="00E604B4"/>
    <w:rsid w:val="00E608A6"/>
    <w:rsid w:val="00E61108"/>
    <w:rsid w:val="00E61987"/>
    <w:rsid w:val="00E61A61"/>
    <w:rsid w:val="00E62806"/>
    <w:rsid w:val="00E63262"/>
    <w:rsid w:val="00E6353B"/>
    <w:rsid w:val="00E635C3"/>
    <w:rsid w:val="00E63839"/>
    <w:rsid w:val="00E63A7D"/>
    <w:rsid w:val="00E63FF8"/>
    <w:rsid w:val="00E6408C"/>
    <w:rsid w:val="00E64477"/>
    <w:rsid w:val="00E644B1"/>
    <w:rsid w:val="00E6462D"/>
    <w:rsid w:val="00E646A3"/>
    <w:rsid w:val="00E64F28"/>
    <w:rsid w:val="00E65846"/>
    <w:rsid w:val="00E658BE"/>
    <w:rsid w:val="00E65CA9"/>
    <w:rsid w:val="00E66156"/>
    <w:rsid w:val="00E66C02"/>
    <w:rsid w:val="00E6774E"/>
    <w:rsid w:val="00E67786"/>
    <w:rsid w:val="00E67DF7"/>
    <w:rsid w:val="00E7029C"/>
    <w:rsid w:val="00E70573"/>
    <w:rsid w:val="00E70D28"/>
    <w:rsid w:val="00E7183B"/>
    <w:rsid w:val="00E7202E"/>
    <w:rsid w:val="00E7280D"/>
    <w:rsid w:val="00E72E9E"/>
    <w:rsid w:val="00E7314D"/>
    <w:rsid w:val="00E73229"/>
    <w:rsid w:val="00E73320"/>
    <w:rsid w:val="00E73DD4"/>
    <w:rsid w:val="00E73E02"/>
    <w:rsid w:val="00E73F04"/>
    <w:rsid w:val="00E73FB6"/>
    <w:rsid w:val="00E75596"/>
    <w:rsid w:val="00E75CEC"/>
    <w:rsid w:val="00E7616A"/>
    <w:rsid w:val="00E7617B"/>
    <w:rsid w:val="00E76306"/>
    <w:rsid w:val="00E7677F"/>
    <w:rsid w:val="00E7698F"/>
    <w:rsid w:val="00E76B48"/>
    <w:rsid w:val="00E76BF6"/>
    <w:rsid w:val="00E76CA9"/>
    <w:rsid w:val="00E77499"/>
    <w:rsid w:val="00E77CD6"/>
    <w:rsid w:val="00E77E45"/>
    <w:rsid w:val="00E80097"/>
    <w:rsid w:val="00E80210"/>
    <w:rsid w:val="00E8050E"/>
    <w:rsid w:val="00E80766"/>
    <w:rsid w:val="00E80E7B"/>
    <w:rsid w:val="00E81224"/>
    <w:rsid w:val="00E812F2"/>
    <w:rsid w:val="00E81A6F"/>
    <w:rsid w:val="00E81B85"/>
    <w:rsid w:val="00E81E21"/>
    <w:rsid w:val="00E821B6"/>
    <w:rsid w:val="00E82870"/>
    <w:rsid w:val="00E82BB5"/>
    <w:rsid w:val="00E82CA0"/>
    <w:rsid w:val="00E82F41"/>
    <w:rsid w:val="00E82FAF"/>
    <w:rsid w:val="00E83D83"/>
    <w:rsid w:val="00E83FA4"/>
    <w:rsid w:val="00E84824"/>
    <w:rsid w:val="00E84AA2"/>
    <w:rsid w:val="00E850ED"/>
    <w:rsid w:val="00E85253"/>
    <w:rsid w:val="00E853CC"/>
    <w:rsid w:val="00E85524"/>
    <w:rsid w:val="00E85827"/>
    <w:rsid w:val="00E85A66"/>
    <w:rsid w:val="00E85A94"/>
    <w:rsid w:val="00E86B4F"/>
    <w:rsid w:val="00E86CEC"/>
    <w:rsid w:val="00E874A7"/>
    <w:rsid w:val="00E87F4B"/>
    <w:rsid w:val="00E902F4"/>
    <w:rsid w:val="00E9069B"/>
    <w:rsid w:val="00E90D13"/>
    <w:rsid w:val="00E90E5B"/>
    <w:rsid w:val="00E91789"/>
    <w:rsid w:val="00E918A5"/>
    <w:rsid w:val="00E91B6A"/>
    <w:rsid w:val="00E92277"/>
    <w:rsid w:val="00E92FCC"/>
    <w:rsid w:val="00E93565"/>
    <w:rsid w:val="00E946BD"/>
    <w:rsid w:val="00E948B4"/>
    <w:rsid w:val="00E95229"/>
    <w:rsid w:val="00E95C5D"/>
    <w:rsid w:val="00E95FA2"/>
    <w:rsid w:val="00E96252"/>
    <w:rsid w:val="00E9635A"/>
    <w:rsid w:val="00E9653E"/>
    <w:rsid w:val="00E965B3"/>
    <w:rsid w:val="00E9692A"/>
    <w:rsid w:val="00E96AF5"/>
    <w:rsid w:val="00E971D9"/>
    <w:rsid w:val="00E97C5A"/>
    <w:rsid w:val="00E97EB0"/>
    <w:rsid w:val="00EA03D4"/>
    <w:rsid w:val="00EA04AA"/>
    <w:rsid w:val="00EA0641"/>
    <w:rsid w:val="00EA1548"/>
    <w:rsid w:val="00EA1965"/>
    <w:rsid w:val="00EA25E1"/>
    <w:rsid w:val="00EA26F1"/>
    <w:rsid w:val="00EA2946"/>
    <w:rsid w:val="00EA34E5"/>
    <w:rsid w:val="00EA382C"/>
    <w:rsid w:val="00EA3DD2"/>
    <w:rsid w:val="00EA4117"/>
    <w:rsid w:val="00EA4757"/>
    <w:rsid w:val="00EA4C21"/>
    <w:rsid w:val="00EA5255"/>
    <w:rsid w:val="00EA6A33"/>
    <w:rsid w:val="00EA6F77"/>
    <w:rsid w:val="00EB01F5"/>
    <w:rsid w:val="00EB1057"/>
    <w:rsid w:val="00EB1169"/>
    <w:rsid w:val="00EB11DB"/>
    <w:rsid w:val="00EB153F"/>
    <w:rsid w:val="00EB17B3"/>
    <w:rsid w:val="00EB18F0"/>
    <w:rsid w:val="00EB1A07"/>
    <w:rsid w:val="00EB1CE6"/>
    <w:rsid w:val="00EB2AE7"/>
    <w:rsid w:val="00EB2C18"/>
    <w:rsid w:val="00EB356D"/>
    <w:rsid w:val="00EB36D5"/>
    <w:rsid w:val="00EB388D"/>
    <w:rsid w:val="00EB3DCA"/>
    <w:rsid w:val="00EB41F2"/>
    <w:rsid w:val="00EB42C9"/>
    <w:rsid w:val="00EB49BF"/>
    <w:rsid w:val="00EB5EF1"/>
    <w:rsid w:val="00EB5FB6"/>
    <w:rsid w:val="00EB60DE"/>
    <w:rsid w:val="00EB61CB"/>
    <w:rsid w:val="00EB6B18"/>
    <w:rsid w:val="00EB71A1"/>
    <w:rsid w:val="00EC18CA"/>
    <w:rsid w:val="00EC1A74"/>
    <w:rsid w:val="00EC26E3"/>
    <w:rsid w:val="00EC36A3"/>
    <w:rsid w:val="00EC3EB4"/>
    <w:rsid w:val="00EC40F5"/>
    <w:rsid w:val="00EC4119"/>
    <w:rsid w:val="00EC4184"/>
    <w:rsid w:val="00EC46A1"/>
    <w:rsid w:val="00EC471B"/>
    <w:rsid w:val="00EC4D78"/>
    <w:rsid w:val="00EC57F0"/>
    <w:rsid w:val="00EC5B7E"/>
    <w:rsid w:val="00EC6509"/>
    <w:rsid w:val="00EC65BA"/>
    <w:rsid w:val="00EC7258"/>
    <w:rsid w:val="00EC7A55"/>
    <w:rsid w:val="00EC7DAB"/>
    <w:rsid w:val="00ED04BC"/>
    <w:rsid w:val="00ED0E72"/>
    <w:rsid w:val="00ED11F3"/>
    <w:rsid w:val="00ED189D"/>
    <w:rsid w:val="00ED273D"/>
    <w:rsid w:val="00ED351C"/>
    <w:rsid w:val="00ED3AB9"/>
    <w:rsid w:val="00ED3F30"/>
    <w:rsid w:val="00ED3FC5"/>
    <w:rsid w:val="00ED4715"/>
    <w:rsid w:val="00ED4D76"/>
    <w:rsid w:val="00ED52E1"/>
    <w:rsid w:val="00ED5423"/>
    <w:rsid w:val="00ED5969"/>
    <w:rsid w:val="00ED60D6"/>
    <w:rsid w:val="00ED64B7"/>
    <w:rsid w:val="00ED7571"/>
    <w:rsid w:val="00ED7A6A"/>
    <w:rsid w:val="00EE0555"/>
    <w:rsid w:val="00EE0FCB"/>
    <w:rsid w:val="00EE180B"/>
    <w:rsid w:val="00EE2354"/>
    <w:rsid w:val="00EE2430"/>
    <w:rsid w:val="00EE2ACA"/>
    <w:rsid w:val="00EE2EB9"/>
    <w:rsid w:val="00EE3167"/>
    <w:rsid w:val="00EE38E9"/>
    <w:rsid w:val="00EE3D1A"/>
    <w:rsid w:val="00EE4159"/>
    <w:rsid w:val="00EE676C"/>
    <w:rsid w:val="00EE6EA7"/>
    <w:rsid w:val="00EE7BDC"/>
    <w:rsid w:val="00EE7C30"/>
    <w:rsid w:val="00EF009D"/>
    <w:rsid w:val="00EF0233"/>
    <w:rsid w:val="00EF05B7"/>
    <w:rsid w:val="00EF05CD"/>
    <w:rsid w:val="00EF0A3F"/>
    <w:rsid w:val="00EF0B32"/>
    <w:rsid w:val="00EF0B3A"/>
    <w:rsid w:val="00EF0E3C"/>
    <w:rsid w:val="00EF1061"/>
    <w:rsid w:val="00EF23ED"/>
    <w:rsid w:val="00EF2801"/>
    <w:rsid w:val="00EF2878"/>
    <w:rsid w:val="00EF319B"/>
    <w:rsid w:val="00EF33DD"/>
    <w:rsid w:val="00EF3919"/>
    <w:rsid w:val="00EF3920"/>
    <w:rsid w:val="00EF3A83"/>
    <w:rsid w:val="00EF4786"/>
    <w:rsid w:val="00EF51D0"/>
    <w:rsid w:val="00EF533D"/>
    <w:rsid w:val="00EF53F5"/>
    <w:rsid w:val="00EF54E0"/>
    <w:rsid w:val="00EF593C"/>
    <w:rsid w:val="00EF5BBC"/>
    <w:rsid w:val="00EF5C2F"/>
    <w:rsid w:val="00EF5D99"/>
    <w:rsid w:val="00EF6470"/>
    <w:rsid w:val="00EF657A"/>
    <w:rsid w:val="00EF6CFB"/>
    <w:rsid w:val="00EF721E"/>
    <w:rsid w:val="00EF7D40"/>
    <w:rsid w:val="00EF7E6C"/>
    <w:rsid w:val="00F003D2"/>
    <w:rsid w:val="00F00D1A"/>
    <w:rsid w:val="00F0169D"/>
    <w:rsid w:val="00F01707"/>
    <w:rsid w:val="00F02729"/>
    <w:rsid w:val="00F02A17"/>
    <w:rsid w:val="00F02AFD"/>
    <w:rsid w:val="00F02C3E"/>
    <w:rsid w:val="00F02F06"/>
    <w:rsid w:val="00F031B6"/>
    <w:rsid w:val="00F03531"/>
    <w:rsid w:val="00F0390F"/>
    <w:rsid w:val="00F03946"/>
    <w:rsid w:val="00F043F0"/>
    <w:rsid w:val="00F04B96"/>
    <w:rsid w:val="00F04BC7"/>
    <w:rsid w:val="00F05293"/>
    <w:rsid w:val="00F0556A"/>
    <w:rsid w:val="00F05675"/>
    <w:rsid w:val="00F05F82"/>
    <w:rsid w:val="00F065FB"/>
    <w:rsid w:val="00F068AE"/>
    <w:rsid w:val="00F06D01"/>
    <w:rsid w:val="00F072F6"/>
    <w:rsid w:val="00F076BA"/>
    <w:rsid w:val="00F0771D"/>
    <w:rsid w:val="00F10AA5"/>
    <w:rsid w:val="00F10E20"/>
    <w:rsid w:val="00F11069"/>
    <w:rsid w:val="00F118D9"/>
    <w:rsid w:val="00F1196C"/>
    <w:rsid w:val="00F11F01"/>
    <w:rsid w:val="00F1245E"/>
    <w:rsid w:val="00F12691"/>
    <w:rsid w:val="00F126F0"/>
    <w:rsid w:val="00F12D46"/>
    <w:rsid w:val="00F130DB"/>
    <w:rsid w:val="00F13A20"/>
    <w:rsid w:val="00F13AA8"/>
    <w:rsid w:val="00F1426B"/>
    <w:rsid w:val="00F147E1"/>
    <w:rsid w:val="00F14E5B"/>
    <w:rsid w:val="00F15354"/>
    <w:rsid w:val="00F1577E"/>
    <w:rsid w:val="00F164E2"/>
    <w:rsid w:val="00F16FF1"/>
    <w:rsid w:val="00F17F4E"/>
    <w:rsid w:val="00F202C8"/>
    <w:rsid w:val="00F212CF"/>
    <w:rsid w:val="00F21A40"/>
    <w:rsid w:val="00F2246D"/>
    <w:rsid w:val="00F22A9F"/>
    <w:rsid w:val="00F23D20"/>
    <w:rsid w:val="00F23D34"/>
    <w:rsid w:val="00F2456B"/>
    <w:rsid w:val="00F2459E"/>
    <w:rsid w:val="00F247AC"/>
    <w:rsid w:val="00F24AC0"/>
    <w:rsid w:val="00F24B53"/>
    <w:rsid w:val="00F24B97"/>
    <w:rsid w:val="00F24CD5"/>
    <w:rsid w:val="00F24D4A"/>
    <w:rsid w:val="00F24EC2"/>
    <w:rsid w:val="00F25A78"/>
    <w:rsid w:val="00F26DA7"/>
    <w:rsid w:val="00F26F37"/>
    <w:rsid w:val="00F27CF6"/>
    <w:rsid w:val="00F27CFF"/>
    <w:rsid w:val="00F27E3A"/>
    <w:rsid w:val="00F27E86"/>
    <w:rsid w:val="00F27EEA"/>
    <w:rsid w:val="00F306B8"/>
    <w:rsid w:val="00F3177C"/>
    <w:rsid w:val="00F32258"/>
    <w:rsid w:val="00F323BD"/>
    <w:rsid w:val="00F3247A"/>
    <w:rsid w:val="00F324B3"/>
    <w:rsid w:val="00F3277B"/>
    <w:rsid w:val="00F32F2A"/>
    <w:rsid w:val="00F33FC1"/>
    <w:rsid w:val="00F34A8F"/>
    <w:rsid w:val="00F34C23"/>
    <w:rsid w:val="00F3565B"/>
    <w:rsid w:val="00F35766"/>
    <w:rsid w:val="00F35A63"/>
    <w:rsid w:val="00F35C97"/>
    <w:rsid w:val="00F35F33"/>
    <w:rsid w:val="00F362FB"/>
    <w:rsid w:val="00F3686E"/>
    <w:rsid w:val="00F36DDB"/>
    <w:rsid w:val="00F370FA"/>
    <w:rsid w:val="00F372DC"/>
    <w:rsid w:val="00F376BA"/>
    <w:rsid w:val="00F379D0"/>
    <w:rsid w:val="00F37C1B"/>
    <w:rsid w:val="00F37CA5"/>
    <w:rsid w:val="00F37CB3"/>
    <w:rsid w:val="00F406EA"/>
    <w:rsid w:val="00F4097C"/>
    <w:rsid w:val="00F40B22"/>
    <w:rsid w:val="00F40C04"/>
    <w:rsid w:val="00F40D7C"/>
    <w:rsid w:val="00F411DB"/>
    <w:rsid w:val="00F41346"/>
    <w:rsid w:val="00F4157A"/>
    <w:rsid w:val="00F41AC4"/>
    <w:rsid w:val="00F41EAE"/>
    <w:rsid w:val="00F41EDD"/>
    <w:rsid w:val="00F42843"/>
    <w:rsid w:val="00F42A7E"/>
    <w:rsid w:val="00F43A76"/>
    <w:rsid w:val="00F43B75"/>
    <w:rsid w:val="00F44D64"/>
    <w:rsid w:val="00F44E4B"/>
    <w:rsid w:val="00F45076"/>
    <w:rsid w:val="00F456C5"/>
    <w:rsid w:val="00F4591E"/>
    <w:rsid w:val="00F45BFF"/>
    <w:rsid w:val="00F46072"/>
    <w:rsid w:val="00F46D5F"/>
    <w:rsid w:val="00F470B4"/>
    <w:rsid w:val="00F471BE"/>
    <w:rsid w:val="00F47D0A"/>
    <w:rsid w:val="00F50DC1"/>
    <w:rsid w:val="00F50DCB"/>
    <w:rsid w:val="00F511C3"/>
    <w:rsid w:val="00F52855"/>
    <w:rsid w:val="00F52DCA"/>
    <w:rsid w:val="00F530A2"/>
    <w:rsid w:val="00F53B9E"/>
    <w:rsid w:val="00F544A2"/>
    <w:rsid w:val="00F54550"/>
    <w:rsid w:val="00F54B63"/>
    <w:rsid w:val="00F555BF"/>
    <w:rsid w:val="00F559A5"/>
    <w:rsid w:val="00F55AEA"/>
    <w:rsid w:val="00F562DF"/>
    <w:rsid w:val="00F563CF"/>
    <w:rsid w:val="00F564E9"/>
    <w:rsid w:val="00F56677"/>
    <w:rsid w:val="00F568B7"/>
    <w:rsid w:val="00F57223"/>
    <w:rsid w:val="00F57951"/>
    <w:rsid w:val="00F57FD6"/>
    <w:rsid w:val="00F606C4"/>
    <w:rsid w:val="00F6074C"/>
    <w:rsid w:val="00F60922"/>
    <w:rsid w:val="00F60E51"/>
    <w:rsid w:val="00F60EFA"/>
    <w:rsid w:val="00F614BF"/>
    <w:rsid w:val="00F61537"/>
    <w:rsid w:val="00F61AC7"/>
    <w:rsid w:val="00F62FA6"/>
    <w:rsid w:val="00F630F5"/>
    <w:rsid w:val="00F633EE"/>
    <w:rsid w:val="00F64BB5"/>
    <w:rsid w:val="00F657E8"/>
    <w:rsid w:val="00F65990"/>
    <w:rsid w:val="00F65BE7"/>
    <w:rsid w:val="00F66456"/>
    <w:rsid w:val="00F66981"/>
    <w:rsid w:val="00F66D4D"/>
    <w:rsid w:val="00F66DA0"/>
    <w:rsid w:val="00F671A4"/>
    <w:rsid w:val="00F674D1"/>
    <w:rsid w:val="00F675AF"/>
    <w:rsid w:val="00F67857"/>
    <w:rsid w:val="00F703F9"/>
    <w:rsid w:val="00F706F5"/>
    <w:rsid w:val="00F7121B"/>
    <w:rsid w:val="00F7122D"/>
    <w:rsid w:val="00F71E2B"/>
    <w:rsid w:val="00F72240"/>
    <w:rsid w:val="00F72BD3"/>
    <w:rsid w:val="00F731EA"/>
    <w:rsid w:val="00F7398C"/>
    <w:rsid w:val="00F739F1"/>
    <w:rsid w:val="00F741B7"/>
    <w:rsid w:val="00F749C4"/>
    <w:rsid w:val="00F756F1"/>
    <w:rsid w:val="00F7574D"/>
    <w:rsid w:val="00F75752"/>
    <w:rsid w:val="00F75E41"/>
    <w:rsid w:val="00F7625C"/>
    <w:rsid w:val="00F76308"/>
    <w:rsid w:val="00F764D0"/>
    <w:rsid w:val="00F76948"/>
    <w:rsid w:val="00F76A9E"/>
    <w:rsid w:val="00F76B22"/>
    <w:rsid w:val="00F77DE3"/>
    <w:rsid w:val="00F80041"/>
    <w:rsid w:val="00F80407"/>
    <w:rsid w:val="00F804A7"/>
    <w:rsid w:val="00F804B5"/>
    <w:rsid w:val="00F806B9"/>
    <w:rsid w:val="00F80C8F"/>
    <w:rsid w:val="00F810C0"/>
    <w:rsid w:val="00F81117"/>
    <w:rsid w:val="00F814A6"/>
    <w:rsid w:val="00F81754"/>
    <w:rsid w:val="00F81B64"/>
    <w:rsid w:val="00F81F27"/>
    <w:rsid w:val="00F82AC5"/>
    <w:rsid w:val="00F82D55"/>
    <w:rsid w:val="00F83863"/>
    <w:rsid w:val="00F83AD8"/>
    <w:rsid w:val="00F83EA9"/>
    <w:rsid w:val="00F8572C"/>
    <w:rsid w:val="00F85F1C"/>
    <w:rsid w:val="00F8655D"/>
    <w:rsid w:val="00F875A4"/>
    <w:rsid w:val="00F87718"/>
    <w:rsid w:val="00F87AFB"/>
    <w:rsid w:val="00F908EC"/>
    <w:rsid w:val="00F90B9D"/>
    <w:rsid w:val="00F9145A"/>
    <w:rsid w:val="00F9169A"/>
    <w:rsid w:val="00F916A1"/>
    <w:rsid w:val="00F9171A"/>
    <w:rsid w:val="00F926A8"/>
    <w:rsid w:val="00F92739"/>
    <w:rsid w:val="00F9297D"/>
    <w:rsid w:val="00F935D7"/>
    <w:rsid w:val="00F93670"/>
    <w:rsid w:val="00F93A3E"/>
    <w:rsid w:val="00F93FBF"/>
    <w:rsid w:val="00F94577"/>
    <w:rsid w:val="00F947C5"/>
    <w:rsid w:val="00F95267"/>
    <w:rsid w:val="00F959AD"/>
    <w:rsid w:val="00F96036"/>
    <w:rsid w:val="00F9606D"/>
    <w:rsid w:val="00F96B90"/>
    <w:rsid w:val="00F97471"/>
    <w:rsid w:val="00F97756"/>
    <w:rsid w:val="00F97FBD"/>
    <w:rsid w:val="00FA015A"/>
    <w:rsid w:val="00FA0257"/>
    <w:rsid w:val="00FA060B"/>
    <w:rsid w:val="00FA1972"/>
    <w:rsid w:val="00FA1E43"/>
    <w:rsid w:val="00FA255D"/>
    <w:rsid w:val="00FA3A16"/>
    <w:rsid w:val="00FA3EB8"/>
    <w:rsid w:val="00FA4032"/>
    <w:rsid w:val="00FA40D2"/>
    <w:rsid w:val="00FA47D6"/>
    <w:rsid w:val="00FA4951"/>
    <w:rsid w:val="00FA4EFF"/>
    <w:rsid w:val="00FA4F93"/>
    <w:rsid w:val="00FA5863"/>
    <w:rsid w:val="00FA5E96"/>
    <w:rsid w:val="00FA6999"/>
    <w:rsid w:val="00FA7388"/>
    <w:rsid w:val="00FA7825"/>
    <w:rsid w:val="00FA7ABC"/>
    <w:rsid w:val="00FA7AC2"/>
    <w:rsid w:val="00FB036C"/>
    <w:rsid w:val="00FB0B11"/>
    <w:rsid w:val="00FB0E30"/>
    <w:rsid w:val="00FB10FB"/>
    <w:rsid w:val="00FB1878"/>
    <w:rsid w:val="00FB1D72"/>
    <w:rsid w:val="00FB393F"/>
    <w:rsid w:val="00FB3C76"/>
    <w:rsid w:val="00FB3D72"/>
    <w:rsid w:val="00FB40AA"/>
    <w:rsid w:val="00FB4DB8"/>
    <w:rsid w:val="00FB51FF"/>
    <w:rsid w:val="00FB55A8"/>
    <w:rsid w:val="00FB62F9"/>
    <w:rsid w:val="00FB635A"/>
    <w:rsid w:val="00FB6749"/>
    <w:rsid w:val="00FB6F47"/>
    <w:rsid w:val="00FB7250"/>
    <w:rsid w:val="00FB7252"/>
    <w:rsid w:val="00FB7289"/>
    <w:rsid w:val="00FC1E3D"/>
    <w:rsid w:val="00FC2212"/>
    <w:rsid w:val="00FC2F3B"/>
    <w:rsid w:val="00FC3C56"/>
    <w:rsid w:val="00FC41B8"/>
    <w:rsid w:val="00FC4519"/>
    <w:rsid w:val="00FC4531"/>
    <w:rsid w:val="00FC472F"/>
    <w:rsid w:val="00FC4B8A"/>
    <w:rsid w:val="00FC59E1"/>
    <w:rsid w:val="00FC60E4"/>
    <w:rsid w:val="00FC6509"/>
    <w:rsid w:val="00FC6AB2"/>
    <w:rsid w:val="00FC7170"/>
    <w:rsid w:val="00FC776F"/>
    <w:rsid w:val="00FC77B5"/>
    <w:rsid w:val="00FC7920"/>
    <w:rsid w:val="00FD05E8"/>
    <w:rsid w:val="00FD0698"/>
    <w:rsid w:val="00FD0907"/>
    <w:rsid w:val="00FD1FC9"/>
    <w:rsid w:val="00FD2808"/>
    <w:rsid w:val="00FD2DEE"/>
    <w:rsid w:val="00FD3011"/>
    <w:rsid w:val="00FD4399"/>
    <w:rsid w:val="00FD4CA5"/>
    <w:rsid w:val="00FD6570"/>
    <w:rsid w:val="00FD6A7E"/>
    <w:rsid w:val="00FD70E2"/>
    <w:rsid w:val="00FD74E1"/>
    <w:rsid w:val="00FD7626"/>
    <w:rsid w:val="00FD7967"/>
    <w:rsid w:val="00FD7ADF"/>
    <w:rsid w:val="00FD7B7B"/>
    <w:rsid w:val="00FD7E4A"/>
    <w:rsid w:val="00FD7F06"/>
    <w:rsid w:val="00FE014A"/>
    <w:rsid w:val="00FE0153"/>
    <w:rsid w:val="00FE04E7"/>
    <w:rsid w:val="00FE089F"/>
    <w:rsid w:val="00FE0E55"/>
    <w:rsid w:val="00FE14A8"/>
    <w:rsid w:val="00FE1DDD"/>
    <w:rsid w:val="00FE1F33"/>
    <w:rsid w:val="00FE235B"/>
    <w:rsid w:val="00FE2458"/>
    <w:rsid w:val="00FE2721"/>
    <w:rsid w:val="00FE27D1"/>
    <w:rsid w:val="00FE33A4"/>
    <w:rsid w:val="00FE4342"/>
    <w:rsid w:val="00FE4374"/>
    <w:rsid w:val="00FE4B6D"/>
    <w:rsid w:val="00FE4CB7"/>
    <w:rsid w:val="00FE5790"/>
    <w:rsid w:val="00FE619B"/>
    <w:rsid w:val="00FE636B"/>
    <w:rsid w:val="00FE6CFD"/>
    <w:rsid w:val="00FE7119"/>
    <w:rsid w:val="00FE7595"/>
    <w:rsid w:val="00FE7EC5"/>
    <w:rsid w:val="00FE7ED5"/>
    <w:rsid w:val="00FE7FDB"/>
    <w:rsid w:val="00FF12B6"/>
    <w:rsid w:val="00FF13C7"/>
    <w:rsid w:val="00FF1848"/>
    <w:rsid w:val="00FF18C2"/>
    <w:rsid w:val="00FF1A89"/>
    <w:rsid w:val="00FF25DD"/>
    <w:rsid w:val="00FF366F"/>
    <w:rsid w:val="00FF3E01"/>
    <w:rsid w:val="00FF492A"/>
    <w:rsid w:val="00FF4C2D"/>
    <w:rsid w:val="00FF4F32"/>
    <w:rsid w:val="00FF58A2"/>
    <w:rsid w:val="00FF58CE"/>
    <w:rsid w:val="00FF5D51"/>
    <w:rsid w:val="00FF6649"/>
    <w:rsid w:val="00FF686D"/>
    <w:rsid w:val="00FF697E"/>
    <w:rsid w:val="00FF6B44"/>
    <w:rsid w:val="00FF791B"/>
    <w:rsid w:val="00FF7F2A"/>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B554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lsdException w:name="heading 6"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List 2" w:uiPriority="0"/>
    <w:lsdException w:name="Title" w:semiHidden="0" w:uiPriority="10" w:unhideWhenUsed="0"/>
    <w:lsdException w:name="Default Paragraph Font" w:uiPriority="1"/>
    <w:lsdException w:name="Subtitle" w:semiHidden="0" w:unhideWhenUsed="0"/>
    <w:lsdException w:name="Strong" w:semiHidden="0" w:uiPriority="22" w:unhideWhenUsed="0"/>
    <w:lsdException w:name="Emphasis" w:semiHidden="0" w:uiPriority="20" w:unhideWhenUsed="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5">
    <w:name w:val="Normal"/>
    <w:aliases w:val="Табл_тело"/>
    <w:rsid w:val="00995408"/>
    <w:pPr>
      <w:spacing w:after="0" w:line="240" w:lineRule="auto"/>
    </w:pPr>
    <w:rPr>
      <w:rFonts w:eastAsia="Times New Roman"/>
      <w:lang w:eastAsia="ru-RU"/>
    </w:rPr>
  </w:style>
  <w:style w:type="paragraph" w:styleId="10">
    <w:name w:val="heading 1"/>
    <w:aliases w:val="1 уровень"/>
    <w:basedOn w:val="a6"/>
    <w:next w:val="a7"/>
    <w:link w:val="12"/>
    <w:uiPriority w:val="9"/>
    <w:qFormat/>
    <w:rsid w:val="003935FE"/>
    <w:pPr>
      <w:keepNext/>
      <w:keepLines/>
      <w:pageBreakBefore/>
      <w:spacing w:before="240" w:after="240"/>
      <w:ind w:left="0"/>
      <w:contextualSpacing w:val="0"/>
      <w:jc w:val="center"/>
      <w:outlineLvl w:val="0"/>
    </w:pPr>
    <w:rPr>
      <w:rFonts w:eastAsiaTheme="minorHAnsi"/>
      <w:b/>
    </w:rPr>
  </w:style>
  <w:style w:type="paragraph" w:styleId="20">
    <w:name w:val="heading 2"/>
    <w:aliases w:val="2 уровень"/>
    <w:basedOn w:val="a6"/>
    <w:next w:val="a8"/>
    <w:link w:val="21"/>
    <w:unhideWhenUsed/>
    <w:qFormat/>
    <w:rsid w:val="00524710"/>
    <w:pPr>
      <w:keepNext/>
      <w:keepLines/>
      <w:numPr>
        <w:ilvl w:val="1"/>
        <w:numId w:val="16"/>
      </w:numPr>
      <w:spacing w:before="240" w:after="120"/>
      <w:contextualSpacing w:val="0"/>
      <w:jc w:val="both"/>
      <w:outlineLvl w:val="1"/>
    </w:pPr>
    <w:rPr>
      <w:rFonts w:eastAsiaTheme="minorHAnsi"/>
      <w:b/>
    </w:rPr>
  </w:style>
  <w:style w:type="paragraph" w:styleId="3">
    <w:name w:val="heading 3"/>
    <w:aliases w:val="3 уровень"/>
    <w:basedOn w:val="a6"/>
    <w:next w:val="a5"/>
    <w:link w:val="30"/>
    <w:unhideWhenUsed/>
    <w:qFormat/>
    <w:rsid w:val="00F34A8F"/>
    <w:pPr>
      <w:keepNext/>
      <w:keepLines/>
      <w:numPr>
        <w:ilvl w:val="2"/>
        <w:numId w:val="16"/>
      </w:numPr>
      <w:spacing w:before="240" w:after="240"/>
      <w:contextualSpacing w:val="0"/>
      <w:jc w:val="both"/>
      <w:outlineLvl w:val="2"/>
    </w:pPr>
    <w:rPr>
      <w:rFonts w:eastAsiaTheme="minorHAnsi"/>
      <w:b/>
    </w:rPr>
  </w:style>
  <w:style w:type="paragraph" w:styleId="4">
    <w:name w:val="heading 4"/>
    <w:aliases w:val="4 уровень"/>
    <w:basedOn w:val="44"/>
    <w:next w:val="a8"/>
    <w:link w:val="40"/>
    <w:uiPriority w:val="9"/>
    <w:unhideWhenUsed/>
    <w:qFormat/>
    <w:rsid w:val="00486314"/>
    <w:pPr>
      <w:keepNext/>
      <w:keepLines/>
      <w:spacing w:before="240" w:after="240"/>
      <w:jc w:val="both"/>
      <w:outlineLvl w:val="3"/>
    </w:pPr>
    <w:rPr>
      <w:b/>
    </w:rPr>
  </w:style>
  <w:style w:type="paragraph" w:styleId="5">
    <w:name w:val="heading 5"/>
    <w:basedOn w:val="a5"/>
    <w:next w:val="a5"/>
    <w:link w:val="50"/>
    <w:uiPriority w:val="9"/>
    <w:unhideWhenUsed/>
    <w:rsid w:val="00983614"/>
    <w:pPr>
      <w:keepNext/>
      <w:keepLines/>
      <w:spacing w:before="200"/>
      <w:ind w:left="1008" w:hanging="1008"/>
      <w:outlineLvl w:val="4"/>
    </w:pPr>
    <w:rPr>
      <w:rFonts w:ascii="Cambria" w:hAnsi="Cambria"/>
      <w:color w:val="243F60"/>
    </w:rPr>
  </w:style>
  <w:style w:type="paragraph" w:styleId="6">
    <w:name w:val="heading 6"/>
    <w:basedOn w:val="a5"/>
    <w:next w:val="a5"/>
    <w:link w:val="60"/>
    <w:uiPriority w:val="9"/>
    <w:unhideWhenUsed/>
    <w:rsid w:val="00540573"/>
    <w:pPr>
      <w:spacing w:before="240" w:after="60"/>
      <w:outlineLvl w:val="5"/>
    </w:pPr>
    <w:rPr>
      <w:rFonts w:asciiTheme="minorHAnsi" w:hAnsiTheme="minorHAnsi"/>
      <w:b/>
      <w:bCs/>
      <w:sz w:val="22"/>
    </w:rPr>
  </w:style>
  <w:style w:type="paragraph" w:styleId="7">
    <w:name w:val="heading 7"/>
    <w:basedOn w:val="a5"/>
    <w:next w:val="a5"/>
    <w:link w:val="70"/>
    <w:uiPriority w:val="99"/>
    <w:unhideWhenUsed/>
    <w:rsid w:val="00540573"/>
    <w:pPr>
      <w:spacing w:before="240" w:after="60"/>
      <w:outlineLvl w:val="6"/>
    </w:pPr>
    <w:rPr>
      <w:rFonts w:asciiTheme="minorHAnsi" w:hAnsiTheme="minorHAnsi"/>
    </w:rPr>
  </w:style>
  <w:style w:type="paragraph" w:styleId="8">
    <w:name w:val="heading 8"/>
    <w:basedOn w:val="a5"/>
    <w:next w:val="a5"/>
    <w:link w:val="80"/>
    <w:uiPriority w:val="99"/>
    <w:unhideWhenUsed/>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5"/>
    <w:next w:val="a5"/>
    <w:link w:val="90"/>
    <w:uiPriority w:val="99"/>
    <w:unhideWhenUsed/>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c">
    <w:name w:val="Рис_подпись"/>
    <w:basedOn w:val="ad"/>
    <w:next w:val="a7"/>
    <w:link w:val="ae"/>
    <w:rsid w:val="00F11F01"/>
    <w:pPr>
      <w:keepNext w:val="0"/>
      <w:keepLines w:val="0"/>
      <w:spacing w:before="0" w:after="240"/>
      <w:jc w:val="center"/>
    </w:pPr>
    <w:rPr>
      <w:bCs w:val="0"/>
    </w:rPr>
  </w:style>
  <w:style w:type="character" w:customStyle="1" w:styleId="ae">
    <w:name w:val="Рис_подпись Знак"/>
    <w:link w:val="ac"/>
    <w:rsid w:val="00F11F01"/>
    <w:rPr>
      <w:rFonts w:cstheme="minorBidi"/>
    </w:rPr>
  </w:style>
  <w:style w:type="paragraph" w:styleId="ad">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5"/>
    <w:link w:val="af"/>
    <w:unhideWhenUsed/>
    <w:qFormat/>
    <w:rsid w:val="004B66AD"/>
    <w:pPr>
      <w:keepNext/>
      <w:keepLines/>
      <w:spacing w:before="120" w:after="0" w:line="240" w:lineRule="auto"/>
      <w:jc w:val="both"/>
    </w:pPr>
    <w:rPr>
      <w:rFonts w:cstheme="minorBidi"/>
      <w:b/>
      <w:bCs/>
    </w:rPr>
  </w:style>
  <w:style w:type="paragraph" w:customStyle="1" w:styleId="af0">
    <w:name w:val="РИС."/>
    <w:basedOn w:val="a5"/>
    <w:next w:val="ac"/>
    <w:link w:val="af1"/>
    <w:rsid w:val="003E33EC"/>
    <w:pPr>
      <w:keepNext/>
      <w:spacing w:before="240"/>
      <w:jc w:val="center"/>
    </w:pPr>
  </w:style>
  <w:style w:type="character" w:customStyle="1" w:styleId="af1">
    <w:name w:val="РИС. Знак"/>
    <w:link w:val="af0"/>
    <w:rsid w:val="003E33EC"/>
    <w:rPr>
      <w:rFonts w:eastAsia="Times New Roman" w:cstheme="minorBidi"/>
      <w:szCs w:val="22"/>
    </w:rPr>
  </w:style>
  <w:style w:type="character" w:customStyle="1" w:styleId="12">
    <w:name w:val="Заголовок 1 Знак"/>
    <w:aliases w:val="1 уровень Знак"/>
    <w:link w:val="10"/>
    <w:uiPriority w:val="9"/>
    <w:rsid w:val="003935FE"/>
    <w:rPr>
      <w:rFonts w:cstheme="minorBidi"/>
      <w:b/>
    </w:rPr>
  </w:style>
  <w:style w:type="paragraph" w:styleId="a6">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5"/>
    <w:link w:val="af2"/>
    <w:uiPriority w:val="34"/>
    <w:rsid w:val="001D31E9"/>
    <w:pPr>
      <w:ind w:left="720"/>
      <w:contextualSpacing/>
    </w:pPr>
  </w:style>
  <w:style w:type="character" w:customStyle="1" w:styleId="21">
    <w:name w:val="Заголовок 2 Знак"/>
    <w:aliases w:val="2 уровень Знак"/>
    <w:link w:val="20"/>
    <w:rsid w:val="00524710"/>
    <w:rPr>
      <w:b/>
      <w:lang w:eastAsia="ru-RU"/>
    </w:rPr>
  </w:style>
  <w:style w:type="character" w:customStyle="1" w:styleId="30">
    <w:name w:val="Заголовок 3 Знак"/>
    <w:aliases w:val="3 уровень Знак"/>
    <w:link w:val="3"/>
    <w:rsid w:val="00F34A8F"/>
    <w:rPr>
      <w:b/>
      <w:lang w:eastAsia="ru-RU"/>
    </w:rPr>
  </w:style>
  <w:style w:type="character" w:customStyle="1" w:styleId="40">
    <w:name w:val="Заголовок 4 Знак"/>
    <w:aliases w:val="4 уровень Знак"/>
    <w:link w:val="4"/>
    <w:uiPriority w:val="9"/>
    <w:rsid w:val="00486314"/>
    <w:rPr>
      <w:rFonts w:eastAsia="Times New Roman"/>
      <w:b/>
      <w:lang w:eastAsia="ru-RU"/>
    </w:rPr>
  </w:style>
  <w:style w:type="character" w:customStyle="1" w:styleId="60">
    <w:name w:val="Заголовок 6 Знак"/>
    <w:basedOn w:val="a9"/>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basedOn w:val="a9"/>
    <w:link w:val="7"/>
    <w:uiPriority w:val="99"/>
    <w:rsid w:val="00540573"/>
    <w:rPr>
      <w:rFonts w:asciiTheme="minorHAnsi" w:eastAsiaTheme="minorEastAsia" w:hAnsiTheme="minorHAnsi" w:cstheme="minorBidi"/>
    </w:rPr>
  </w:style>
  <w:style w:type="character" w:customStyle="1" w:styleId="80">
    <w:name w:val="Заголовок 8 Знак"/>
    <w:basedOn w:val="a9"/>
    <w:link w:val="8"/>
    <w:uiPriority w:val="99"/>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9"/>
    <w:link w:val="9"/>
    <w:uiPriority w:val="9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d"/>
    <w:rsid w:val="004B66AD"/>
    <w:rPr>
      <w:rFonts w:cstheme="minorBidi"/>
      <w:b/>
      <w:bCs/>
    </w:rPr>
  </w:style>
  <w:style w:type="paragraph" w:styleId="af3">
    <w:name w:val="Subtitle"/>
    <w:basedOn w:val="a5"/>
    <w:link w:val="af4"/>
    <w:uiPriority w:val="99"/>
    <w:rsid w:val="003E33EC"/>
    <w:pPr>
      <w:jc w:val="center"/>
    </w:pPr>
    <w:rPr>
      <w:sz w:val="28"/>
      <w:szCs w:val="20"/>
    </w:rPr>
  </w:style>
  <w:style w:type="character" w:customStyle="1" w:styleId="af4">
    <w:name w:val="Подзаголовок Знак"/>
    <w:basedOn w:val="a9"/>
    <w:link w:val="af3"/>
    <w:uiPriority w:val="99"/>
    <w:rsid w:val="003E33EC"/>
    <w:rPr>
      <w:rFonts w:eastAsia="Times New Roman"/>
      <w:sz w:val="28"/>
      <w:szCs w:val="20"/>
      <w:lang w:eastAsia="ru-RU"/>
    </w:rPr>
  </w:style>
  <w:style w:type="paragraph" w:styleId="a7">
    <w:name w:val="No Spacing"/>
    <w:aliases w:val="!текст,Осн_текст,С интервалом и отступом"/>
    <w:link w:val="af5"/>
    <w:uiPriority w:val="99"/>
    <w:qFormat/>
    <w:rsid w:val="007C5EEA"/>
    <w:pPr>
      <w:spacing w:before="240" w:after="240" w:line="240" w:lineRule="auto"/>
      <w:ind w:firstLine="709"/>
      <w:jc w:val="both"/>
    </w:pPr>
  </w:style>
  <w:style w:type="character" w:customStyle="1" w:styleId="af5">
    <w:name w:val="Без интервала Знак"/>
    <w:aliases w:val="!текст Знак,Осн_текст Знак,С интервалом и отступом Знак"/>
    <w:link w:val="a7"/>
    <w:uiPriority w:val="99"/>
    <w:qFormat/>
    <w:rsid w:val="007C5EEA"/>
  </w:style>
  <w:style w:type="paragraph" w:styleId="af6">
    <w:name w:val="TOC Heading"/>
    <w:basedOn w:val="10"/>
    <w:next w:val="a5"/>
    <w:link w:val="af7"/>
    <w:uiPriority w:val="39"/>
    <w:unhideWhenUsed/>
    <w:rsid w:val="001D31E9"/>
    <w:pPr>
      <w:spacing w:before="120" w:after="120"/>
      <w:outlineLvl w:val="9"/>
    </w:pPr>
    <w:rPr>
      <w:rFonts w:eastAsiaTheme="majorEastAsia" w:cstheme="majorBidi"/>
      <w:bCs/>
      <w:szCs w:val="28"/>
    </w:rPr>
  </w:style>
  <w:style w:type="table" w:styleId="af8">
    <w:name w:val="Table Grid"/>
    <w:aliases w:val="Table Grid Report"/>
    <w:basedOn w:val="aa"/>
    <w:uiPriority w:val="39"/>
    <w:rsid w:val="0073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aliases w:val="ВерхКолонтитул,ВерхКолонтитул1, Знак4,Знак4, Знак8,Знак8"/>
    <w:basedOn w:val="a5"/>
    <w:link w:val="afa"/>
    <w:uiPriority w:val="99"/>
    <w:unhideWhenUsed/>
    <w:rsid w:val="007377BD"/>
    <w:pPr>
      <w:tabs>
        <w:tab w:val="center" w:pos="4677"/>
        <w:tab w:val="right" w:pos="9355"/>
      </w:tabs>
    </w:pPr>
  </w:style>
  <w:style w:type="character" w:customStyle="1" w:styleId="afa">
    <w:name w:val="Верхний колонтитул Знак"/>
    <w:aliases w:val="ВерхКолонтитул Знак,ВерхКолонтитул1 Знак, Знак4 Знак,Знак4 Знак, Знак8 Знак,Знак8 Знак"/>
    <w:basedOn w:val="a9"/>
    <w:link w:val="af9"/>
    <w:uiPriority w:val="99"/>
    <w:rsid w:val="007377BD"/>
    <w:rPr>
      <w:rFonts w:eastAsiaTheme="minorEastAsia" w:cstheme="minorBidi"/>
      <w:szCs w:val="22"/>
    </w:rPr>
  </w:style>
  <w:style w:type="paragraph" w:styleId="afb">
    <w:name w:val="footer"/>
    <w:aliases w:val=" Знак1,Знак1, Знак6,Знак6"/>
    <w:basedOn w:val="a5"/>
    <w:link w:val="afc"/>
    <w:uiPriority w:val="99"/>
    <w:unhideWhenUsed/>
    <w:rsid w:val="007377BD"/>
    <w:pPr>
      <w:tabs>
        <w:tab w:val="center" w:pos="4677"/>
        <w:tab w:val="right" w:pos="9355"/>
      </w:tabs>
    </w:pPr>
  </w:style>
  <w:style w:type="character" w:customStyle="1" w:styleId="afc">
    <w:name w:val="Нижний колонтитул Знак"/>
    <w:aliases w:val=" Знак1 Знак,Знак1 Знак, Знак6 Знак,Знак6 Знак"/>
    <w:basedOn w:val="a9"/>
    <w:link w:val="afb"/>
    <w:uiPriority w:val="99"/>
    <w:rsid w:val="007377BD"/>
    <w:rPr>
      <w:rFonts w:eastAsiaTheme="minorEastAsia" w:cstheme="minorBidi"/>
      <w:szCs w:val="22"/>
    </w:rPr>
  </w:style>
  <w:style w:type="paragraph" w:customStyle="1" w:styleId="afd">
    <w:name w:val="Таблица_гост"/>
    <w:basedOn w:val="a5"/>
    <w:link w:val="afe"/>
    <w:rsid w:val="007377BD"/>
    <w:rPr>
      <w:sz w:val="26"/>
    </w:rPr>
  </w:style>
  <w:style w:type="character" w:customStyle="1" w:styleId="afe">
    <w:name w:val="Таблица_гост Знак"/>
    <w:link w:val="afd"/>
    <w:rsid w:val="007377BD"/>
    <w:rPr>
      <w:rFonts w:eastAsiaTheme="minorEastAsia"/>
      <w:sz w:val="26"/>
      <w:szCs w:val="22"/>
    </w:rPr>
  </w:style>
  <w:style w:type="paragraph" w:styleId="aff">
    <w:name w:val="Balloon Text"/>
    <w:basedOn w:val="a5"/>
    <w:link w:val="aff0"/>
    <w:uiPriority w:val="99"/>
    <w:unhideWhenUsed/>
    <w:rsid w:val="007377BD"/>
    <w:rPr>
      <w:rFonts w:ascii="Tahoma" w:hAnsi="Tahoma" w:cs="Tahoma"/>
      <w:sz w:val="16"/>
      <w:szCs w:val="16"/>
    </w:rPr>
  </w:style>
  <w:style w:type="character" w:customStyle="1" w:styleId="aff0">
    <w:name w:val="Текст выноски Знак"/>
    <w:basedOn w:val="a9"/>
    <w:link w:val="aff"/>
    <w:uiPriority w:val="99"/>
    <w:rsid w:val="007377BD"/>
    <w:rPr>
      <w:rFonts w:ascii="Tahoma" w:eastAsiaTheme="minorEastAsia" w:hAnsi="Tahoma" w:cs="Tahoma"/>
      <w:sz w:val="16"/>
      <w:szCs w:val="16"/>
    </w:rPr>
  </w:style>
  <w:style w:type="paragraph" w:customStyle="1" w:styleId="aff1">
    <w:name w:val="рис_тело"/>
    <w:basedOn w:val="a5"/>
    <w:next w:val="ac"/>
    <w:link w:val="aff2"/>
    <w:rsid w:val="001D31E9"/>
    <w:pPr>
      <w:keepNext/>
      <w:spacing w:before="240"/>
      <w:jc w:val="center"/>
    </w:pPr>
  </w:style>
  <w:style w:type="character" w:customStyle="1" w:styleId="aff2">
    <w:name w:val="рис_тело Знак"/>
    <w:link w:val="aff1"/>
    <w:rsid w:val="001D31E9"/>
    <w:rPr>
      <w:rFonts w:eastAsia="Times New Roman"/>
      <w:szCs w:val="22"/>
    </w:rPr>
  </w:style>
  <w:style w:type="paragraph" w:styleId="13">
    <w:name w:val="toc 1"/>
    <w:basedOn w:val="a5"/>
    <w:next w:val="a5"/>
    <w:autoRedefine/>
    <w:uiPriority w:val="39"/>
    <w:unhideWhenUsed/>
    <w:rsid w:val="001D31E9"/>
    <w:pPr>
      <w:tabs>
        <w:tab w:val="left" w:pos="480"/>
        <w:tab w:val="right" w:leader="dot" w:pos="9628"/>
      </w:tabs>
      <w:spacing w:after="100"/>
    </w:pPr>
    <w:rPr>
      <w:b/>
      <w:caps/>
      <w:noProof/>
    </w:rPr>
  </w:style>
  <w:style w:type="paragraph" w:styleId="22">
    <w:name w:val="toc 2"/>
    <w:basedOn w:val="a5"/>
    <w:next w:val="a5"/>
    <w:autoRedefine/>
    <w:uiPriority w:val="39"/>
    <w:unhideWhenUsed/>
    <w:rsid w:val="00540573"/>
    <w:pPr>
      <w:tabs>
        <w:tab w:val="left" w:pos="880"/>
        <w:tab w:val="right" w:leader="dot" w:pos="9628"/>
      </w:tabs>
      <w:spacing w:after="100"/>
      <w:ind w:left="240"/>
    </w:pPr>
    <w:rPr>
      <w:b/>
      <w:noProof/>
    </w:rPr>
  </w:style>
  <w:style w:type="paragraph" w:styleId="31">
    <w:name w:val="toc 3"/>
    <w:basedOn w:val="a5"/>
    <w:next w:val="a5"/>
    <w:autoRedefine/>
    <w:uiPriority w:val="39"/>
    <w:unhideWhenUsed/>
    <w:rsid w:val="00540573"/>
    <w:pPr>
      <w:tabs>
        <w:tab w:val="right" w:leader="dot" w:pos="9627"/>
      </w:tabs>
      <w:spacing w:after="100"/>
      <w:ind w:left="480"/>
    </w:pPr>
  </w:style>
  <w:style w:type="character" w:styleId="aff3">
    <w:name w:val="Book Title"/>
    <w:basedOn w:val="a9"/>
    <w:uiPriority w:val="33"/>
    <w:rsid w:val="007377BD"/>
    <w:rPr>
      <w:b/>
      <w:bCs/>
      <w:smallCaps/>
      <w:spacing w:val="5"/>
    </w:rPr>
  </w:style>
  <w:style w:type="paragraph" w:customStyle="1" w:styleId="aff4">
    <w:name w:val="Рисунок"/>
    <w:basedOn w:val="ad"/>
    <w:link w:val="aff5"/>
    <w:rsid w:val="007377BD"/>
    <w:pPr>
      <w:jc w:val="center"/>
    </w:pPr>
    <w:rPr>
      <w:rFonts w:cs="Times New Roman"/>
      <w:noProof/>
      <w:lang w:eastAsia="ru-RU"/>
    </w:rPr>
  </w:style>
  <w:style w:type="character" w:customStyle="1" w:styleId="aff5">
    <w:name w:val="Рисунок Знак"/>
    <w:basedOn w:val="a9"/>
    <w:link w:val="aff4"/>
    <w:rsid w:val="007377BD"/>
    <w:rPr>
      <w:bCs/>
      <w:noProof/>
      <w:lang w:eastAsia="ru-RU"/>
    </w:rPr>
  </w:style>
  <w:style w:type="paragraph" w:customStyle="1" w:styleId="aff6">
    <w:name w:val="Таблица"/>
    <w:basedOn w:val="ad"/>
    <w:link w:val="aff7"/>
    <w:rsid w:val="007377BD"/>
    <w:rPr>
      <w:rFonts w:cs="Times New Roman"/>
    </w:rPr>
  </w:style>
  <w:style w:type="character" w:customStyle="1" w:styleId="aff7">
    <w:name w:val="Таблица Знак"/>
    <w:basedOn w:val="a9"/>
    <w:link w:val="aff6"/>
    <w:rsid w:val="007377BD"/>
    <w:rPr>
      <w:bCs/>
    </w:rPr>
  </w:style>
  <w:style w:type="character" w:styleId="aff8">
    <w:name w:val="Hyperlink"/>
    <w:basedOn w:val="a9"/>
    <w:uiPriority w:val="99"/>
    <w:unhideWhenUsed/>
    <w:rsid w:val="007377BD"/>
    <w:rPr>
      <w:color w:val="0000FF" w:themeColor="hyperlink"/>
      <w:u w:val="single"/>
    </w:rPr>
  </w:style>
  <w:style w:type="paragraph" w:styleId="41">
    <w:name w:val="toc 4"/>
    <w:basedOn w:val="a5"/>
    <w:next w:val="a5"/>
    <w:autoRedefine/>
    <w:uiPriority w:val="39"/>
    <w:unhideWhenUsed/>
    <w:rsid w:val="007377BD"/>
    <w:pPr>
      <w:spacing w:after="100"/>
      <w:ind w:firstLine="709"/>
    </w:pPr>
  </w:style>
  <w:style w:type="paragraph" w:styleId="23">
    <w:name w:val="Body Text Indent 2"/>
    <w:basedOn w:val="a5"/>
    <w:link w:val="24"/>
    <w:uiPriority w:val="99"/>
    <w:rsid w:val="007377BD"/>
    <w:pPr>
      <w:ind w:firstLine="720"/>
      <w:jc w:val="both"/>
    </w:pPr>
    <w:rPr>
      <w:sz w:val="28"/>
      <w:szCs w:val="20"/>
    </w:rPr>
  </w:style>
  <w:style w:type="character" w:customStyle="1" w:styleId="24">
    <w:name w:val="Основной текст с отступом 2 Знак"/>
    <w:basedOn w:val="a9"/>
    <w:link w:val="23"/>
    <w:uiPriority w:val="99"/>
    <w:rsid w:val="007377BD"/>
    <w:rPr>
      <w:rFonts w:eastAsia="Times New Roman"/>
      <w:sz w:val="28"/>
      <w:szCs w:val="20"/>
      <w:lang w:eastAsia="ru-RU"/>
    </w:rPr>
  </w:style>
  <w:style w:type="paragraph" w:customStyle="1" w:styleId="aff9">
    <w:name w:val="Таб_подпись"/>
    <w:basedOn w:val="ac"/>
    <w:link w:val="affa"/>
    <w:rsid w:val="007377BD"/>
    <w:pPr>
      <w:spacing w:after="0"/>
    </w:pPr>
    <w:rPr>
      <w:b w:val="0"/>
    </w:rPr>
  </w:style>
  <w:style w:type="character" w:customStyle="1" w:styleId="affa">
    <w:name w:val="Таб_подпись Знак"/>
    <w:basedOn w:val="ae"/>
    <w:link w:val="aff9"/>
    <w:rsid w:val="007377BD"/>
    <w:rPr>
      <w:rFonts w:cstheme="minorBidi"/>
      <w:b/>
    </w:rPr>
  </w:style>
  <w:style w:type="paragraph" w:customStyle="1" w:styleId="Standard">
    <w:name w:val="Standard"/>
    <w:uiPriority w:val="99"/>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uiPriority w:val="99"/>
    <w:rsid w:val="007377BD"/>
  </w:style>
  <w:style w:type="paragraph" w:customStyle="1" w:styleId="Style59">
    <w:name w:val="Style59"/>
    <w:basedOn w:val="Standard"/>
    <w:uiPriority w:val="99"/>
    <w:rsid w:val="007377BD"/>
  </w:style>
  <w:style w:type="paragraph" w:customStyle="1" w:styleId="Style57">
    <w:name w:val="Style57"/>
    <w:basedOn w:val="Standard"/>
    <w:uiPriority w:val="99"/>
    <w:rsid w:val="007377BD"/>
  </w:style>
  <w:style w:type="paragraph" w:customStyle="1" w:styleId="Style104">
    <w:name w:val="Style104"/>
    <w:basedOn w:val="Standard"/>
    <w:uiPriority w:val="99"/>
    <w:rsid w:val="007377BD"/>
  </w:style>
  <w:style w:type="paragraph" w:customStyle="1" w:styleId="Style102">
    <w:name w:val="Style102"/>
    <w:basedOn w:val="Standard"/>
    <w:uiPriority w:val="99"/>
    <w:rsid w:val="007377BD"/>
  </w:style>
  <w:style w:type="paragraph" w:customStyle="1" w:styleId="Style16">
    <w:name w:val="Style16"/>
    <w:basedOn w:val="Standard"/>
    <w:uiPriority w:val="99"/>
    <w:rsid w:val="007377BD"/>
  </w:style>
  <w:style w:type="paragraph" w:customStyle="1" w:styleId="Style28">
    <w:name w:val="Style28"/>
    <w:basedOn w:val="Standard"/>
    <w:uiPriority w:val="99"/>
    <w:rsid w:val="007377BD"/>
  </w:style>
  <w:style w:type="paragraph" w:customStyle="1" w:styleId="Style17">
    <w:name w:val="Style17"/>
    <w:basedOn w:val="Standard"/>
    <w:uiPriority w:val="99"/>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b">
    <w:name w:val="annotation reference"/>
    <w:basedOn w:val="a9"/>
    <w:uiPriority w:val="99"/>
    <w:unhideWhenUsed/>
    <w:rsid w:val="007377BD"/>
    <w:rPr>
      <w:sz w:val="16"/>
      <w:szCs w:val="16"/>
    </w:rPr>
  </w:style>
  <w:style w:type="paragraph" w:styleId="affc">
    <w:name w:val="annotation text"/>
    <w:basedOn w:val="a5"/>
    <w:link w:val="affd"/>
    <w:uiPriority w:val="99"/>
    <w:unhideWhenUsed/>
    <w:rsid w:val="007377BD"/>
    <w:rPr>
      <w:sz w:val="20"/>
      <w:szCs w:val="20"/>
    </w:rPr>
  </w:style>
  <w:style w:type="character" w:customStyle="1" w:styleId="affd">
    <w:name w:val="Текст примечания Знак"/>
    <w:basedOn w:val="a9"/>
    <w:link w:val="affc"/>
    <w:uiPriority w:val="99"/>
    <w:rsid w:val="007377BD"/>
    <w:rPr>
      <w:rFonts w:eastAsiaTheme="minorEastAsia" w:cstheme="minorBidi"/>
      <w:sz w:val="20"/>
      <w:szCs w:val="20"/>
    </w:rPr>
  </w:style>
  <w:style w:type="paragraph" w:styleId="affe">
    <w:name w:val="annotation subject"/>
    <w:basedOn w:val="affc"/>
    <w:next w:val="affc"/>
    <w:link w:val="afff"/>
    <w:uiPriority w:val="99"/>
    <w:unhideWhenUsed/>
    <w:rsid w:val="007377BD"/>
    <w:rPr>
      <w:b/>
      <w:bCs/>
    </w:rPr>
  </w:style>
  <w:style w:type="character" w:customStyle="1" w:styleId="afff">
    <w:name w:val="Тема примечания Знак"/>
    <w:basedOn w:val="affd"/>
    <w:link w:val="affe"/>
    <w:uiPriority w:val="99"/>
    <w:rsid w:val="007377BD"/>
    <w:rPr>
      <w:rFonts w:eastAsiaTheme="minorEastAsia" w:cstheme="minorBidi"/>
      <w:b/>
      <w:bCs/>
      <w:sz w:val="20"/>
      <w:szCs w:val="20"/>
    </w:rPr>
  </w:style>
  <w:style w:type="paragraph" w:customStyle="1" w:styleId="afff0">
    <w:name w:val="Табл._тело"/>
    <w:link w:val="afff1"/>
    <w:rsid w:val="007377BD"/>
    <w:pPr>
      <w:spacing w:after="0" w:line="240" w:lineRule="auto"/>
      <w:jc w:val="center"/>
    </w:pPr>
    <w:rPr>
      <w:rFonts w:ascii="Arial" w:eastAsia="Times New Roman" w:hAnsi="Arial"/>
      <w:i/>
      <w:szCs w:val="20"/>
      <w:lang w:eastAsia="ru-RU"/>
    </w:rPr>
  </w:style>
  <w:style w:type="character" w:customStyle="1" w:styleId="afff1">
    <w:name w:val="Табл._тело Знак"/>
    <w:link w:val="afff0"/>
    <w:rsid w:val="007377BD"/>
    <w:rPr>
      <w:rFonts w:ascii="Arial" w:eastAsia="Times New Roman" w:hAnsi="Arial"/>
      <w:i/>
      <w:szCs w:val="20"/>
      <w:lang w:eastAsia="ru-RU"/>
    </w:rPr>
  </w:style>
  <w:style w:type="paragraph" w:customStyle="1" w:styleId="afff2">
    <w:name w:val="Рисунок_гост"/>
    <w:basedOn w:val="a5"/>
    <w:next w:val="a5"/>
    <w:link w:val="afff3"/>
    <w:rsid w:val="007377BD"/>
    <w:pPr>
      <w:keepNext/>
      <w:jc w:val="center"/>
    </w:pPr>
    <w:rPr>
      <w:rFonts w:ascii="ГОСТ тип А" w:hAnsi="ГОСТ тип А"/>
      <w:i/>
      <w:noProof/>
      <w:sz w:val="28"/>
      <w:szCs w:val="20"/>
    </w:rPr>
  </w:style>
  <w:style w:type="character" w:customStyle="1" w:styleId="afff3">
    <w:name w:val="Рисунок_гост Знак"/>
    <w:link w:val="afff2"/>
    <w:rsid w:val="007377BD"/>
    <w:rPr>
      <w:rFonts w:ascii="ГОСТ тип А" w:eastAsia="Times New Roman" w:hAnsi="ГОСТ тип А"/>
      <w:i/>
      <w:noProof/>
      <w:sz w:val="28"/>
      <w:szCs w:val="20"/>
      <w:lang w:eastAsia="ru-RU"/>
    </w:rPr>
  </w:style>
  <w:style w:type="character" w:styleId="afff4">
    <w:name w:val="Placeholder Text"/>
    <w:basedOn w:val="a9"/>
    <w:uiPriority w:val="99"/>
    <w:semiHidden/>
    <w:rsid w:val="007377BD"/>
    <w:rPr>
      <w:color w:val="808080"/>
    </w:rPr>
  </w:style>
  <w:style w:type="character" w:styleId="afff5">
    <w:name w:val="FollowedHyperlink"/>
    <w:basedOn w:val="a9"/>
    <w:uiPriority w:val="99"/>
    <w:unhideWhenUsed/>
    <w:rsid w:val="007377BD"/>
    <w:rPr>
      <w:color w:val="800080"/>
      <w:u w:val="single"/>
    </w:rPr>
  </w:style>
  <w:style w:type="paragraph" w:customStyle="1" w:styleId="font5">
    <w:name w:val="font5"/>
    <w:basedOn w:val="a5"/>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5"/>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5"/>
    <w:rsid w:val="007377BD"/>
    <w:pPr>
      <w:spacing w:before="100" w:beforeAutospacing="1" w:after="100" w:afterAutospacing="1"/>
    </w:pPr>
  </w:style>
  <w:style w:type="paragraph" w:customStyle="1" w:styleId="xl67">
    <w:name w:val="xl67"/>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5"/>
    <w:rsid w:val="007377BD"/>
    <w:pPr>
      <w:spacing w:before="100" w:beforeAutospacing="1" w:after="100" w:afterAutospacing="1"/>
    </w:pPr>
  </w:style>
  <w:style w:type="paragraph" w:customStyle="1" w:styleId="xl73">
    <w:name w:val="xl73"/>
    <w:basedOn w:val="a5"/>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5"/>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5"/>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5"/>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5"/>
    <w:uiPriority w:val="99"/>
    <w:rsid w:val="007377BD"/>
    <w:pPr>
      <w:spacing w:before="100" w:beforeAutospacing="1" w:after="100" w:afterAutospacing="1"/>
    </w:pPr>
  </w:style>
  <w:style w:type="paragraph" w:styleId="afff6">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5"/>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5"/>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5"/>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5"/>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5"/>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7">
    <w:name w:val="table of figures"/>
    <w:aliases w:val="Перечень таблиц"/>
    <w:basedOn w:val="a5"/>
    <w:next w:val="a5"/>
    <w:uiPriority w:val="99"/>
    <w:unhideWhenUsed/>
    <w:rsid w:val="007377BD"/>
  </w:style>
  <w:style w:type="paragraph" w:styleId="afff8">
    <w:name w:val="Title"/>
    <w:basedOn w:val="a5"/>
    <w:link w:val="afff9"/>
    <w:uiPriority w:val="10"/>
    <w:rsid w:val="001D31E9"/>
    <w:pPr>
      <w:ind w:firstLine="709"/>
      <w:jc w:val="center"/>
    </w:pPr>
    <w:rPr>
      <w:b/>
      <w:sz w:val="32"/>
      <w:szCs w:val="20"/>
    </w:rPr>
  </w:style>
  <w:style w:type="character" w:customStyle="1" w:styleId="afff9">
    <w:name w:val="Название Знак"/>
    <w:basedOn w:val="a9"/>
    <w:link w:val="afff8"/>
    <w:uiPriority w:val="10"/>
    <w:rsid w:val="001D31E9"/>
    <w:rPr>
      <w:rFonts w:eastAsia="Times New Roman"/>
      <w:b/>
      <w:sz w:val="32"/>
      <w:szCs w:val="20"/>
      <w:lang w:eastAsia="ru-RU"/>
    </w:rPr>
  </w:style>
  <w:style w:type="paragraph" w:styleId="afffa">
    <w:name w:val="footnote text"/>
    <w:basedOn w:val="a5"/>
    <w:link w:val="afffb"/>
    <w:uiPriority w:val="99"/>
    <w:rsid w:val="007377BD"/>
    <w:pPr>
      <w:ind w:firstLine="709"/>
      <w:jc w:val="both"/>
    </w:pPr>
    <w:rPr>
      <w:sz w:val="20"/>
      <w:szCs w:val="20"/>
    </w:rPr>
  </w:style>
  <w:style w:type="character" w:customStyle="1" w:styleId="afffb">
    <w:name w:val="Текст сноски Знак"/>
    <w:basedOn w:val="a9"/>
    <w:link w:val="afffa"/>
    <w:uiPriority w:val="99"/>
    <w:rsid w:val="007377BD"/>
    <w:rPr>
      <w:rFonts w:eastAsia="Times New Roman"/>
      <w:sz w:val="20"/>
      <w:szCs w:val="20"/>
      <w:lang w:eastAsia="ru-RU"/>
    </w:rPr>
  </w:style>
  <w:style w:type="character" w:styleId="afffc">
    <w:name w:val="footnote reference"/>
    <w:basedOn w:val="a9"/>
    <w:uiPriority w:val="99"/>
    <w:rsid w:val="007377BD"/>
    <w:rPr>
      <w:rFonts w:cs="Times New Roman"/>
      <w:vertAlign w:val="superscript"/>
    </w:rPr>
  </w:style>
  <w:style w:type="paragraph" w:customStyle="1" w:styleId="Default">
    <w:name w:val="Default"/>
    <w:uiPriority w:val="99"/>
    <w:rsid w:val="007377BD"/>
    <w:pPr>
      <w:autoSpaceDE w:val="0"/>
      <w:autoSpaceDN w:val="0"/>
      <w:adjustRightInd w:val="0"/>
      <w:spacing w:after="0" w:line="240" w:lineRule="auto"/>
    </w:pPr>
    <w:rPr>
      <w:color w:val="000000"/>
    </w:rPr>
  </w:style>
  <w:style w:type="paragraph" w:customStyle="1" w:styleId="textn">
    <w:name w:val="textn"/>
    <w:basedOn w:val="a5"/>
    <w:uiPriority w:val="99"/>
    <w:rsid w:val="007377BD"/>
    <w:pPr>
      <w:spacing w:before="100" w:beforeAutospacing="1" w:after="100" w:afterAutospacing="1"/>
    </w:pPr>
  </w:style>
  <w:style w:type="paragraph" w:customStyle="1" w:styleId="14">
    <w:name w:val="Абзац списка1"/>
    <w:basedOn w:val="a5"/>
    <w:uiPriority w:val="99"/>
    <w:rsid w:val="007377BD"/>
    <w:pPr>
      <w:ind w:left="720"/>
    </w:pPr>
    <w:rPr>
      <w:rFonts w:ascii="Calibri" w:hAnsi="Calibri" w:cs="Calibri"/>
      <w:sz w:val="22"/>
    </w:rPr>
  </w:style>
  <w:style w:type="character" w:customStyle="1" w:styleId="apple-converted-space">
    <w:name w:val="apple-converted-space"/>
    <w:basedOn w:val="a9"/>
    <w:rsid w:val="007377BD"/>
  </w:style>
  <w:style w:type="character" w:styleId="afffd">
    <w:name w:val="Emphasis"/>
    <w:basedOn w:val="a9"/>
    <w:uiPriority w:val="20"/>
    <w:rsid w:val="001D31E9"/>
    <w:rPr>
      <w:i/>
      <w:iCs/>
    </w:rPr>
  </w:style>
  <w:style w:type="character" w:styleId="afffe">
    <w:name w:val="Strong"/>
    <w:basedOn w:val="a9"/>
    <w:uiPriority w:val="22"/>
    <w:rsid w:val="001D31E9"/>
    <w:rPr>
      <w:b/>
      <w:bCs/>
    </w:rPr>
  </w:style>
  <w:style w:type="character" w:customStyle="1" w:styleId="mw-headline">
    <w:name w:val="mw-headline"/>
    <w:basedOn w:val="a9"/>
    <w:rsid w:val="007377BD"/>
  </w:style>
  <w:style w:type="paragraph" w:customStyle="1" w:styleId="prequote">
    <w:name w:val="prequote"/>
    <w:basedOn w:val="a5"/>
    <w:uiPriority w:val="99"/>
    <w:rsid w:val="007377BD"/>
    <w:pPr>
      <w:spacing w:before="100" w:beforeAutospacing="1" w:after="100" w:afterAutospacing="1"/>
    </w:pPr>
  </w:style>
  <w:style w:type="paragraph" w:styleId="affff">
    <w:name w:val="Normal (Web)"/>
    <w:basedOn w:val="a5"/>
    <w:uiPriority w:val="99"/>
    <w:unhideWhenUsed/>
    <w:rsid w:val="007377BD"/>
    <w:pPr>
      <w:spacing w:before="100" w:beforeAutospacing="1" w:after="100" w:afterAutospacing="1"/>
    </w:pPr>
  </w:style>
  <w:style w:type="paragraph" w:customStyle="1" w:styleId="210">
    <w:name w:val="Цитата 21"/>
    <w:basedOn w:val="a5"/>
    <w:uiPriority w:val="99"/>
    <w:rsid w:val="007377BD"/>
    <w:pPr>
      <w:spacing w:before="100" w:beforeAutospacing="1" w:after="100" w:afterAutospacing="1"/>
    </w:pPr>
  </w:style>
  <w:style w:type="character" w:customStyle="1" w:styleId="headtext">
    <w:name w:val="headtext"/>
    <w:basedOn w:val="a9"/>
    <w:rsid w:val="007377BD"/>
  </w:style>
  <w:style w:type="paragraph" w:styleId="HTML">
    <w:name w:val="HTML Preformatted"/>
    <w:basedOn w:val="a5"/>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9"/>
    <w:link w:val="HTML"/>
    <w:uiPriority w:val="99"/>
    <w:rsid w:val="007377BD"/>
    <w:rPr>
      <w:rFonts w:ascii="Courier New" w:eastAsia="Times New Roman" w:hAnsi="Courier New" w:cs="Courier New"/>
      <w:sz w:val="20"/>
      <w:szCs w:val="20"/>
      <w:lang w:eastAsia="ru-RU"/>
    </w:rPr>
  </w:style>
  <w:style w:type="paragraph" w:styleId="affff0">
    <w:name w:val="Body Text Indent"/>
    <w:basedOn w:val="a5"/>
    <w:link w:val="affff1"/>
    <w:uiPriority w:val="99"/>
    <w:unhideWhenUsed/>
    <w:rsid w:val="007377BD"/>
    <w:pPr>
      <w:spacing w:after="120"/>
      <w:ind w:left="283"/>
    </w:pPr>
  </w:style>
  <w:style w:type="character" w:customStyle="1" w:styleId="affff1">
    <w:name w:val="Основной текст с отступом Знак"/>
    <w:basedOn w:val="a9"/>
    <w:link w:val="affff0"/>
    <w:uiPriority w:val="99"/>
    <w:rsid w:val="007377BD"/>
    <w:rPr>
      <w:rFonts w:eastAsiaTheme="minorEastAsia" w:cstheme="minorBidi"/>
      <w:szCs w:val="22"/>
    </w:rPr>
  </w:style>
  <w:style w:type="paragraph" w:customStyle="1" w:styleId="font6">
    <w:name w:val="font6"/>
    <w:basedOn w:val="a5"/>
    <w:rsid w:val="007377BD"/>
    <w:pPr>
      <w:spacing w:before="100" w:beforeAutospacing="1" w:after="100" w:afterAutospacing="1"/>
    </w:pPr>
    <w:rPr>
      <w:color w:val="000000"/>
      <w:sz w:val="16"/>
      <w:szCs w:val="16"/>
    </w:rPr>
  </w:style>
  <w:style w:type="paragraph" w:customStyle="1" w:styleId="xl88">
    <w:name w:val="xl88"/>
    <w:basedOn w:val="a5"/>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5"/>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5"/>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5"/>
    <w:uiPriority w:val="99"/>
    <w:rsid w:val="007377BD"/>
    <w:pPr>
      <w:spacing w:before="100" w:beforeAutospacing="1" w:after="100" w:afterAutospacing="1"/>
      <w:jc w:val="center"/>
      <w:textAlignment w:val="center"/>
    </w:pPr>
  </w:style>
  <w:style w:type="paragraph" w:customStyle="1" w:styleId="xl92">
    <w:name w:val="xl92"/>
    <w:basedOn w:val="a5"/>
    <w:rsid w:val="007377BD"/>
    <w:pPr>
      <w:pBdr>
        <w:right w:val="single" w:sz="8" w:space="0" w:color="auto"/>
      </w:pBdr>
      <w:spacing w:before="100" w:beforeAutospacing="1" w:after="100" w:afterAutospacing="1"/>
      <w:jc w:val="center"/>
      <w:textAlignment w:val="center"/>
    </w:pPr>
  </w:style>
  <w:style w:type="paragraph" w:customStyle="1" w:styleId="xl93">
    <w:name w:val="xl93"/>
    <w:basedOn w:val="a5"/>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5"/>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5">
    <w:name w:val="Quote"/>
    <w:basedOn w:val="a5"/>
    <w:next w:val="a5"/>
    <w:link w:val="26"/>
    <w:uiPriority w:val="29"/>
    <w:rsid w:val="007377BD"/>
    <w:rPr>
      <w:i/>
      <w:iCs/>
      <w:color w:val="000000" w:themeColor="text1"/>
    </w:rPr>
  </w:style>
  <w:style w:type="character" w:customStyle="1" w:styleId="26">
    <w:name w:val="Цитата 2 Знак"/>
    <w:basedOn w:val="a9"/>
    <w:link w:val="25"/>
    <w:uiPriority w:val="29"/>
    <w:rsid w:val="007377BD"/>
    <w:rPr>
      <w:rFonts w:eastAsiaTheme="minorEastAsia" w:cstheme="minorBidi"/>
      <w:i/>
      <w:iCs/>
      <w:color w:val="000000" w:themeColor="text1"/>
      <w:szCs w:val="22"/>
    </w:rPr>
  </w:style>
  <w:style w:type="character" w:customStyle="1" w:styleId="50">
    <w:name w:val="Заголовок 5 Знак"/>
    <w:basedOn w:val="a9"/>
    <w:link w:val="5"/>
    <w:uiPriority w:val="9"/>
    <w:rsid w:val="00983614"/>
    <w:rPr>
      <w:rFonts w:ascii="Cambria" w:eastAsiaTheme="minorEastAsia" w:hAnsi="Cambria" w:cstheme="minorBidi"/>
      <w:color w:val="243F60"/>
      <w:szCs w:val="22"/>
      <w:lang w:eastAsia="ru-RU"/>
    </w:rPr>
  </w:style>
  <w:style w:type="character" w:customStyle="1" w:styleId="af2">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6"/>
    <w:uiPriority w:val="34"/>
    <w:locked/>
    <w:rsid w:val="001D31E9"/>
    <w:rPr>
      <w:rFonts w:eastAsiaTheme="minorEastAsia" w:cstheme="minorBidi"/>
      <w:szCs w:val="22"/>
    </w:rPr>
  </w:style>
  <w:style w:type="paragraph" w:customStyle="1" w:styleId="xl1605">
    <w:name w:val="xl1605"/>
    <w:basedOn w:val="a5"/>
    <w:uiPriority w:val="99"/>
    <w:rsid w:val="00217B3A"/>
    <w:pPr>
      <w:spacing w:before="100" w:beforeAutospacing="1" w:after="100" w:afterAutospacing="1"/>
    </w:pPr>
  </w:style>
  <w:style w:type="paragraph" w:customStyle="1" w:styleId="xl1606">
    <w:name w:val="xl1606"/>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5"/>
    <w:next w:val="a5"/>
    <w:autoRedefine/>
    <w:uiPriority w:val="39"/>
    <w:unhideWhenUsed/>
    <w:rsid w:val="00024286"/>
    <w:pPr>
      <w:spacing w:after="100"/>
      <w:ind w:left="880"/>
    </w:pPr>
    <w:rPr>
      <w:rFonts w:asciiTheme="minorHAnsi" w:hAnsiTheme="minorHAnsi"/>
      <w:sz w:val="22"/>
    </w:rPr>
  </w:style>
  <w:style w:type="paragraph" w:styleId="61">
    <w:name w:val="toc 6"/>
    <w:basedOn w:val="a5"/>
    <w:next w:val="a5"/>
    <w:autoRedefine/>
    <w:uiPriority w:val="39"/>
    <w:unhideWhenUsed/>
    <w:rsid w:val="00024286"/>
    <w:pPr>
      <w:spacing w:after="100"/>
      <w:ind w:left="1100"/>
    </w:pPr>
    <w:rPr>
      <w:rFonts w:asciiTheme="minorHAnsi" w:hAnsiTheme="minorHAnsi"/>
      <w:sz w:val="22"/>
    </w:rPr>
  </w:style>
  <w:style w:type="paragraph" w:styleId="71">
    <w:name w:val="toc 7"/>
    <w:basedOn w:val="a5"/>
    <w:next w:val="a5"/>
    <w:autoRedefine/>
    <w:uiPriority w:val="39"/>
    <w:unhideWhenUsed/>
    <w:rsid w:val="00024286"/>
    <w:pPr>
      <w:spacing w:after="100"/>
      <w:ind w:left="1320"/>
    </w:pPr>
    <w:rPr>
      <w:rFonts w:asciiTheme="minorHAnsi" w:hAnsiTheme="minorHAnsi"/>
      <w:sz w:val="22"/>
    </w:rPr>
  </w:style>
  <w:style w:type="paragraph" w:styleId="81">
    <w:name w:val="toc 8"/>
    <w:basedOn w:val="a5"/>
    <w:next w:val="a5"/>
    <w:autoRedefine/>
    <w:uiPriority w:val="39"/>
    <w:unhideWhenUsed/>
    <w:rsid w:val="00024286"/>
    <w:pPr>
      <w:spacing w:after="100"/>
      <w:ind w:left="1540"/>
    </w:pPr>
    <w:rPr>
      <w:rFonts w:asciiTheme="minorHAnsi" w:hAnsiTheme="minorHAnsi"/>
      <w:sz w:val="22"/>
    </w:rPr>
  </w:style>
  <w:style w:type="paragraph" w:styleId="91">
    <w:name w:val="toc 9"/>
    <w:basedOn w:val="a5"/>
    <w:next w:val="a5"/>
    <w:autoRedefine/>
    <w:uiPriority w:val="39"/>
    <w:unhideWhenUsed/>
    <w:rsid w:val="00024286"/>
    <w:pPr>
      <w:spacing w:after="100"/>
      <w:ind w:left="1760"/>
    </w:pPr>
    <w:rPr>
      <w:rFonts w:asciiTheme="minorHAnsi" w:hAnsiTheme="minorHAnsi"/>
      <w:sz w:val="22"/>
    </w:rPr>
  </w:style>
  <w:style w:type="paragraph" w:styleId="affff2">
    <w:name w:val="endnote text"/>
    <w:basedOn w:val="a5"/>
    <w:link w:val="affff3"/>
    <w:uiPriority w:val="99"/>
    <w:unhideWhenUsed/>
    <w:rsid w:val="00BC6973"/>
    <w:rPr>
      <w:sz w:val="20"/>
      <w:szCs w:val="20"/>
    </w:rPr>
  </w:style>
  <w:style w:type="character" w:customStyle="1" w:styleId="affff3">
    <w:name w:val="Текст концевой сноски Знак"/>
    <w:basedOn w:val="a9"/>
    <w:link w:val="affff2"/>
    <w:uiPriority w:val="99"/>
    <w:rsid w:val="00BC6973"/>
    <w:rPr>
      <w:rFonts w:eastAsiaTheme="minorEastAsia" w:cstheme="minorBidi"/>
      <w:sz w:val="20"/>
      <w:szCs w:val="20"/>
    </w:rPr>
  </w:style>
  <w:style w:type="character" w:styleId="affff4">
    <w:name w:val="endnote reference"/>
    <w:basedOn w:val="a9"/>
    <w:uiPriority w:val="99"/>
    <w:unhideWhenUsed/>
    <w:rsid w:val="00BC6973"/>
    <w:rPr>
      <w:vertAlign w:val="superscript"/>
    </w:rPr>
  </w:style>
  <w:style w:type="paragraph" w:customStyle="1" w:styleId="xl1640">
    <w:name w:val="xl1640"/>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5"/>
    <w:uiPriority w:val="99"/>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5"/>
    <w:uiPriority w:val="99"/>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5"/>
    <w:uiPriority w:val="99"/>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5"/>
    <w:uiPriority w:val="99"/>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5"/>
    <w:uiPriority w:val="99"/>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5"/>
    <w:uiPriority w:val="99"/>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9"/>
    <w:rsid w:val="005C04C0"/>
  </w:style>
  <w:style w:type="paragraph" w:styleId="affff5">
    <w:name w:val="Body Text"/>
    <w:aliases w:val="???????? ????? ??????????,Îñíîâíîé òåêñò ëèòåðàòóðà,Основной текст литература"/>
    <w:basedOn w:val="a5"/>
    <w:link w:val="affff6"/>
    <w:uiPriority w:val="99"/>
    <w:unhideWhenUsed/>
    <w:rsid w:val="00D14557"/>
    <w:pPr>
      <w:spacing w:after="120"/>
    </w:pPr>
  </w:style>
  <w:style w:type="character" w:customStyle="1" w:styleId="affff6">
    <w:name w:val="Основной текст Знак"/>
    <w:aliases w:val="???????? ????? ?????????? Знак,Îñíîâíîé òåêñò ëèòåðàòóðà Знак,Основной текст литература Знак"/>
    <w:basedOn w:val="a9"/>
    <w:link w:val="affff5"/>
    <w:rsid w:val="00D14557"/>
    <w:rPr>
      <w:rFonts w:eastAsiaTheme="minorEastAsia" w:cstheme="minorBidi"/>
      <w:szCs w:val="22"/>
    </w:rPr>
  </w:style>
  <w:style w:type="paragraph" w:customStyle="1" w:styleId="ConsPlusNormal">
    <w:name w:val="ConsPlusNormal"/>
    <w:link w:val="ConsPlusNormal0"/>
    <w:uiPriority w:val="99"/>
    <w:rsid w:val="001565D0"/>
    <w:pPr>
      <w:widowControl w:val="0"/>
      <w:autoSpaceDE w:val="0"/>
      <w:autoSpaceDN w:val="0"/>
      <w:spacing w:after="0" w:line="240" w:lineRule="auto"/>
    </w:pPr>
    <w:rPr>
      <w:rFonts w:eastAsia="Times New Roman"/>
      <w:szCs w:val="20"/>
      <w:lang w:eastAsia="ru-RU"/>
    </w:rPr>
  </w:style>
  <w:style w:type="paragraph" w:customStyle="1" w:styleId="affff7">
    <w:name w:val="Рисунок_подпись"/>
    <w:basedOn w:val="ad"/>
    <w:link w:val="affff8"/>
    <w:rsid w:val="00133D77"/>
    <w:pPr>
      <w:keepLines w:val="0"/>
      <w:spacing w:before="0" w:after="240" w:line="276" w:lineRule="auto"/>
      <w:jc w:val="center"/>
    </w:pPr>
    <w:rPr>
      <w:rFonts w:cs="Times New Roman"/>
      <w:lang w:eastAsia="ru-RU"/>
    </w:rPr>
  </w:style>
  <w:style w:type="character" w:customStyle="1" w:styleId="affff8">
    <w:name w:val="Рисунок_подпись Знак"/>
    <w:link w:val="affff7"/>
    <w:rsid w:val="00133D77"/>
    <w:rPr>
      <w:bCs/>
      <w:lang w:eastAsia="ru-RU"/>
    </w:rPr>
  </w:style>
  <w:style w:type="paragraph" w:customStyle="1" w:styleId="affff9">
    <w:name w:val="Рис_назв"/>
    <w:basedOn w:val="a5"/>
    <w:next w:val="a5"/>
    <w:link w:val="affffa"/>
    <w:rsid w:val="00133D77"/>
    <w:pPr>
      <w:keepLines/>
      <w:spacing w:after="240"/>
      <w:jc w:val="center"/>
    </w:pPr>
    <w:rPr>
      <w:rFonts w:eastAsia="TimesNewRoman"/>
    </w:rPr>
  </w:style>
  <w:style w:type="character" w:customStyle="1" w:styleId="affffa">
    <w:name w:val="Рис_назв Знак"/>
    <w:link w:val="affff9"/>
    <w:rsid w:val="00133D77"/>
    <w:rPr>
      <w:rFonts w:eastAsia="TimesNewRoman" w:cstheme="minorBidi"/>
      <w:szCs w:val="22"/>
      <w:lang w:eastAsia="ru-RU"/>
    </w:rPr>
  </w:style>
  <w:style w:type="paragraph" w:styleId="32">
    <w:name w:val="List Bullet 3"/>
    <w:basedOn w:val="a5"/>
    <w:uiPriority w:val="99"/>
    <w:rsid w:val="00133D77"/>
    <w:pPr>
      <w:widowControl w:val="0"/>
      <w:adjustRightInd w:val="0"/>
      <w:ind w:left="714" w:hanging="357"/>
      <w:jc w:val="both"/>
      <w:textAlignment w:val="baseline"/>
    </w:pPr>
    <w:rPr>
      <w:rFonts w:eastAsia="Microsoft YaHei"/>
    </w:rPr>
  </w:style>
  <w:style w:type="paragraph" w:customStyle="1" w:styleId="S">
    <w:name w:val="S_Обычный"/>
    <w:basedOn w:val="a5"/>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b"/>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b">
    <w:name w:val="List Bullet"/>
    <w:basedOn w:val="a5"/>
    <w:link w:val="affffc"/>
    <w:unhideWhenUsed/>
    <w:rsid w:val="00133D77"/>
    <w:pPr>
      <w:ind w:left="1429" w:hanging="360"/>
      <w:contextualSpacing/>
    </w:pPr>
  </w:style>
  <w:style w:type="paragraph" w:styleId="15">
    <w:name w:val="index 1"/>
    <w:basedOn w:val="a5"/>
    <w:autoRedefine/>
    <w:uiPriority w:val="99"/>
    <w:semiHidden/>
    <w:unhideWhenUsed/>
    <w:rsid w:val="00133D77"/>
    <w:pPr>
      <w:widowControl w:val="0"/>
      <w:adjustRightInd w:val="0"/>
      <w:ind w:firstLine="567"/>
      <w:jc w:val="both"/>
    </w:pPr>
    <w:rPr>
      <w:rFonts w:eastAsia="Microsoft YaHei"/>
    </w:rPr>
  </w:style>
  <w:style w:type="paragraph" w:styleId="27">
    <w:name w:val="index 2"/>
    <w:basedOn w:val="a5"/>
    <w:autoRedefine/>
    <w:uiPriority w:val="99"/>
    <w:semiHidden/>
    <w:unhideWhenUsed/>
    <w:rsid w:val="00133D77"/>
    <w:pPr>
      <w:widowControl w:val="0"/>
      <w:adjustRightInd w:val="0"/>
      <w:ind w:left="720" w:firstLine="567"/>
      <w:jc w:val="both"/>
    </w:pPr>
    <w:rPr>
      <w:rFonts w:eastAsia="Microsoft YaHei"/>
    </w:rPr>
  </w:style>
  <w:style w:type="paragraph" w:styleId="33">
    <w:name w:val="index 3"/>
    <w:basedOn w:val="a5"/>
    <w:autoRedefine/>
    <w:uiPriority w:val="99"/>
    <w:semiHidden/>
    <w:unhideWhenUsed/>
    <w:rsid w:val="00133D77"/>
    <w:pPr>
      <w:widowControl w:val="0"/>
      <w:adjustRightInd w:val="0"/>
      <w:ind w:firstLine="567"/>
      <w:jc w:val="both"/>
    </w:pPr>
    <w:rPr>
      <w:rFonts w:eastAsia="Microsoft YaHei"/>
    </w:rPr>
  </w:style>
  <w:style w:type="paragraph" w:styleId="42">
    <w:name w:val="index 4"/>
    <w:basedOn w:val="a5"/>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5"/>
    <w:autoRedefine/>
    <w:uiPriority w:val="99"/>
    <w:semiHidden/>
    <w:unhideWhenUsed/>
    <w:rsid w:val="00133D77"/>
    <w:pPr>
      <w:widowControl w:val="0"/>
      <w:adjustRightInd w:val="0"/>
      <w:ind w:left="1800" w:firstLine="567"/>
      <w:jc w:val="both"/>
    </w:pPr>
    <w:rPr>
      <w:rFonts w:eastAsia="Microsoft YaHei"/>
    </w:rPr>
  </w:style>
  <w:style w:type="character" w:customStyle="1" w:styleId="16">
    <w:name w:val="Нижний колонтитул Знак1"/>
    <w:aliases w:val="Знак1 Знак1,Знак6 Знак1"/>
    <w:uiPriority w:val="99"/>
    <w:rsid w:val="00133D77"/>
    <w:rPr>
      <w:rFonts w:eastAsia="Times New Roman" w:cs="Times New Roman"/>
      <w:szCs w:val="22"/>
    </w:rPr>
  </w:style>
  <w:style w:type="paragraph" w:styleId="affffd">
    <w:name w:val="index heading"/>
    <w:basedOn w:val="a5"/>
    <w:next w:val="15"/>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e">
    <w:name w:val="table of authorities"/>
    <w:basedOn w:val="a5"/>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f">
    <w:name w:val="toa heading"/>
    <w:basedOn w:val="a5"/>
    <w:next w:val="affffe"/>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f0">
    <w:name w:val="Список Знак"/>
    <w:link w:val="afffff1"/>
    <w:uiPriority w:val="99"/>
    <w:locked/>
    <w:rsid w:val="00133D77"/>
    <w:rPr>
      <w:rFonts w:ascii="Microsoft YaHei" w:eastAsia="Microsoft YaHei" w:hAnsi="Microsoft YaHei"/>
      <w:sz w:val="20"/>
      <w:szCs w:val="22"/>
    </w:rPr>
  </w:style>
  <w:style w:type="paragraph" w:styleId="afffff1">
    <w:name w:val="List"/>
    <w:basedOn w:val="a5"/>
    <w:link w:val="afffff0"/>
    <w:uiPriority w:val="99"/>
    <w:unhideWhenUsed/>
    <w:rsid w:val="00133D77"/>
    <w:pPr>
      <w:widowControl w:val="0"/>
      <w:adjustRightInd w:val="0"/>
      <w:jc w:val="both"/>
    </w:pPr>
    <w:rPr>
      <w:rFonts w:ascii="Microsoft YaHei" w:eastAsia="Microsoft YaHei" w:hAnsi="Microsoft YaHei"/>
      <w:sz w:val="20"/>
    </w:rPr>
  </w:style>
  <w:style w:type="character" w:customStyle="1" w:styleId="affffc">
    <w:name w:val="Маркированный список Знак"/>
    <w:link w:val="affffb"/>
    <w:locked/>
    <w:rsid w:val="00133D77"/>
    <w:rPr>
      <w:rFonts w:eastAsiaTheme="minorEastAsia" w:cstheme="minorBidi"/>
      <w:szCs w:val="22"/>
      <w:lang w:eastAsia="ru-RU"/>
    </w:rPr>
  </w:style>
  <w:style w:type="paragraph" w:styleId="a">
    <w:name w:val="List Number"/>
    <w:basedOn w:val="a5"/>
    <w:uiPriority w:val="99"/>
    <w:unhideWhenUsed/>
    <w:rsid w:val="00133D77"/>
    <w:pPr>
      <w:widowControl w:val="0"/>
      <w:numPr>
        <w:numId w:val="2"/>
      </w:numPr>
      <w:adjustRightInd w:val="0"/>
      <w:contextualSpacing/>
      <w:jc w:val="both"/>
    </w:pPr>
    <w:rPr>
      <w:rFonts w:eastAsia="Microsoft YaHei"/>
    </w:rPr>
  </w:style>
  <w:style w:type="character" w:customStyle="1" w:styleId="28">
    <w:name w:val="Список 2 Знак"/>
    <w:link w:val="29"/>
    <w:locked/>
    <w:rsid w:val="00133D77"/>
    <w:rPr>
      <w:rFonts w:ascii="Microsoft YaHei" w:eastAsia="Microsoft YaHei" w:hAnsi="Microsoft YaHei"/>
      <w:spacing w:val="-5"/>
      <w:sz w:val="20"/>
      <w:szCs w:val="22"/>
    </w:rPr>
  </w:style>
  <w:style w:type="paragraph" w:styleId="29">
    <w:name w:val="List 2"/>
    <w:basedOn w:val="a5"/>
    <w:link w:val="28"/>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4">
    <w:name w:val="List 3"/>
    <w:basedOn w:val="afffff1"/>
    <w:uiPriority w:val="99"/>
    <w:unhideWhenUsed/>
    <w:rsid w:val="00133D77"/>
    <w:pPr>
      <w:ind w:left="2160"/>
    </w:pPr>
  </w:style>
  <w:style w:type="paragraph" w:styleId="43">
    <w:name w:val="List 4"/>
    <w:basedOn w:val="afffff1"/>
    <w:uiPriority w:val="99"/>
    <w:unhideWhenUsed/>
    <w:rsid w:val="00133D77"/>
    <w:pPr>
      <w:ind w:left="2520"/>
    </w:pPr>
  </w:style>
  <w:style w:type="paragraph" w:styleId="53">
    <w:name w:val="List 5"/>
    <w:basedOn w:val="afffff1"/>
    <w:uiPriority w:val="99"/>
    <w:unhideWhenUsed/>
    <w:rsid w:val="00133D77"/>
    <w:pPr>
      <w:ind w:left="2880"/>
    </w:pPr>
  </w:style>
  <w:style w:type="paragraph" w:styleId="2">
    <w:name w:val="List Bullet 2"/>
    <w:basedOn w:val="affffb"/>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5">
    <w:name w:val="List Bullet 4"/>
    <w:basedOn w:val="a5"/>
    <w:autoRedefine/>
    <w:uiPriority w:val="99"/>
    <w:unhideWhenUsed/>
    <w:rsid w:val="00133D77"/>
    <w:pPr>
      <w:widowControl w:val="0"/>
      <w:adjustRightInd w:val="0"/>
      <w:jc w:val="both"/>
    </w:pPr>
    <w:rPr>
      <w:rFonts w:eastAsia="Microsoft YaHei"/>
    </w:rPr>
  </w:style>
  <w:style w:type="paragraph" w:styleId="54">
    <w:name w:val="List Bullet 5"/>
    <w:basedOn w:val="a5"/>
    <w:autoRedefine/>
    <w:uiPriority w:val="99"/>
    <w:unhideWhenUsed/>
    <w:rsid w:val="00133D77"/>
    <w:pPr>
      <w:widowControl w:val="0"/>
      <w:adjustRightInd w:val="0"/>
      <w:jc w:val="both"/>
    </w:pPr>
    <w:rPr>
      <w:rFonts w:eastAsia="Microsoft YaHei"/>
    </w:rPr>
  </w:style>
  <w:style w:type="paragraph" w:styleId="2a">
    <w:name w:val="List Number 2"/>
    <w:basedOn w:val="a"/>
    <w:uiPriority w:val="99"/>
    <w:unhideWhenUsed/>
    <w:rsid w:val="00133D77"/>
    <w:pPr>
      <w:numPr>
        <w:numId w:val="0"/>
      </w:numPr>
      <w:contextualSpacing w:val="0"/>
    </w:pPr>
  </w:style>
  <w:style w:type="paragraph" w:styleId="35">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7">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2">
    <w:name w:val="List Continue"/>
    <w:basedOn w:val="afffff1"/>
    <w:uiPriority w:val="99"/>
    <w:unhideWhenUsed/>
    <w:rsid w:val="00133D77"/>
  </w:style>
  <w:style w:type="paragraph" w:styleId="2b">
    <w:name w:val="List Continue 2"/>
    <w:basedOn w:val="afffff2"/>
    <w:uiPriority w:val="99"/>
    <w:unhideWhenUsed/>
    <w:rsid w:val="00133D77"/>
    <w:pPr>
      <w:ind w:left="2160"/>
    </w:pPr>
  </w:style>
  <w:style w:type="paragraph" w:styleId="36">
    <w:name w:val="List Continue 3"/>
    <w:basedOn w:val="afffff2"/>
    <w:uiPriority w:val="99"/>
    <w:unhideWhenUsed/>
    <w:rsid w:val="00133D77"/>
    <w:pPr>
      <w:ind w:left="2520"/>
    </w:pPr>
  </w:style>
  <w:style w:type="paragraph" w:styleId="47">
    <w:name w:val="List Continue 4"/>
    <w:basedOn w:val="afffff2"/>
    <w:uiPriority w:val="99"/>
    <w:unhideWhenUsed/>
    <w:rsid w:val="00133D77"/>
    <w:pPr>
      <w:ind w:left="2880"/>
    </w:pPr>
  </w:style>
  <w:style w:type="paragraph" w:styleId="56">
    <w:name w:val="List Continue 5"/>
    <w:basedOn w:val="afffff2"/>
    <w:uiPriority w:val="99"/>
    <w:unhideWhenUsed/>
    <w:rsid w:val="00133D77"/>
    <w:pPr>
      <w:ind w:left="3240"/>
    </w:pPr>
  </w:style>
  <w:style w:type="paragraph" w:styleId="2c">
    <w:name w:val="Body Text 2"/>
    <w:basedOn w:val="a5"/>
    <w:link w:val="2d"/>
    <w:uiPriority w:val="99"/>
    <w:unhideWhenUsed/>
    <w:rsid w:val="00133D77"/>
    <w:pPr>
      <w:widowControl w:val="0"/>
      <w:adjustRightInd w:val="0"/>
      <w:spacing w:before="240" w:line="480" w:lineRule="auto"/>
      <w:ind w:firstLine="567"/>
      <w:jc w:val="both"/>
    </w:pPr>
    <w:rPr>
      <w:rFonts w:eastAsia="Microsoft YaHei"/>
    </w:rPr>
  </w:style>
  <w:style w:type="character" w:customStyle="1" w:styleId="2d">
    <w:name w:val="Основной текст 2 Знак"/>
    <w:basedOn w:val="a9"/>
    <w:link w:val="2c"/>
    <w:uiPriority w:val="99"/>
    <w:rsid w:val="00133D77"/>
    <w:rPr>
      <w:rFonts w:eastAsia="Microsoft YaHei" w:cstheme="minorBidi"/>
      <w:szCs w:val="22"/>
      <w:lang w:eastAsia="ru-RU"/>
    </w:rPr>
  </w:style>
  <w:style w:type="paragraph" w:styleId="37">
    <w:name w:val="Body Text 3"/>
    <w:basedOn w:val="a5"/>
    <w:link w:val="38"/>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8">
    <w:name w:val="Основной текст 3 Знак"/>
    <w:basedOn w:val="a9"/>
    <w:link w:val="37"/>
    <w:uiPriority w:val="99"/>
    <w:rsid w:val="00133D77"/>
    <w:rPr>
      <w:rFonts w:eastAsia="Lucida Sans Unicode" w:cstheme="minorBidi"/>
      <w:kern w:val="2"/>
      <w:sz w:val="16"/>
      <w:szCs w:val="16"/>
      <w:lang w:eastAsia="ar-SA"/>
    </w:rPr>
  </w:style>
  <w:style w:type="paragraph" w:styleId="39">
    <w:name w:val="Body Text Indent 3"/>
    <w:basedOn w:val="a5"/>
    <w:link w:val="3a"/>
    <w:uiPriority w:val="99"/>
    <w:unhideWhenUsed/>
    <w:rsid w:val="00133D77"/>
    <w:pPr>
      <w:widowControl w:val="0"/>
      <w:adjustRightInd w:val="0"/>
      <w:spacing w:line="360" w:lineRule="auto"/>
      <w:ind w:firstLine="709"/>
      <w:jc w:val="both"/>
    </w:pPr>
    <w:rPr>
      <w:color w:val="444444"/>
      <w:szCs w:val="20"/>
    </w:rPr>
  </w:style>
  <w:style w:type="character" w:customStyle="1" w:styleId="3a">
    <w:name w:val="Основной текст с отступом 3 Знак"/>
    <w:basedOn w:val="a9"/>
    <w:link w:val="39"/>
    <w:uiPriority w:val="99"/>
    <w:rsid w:val="00133D77"/>
    <w:rPr>
      <w:rFonts w:eastAsiaTheme="minorEastAsia" w:cstheme="minorBidi"/>
      <w:color w:val="444444"/>
      <w:szCs w:val="20"/>
      <w:lang w:eastAsia="ru-RU"/>
    </w:rPr>
  </w:style>
  <w:style w:type="paragraph" w:styleId="afffff3">
    <w:name w:val="Document Map"/>
    <w:basedOn w:val="a5"/>
    <w:link w:val="afffff4"/>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4">
    <w:name w:val="Схема документа Знак"/>
    <w:basedOn w:val="a9"/>
    <w:link w:val="afffff3"/>
    <w:uiPriority w:val="99"/>
    <w:rsid w:val="00133D77"/>
    <w:rPr>
      <w:rFonts w:ascii="Tahoma" w:eastAsia="Microsoft YaHei" w:hAnsi="Tahoma" w:cs="Tahoma"/>
      <w:szCs w:val="22"/>
      <w:shd w:val="clear" w:color="auto" w:fill="000080"/>
      <w:lang w:eastAsia="ru-RU"/>
    </w:rPr>
  </w:style>
  <w:style w:type="paragraph" w:styleId="a8">
    <w:name w:val="Plain Text"/>
    <w:basedOn w:val="a5"/>
    <w:link w:val="afffff5"/>
    <w:uiPriority w:val="99"/>
    <w:unhideWhenUsed/>
    <w:rsid w:val="00133D77"/>
    <w:rPr>
      <w:rFonts w:ascii="Consolas" w:hAnsi="Consolas"/>
      <w:sz w:val="21"/>
      <w:szCs w:val="21"/>
    </w:rPr>
  </w:style>
  <w:style w:type="character" w:customStyle="1" w:styleId="afffff5">
    <w:name w:val="Текст Знак"/>
    <w:basedOn w:val="a9"/>
    <w:link w:val="a8"/>
    <w:uiPriority w:val="99"/>
    <w:rsid w:val="00133D77"/>
    <w:rPr>
      <w:rFonts w:ascii="Consolas" w:eastAsiaTheme="minorEastAsia" w:hAnsi="Consolas" w:cstheme="minorBidi"/>
      <w:sz w:val="21"/>
      <w:szCs w:val="21"/>
      <w:lang w:eastAsia="ru-RU"/>
    </w:rPr>
  </w:style>
  <w:style w:type="paragraph" w:customStyle="1" w:styleId="18">
    <w:name w:val="Для таблицы (приложения 1)"/>
    <w:basedOn w:val="a5"/>
    <w:uiPriority w:val="99"/>
    <w:rsid w:val="00133D77"/>
    <w:pPr>
      <w:widowControl w:val="0"/>
      <w:adjustRightInd w:val="0"/>
    </w:pPr>
    <w:rPr>
      <w:bCs/>
      <w:color w:val="000000"/>
      <w:sz w:val="20"/>
    </w:rPr>
  </w:style>
  <w:style w:type="character" w:customStyle="1" w:styleId="afffff6">
    <w:name w:val="рисунок Знак"/>
    <w:link w:val="afffff7"/>
    <w:semiHidden/>
    <w:locked/>
    <w:rsid w:val="00133D77"/>
    <w:rPr>
      <w:lang w:eastAsia="ru-RU"/>
    </w:rPr>
  </w:style>
  <w:style w:type="paragraph" w:customStyle="1" w:styleId="afffff7">
    <w:name w:val="рисунок"/>
    <w:basedOn w:val="a5"/>
    <w:next w:val="a5"/>
    <w:link w:val="afffff6"/>
    <w:semiHidden/>
    <w:rsid w:val="00133D77"/>
    <w:pPr>
      <w:keepNext/>
      <w:spacing w:line="360" w:lineRule="auto"/>
      <w:ind w:firstLine="567"/>
      <w:jc w:val="center"/>
    </w:pPr>
    <w:rPr>
      <w:rFonts w:eastAsiaTheme="minorHAnsi"/>
    </w:rPr>
  </w:style>
  <w:style w:type="paragraph" w:customStyle="1" w:styleId="0">
    <w:name w:val="Заголовок 0"/>
    <w:basedOn w:val="10"/>
    <w:uiPriority w:val="99"/>
    <w:rsid w:val="00133D77"/>
    <w:rPr>
      <w:rFonts w:eastAsia="Microsoft YaHei"/>
    </w:rPr>
  </w:style>
  <w:style w:type="character" w:customStyle="1" w:styleId="afffff8">
    <w:name w:val="Заголовок таблицы Знак"/>
    <w:link w:val="afffff9"/>
    <w:locked/>
    <w:rsid w:val="00133D77"/>
    <w:rPr>
      <w:rFonts w:ascii="Microsoft YaHei" w:eastAsia="Microsoft YaHei" w:hAnsi="Microsoft YaHei"/>
      <w:szCs w:val="22"/>
      <w:lang w:eastAsia="ru-RU"/>
    </w:rPr>
  </w:style>
  <w:style w:type="paragraph" w:customStyle="1" w:styleId="afffff9">
    <w:name w:val="Заголовок таблицы"/>
    <w:basedOn w:val="a5"/>
    <w:next w:val="a5"/>
    <w:link w:val="afffff8"/>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5"/>
    <w:uiPriority w:val="99"/>
    <w:semiHidden/>
    <w:rsid w:val="00133D77"/>
    <w:pPr>
      <w:spacing w:line="360" w:lineRule="auto"/>
      <w:ind w:firstLine="709"/>
      <w:jc w:val="both"/>
    </w:pPr>
    <w:rPr>
      <w:szCs w:val="20"/>
    </w:rPr>
  </w:style>
  <w:style w:type="character" w:customStyle="1" w:styleId="afffffa">
    <w:name w:val="Подрисуночный текст Знак"/>
    <w:link w:val="afffffb"/>
    <w:locked/>
    <w:rsid w:val="00133D77"/>
    <w:rPr>
      <w:rFonts w:ascii="Microsoft YaHei" w:eastAsia="Microsoft YaHei" w:hAnsi="Microsoft YaHei"/>
      <w:szCs w:val="22"/>
      <w:lang w:eastAsia="ru-RU"/>
    </w:rPr>
  </w:style>
  <w:style w:type="paragraph" w:customStyle="1" w:styleId="afffffb">
    <w:name w:val="Подрисуночный текст"/>
    <w:basedOn w:val="a5"/>
    <w:next w:val="a5"/>
    <w:link w:val="afffffa"/>
    <w:rsid w:val="00133D77"/>
    <w:pPr>
      <w:keepNext/>
      <w:spacing w:line="360" w:lineRule="auto"/>
      <w:ind w:firstLine="567"/>
      <w:jc w:val="center"/>
    </w:pPr>
    <w:rPr>
      <w:rFonts w:ascii="Microsoft YaHei" w:eastAsia="Microsoft YaHei" w:hAnsi="Microsoft YaHei"/>
    </w:rPr>
  </w:style>
  <w:style w:type="paragraph" w:customStyle="1" w:styleId="afffffc">
    <w:name w:val="Подпись рисунков/таблиц"/>
    <w:basedOn w:val="a5"/>
    <w:uiPriority w:val="99"/>
    <w:rsid w:val="00133D77"/>
    <w:pPr>
      <w:keepNext/>
      <w:spacing w:line="360" w:lineRule="auto"/>
      <w:ind w:firstLine="426"/>
      <w:jc w:val="center"/>
    </w:pPr>
    <w:rPr>
      <w:bCs/>
      <w:sz w:val="20"/>
      <w:szCs w:val="18"/>
    </w:rPr>
  </w:style>
  <w:style w:type="paragraph" w:customStyle="1" w:styleId="afffffd">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9">
    <w:name w:val="Маркированный_1 Знак"/>
    <w:link w:val="1a"/>
    <w:locked/>
    <w:rsid w:val="00133D77"/>
    <w:rPr>
      <w:rFonts w:eastAsia="Times New Roman"/>
      <w:lang w:eastAsia="ru-RU"/>
    </w:rPr>
  </w:style>
  <w:style w:type="paragraph" w:customStyle="1" w:styleId="1a">
    <w:name w:val="Маркированный_1"/>
    <w:basedOn w:val="a5"/>
    <w:link w:val="19"/>
    <w:rsid w:val="00133D77"/>
    <w:pPr>
      <w:tabs>
        <w:tab w:val="left" w:pos="900"/>
      </w:tabs>
      <w:spacing w:line="360" w:lineRule="auto"/>
      <w:ind w:firstLine="720"/>
      <w:jc w:val="both"/>
    </w:pPr>
  </w:style>
  <w:style w:type="paragraph" w:customStyle="1" w:styleId="afffffe">
    <w:name w:val="Содержимое таблицы"/>
    <w:basedOn w:val="a5"/>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b">
    <w:name w:val="Обычный1"/>
    <w:uiPriority w:val="99"/>
    <w:rsid w:val="00133D77"/>
    <w:rPr>
      <w:rFonts w:eastAsia="Times New Roman"/>
      <w:lang w:eastAsia="ru-RU"/>
    </w:rPr>
  </w:style>
  <w:style w:type="paragraph" w:customStyle="1" w:styleId="310">
    <w:name w:val="Основной текст 31"/>
    <w:basedOn w:val="1b"/>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5"/>
    <w:uiPriority w:val="99"/>
    <w:rsid w:val="00133D77"/>
    <w:pPr>
      <w:widowControl w:val="0"/>
      <w:jc w:val="center"/>
    </w:pPr>
    <w:rPr>
      <w:kern w:val="2"/>
      <w:szCs w:val="20"/>
      <w:lang w:eastAsia="ar-SA"/>
    </w:rPr>
  </w:style>
  <w:style w:type="paragraph" w:customStyle="1" w:styleId="1c">
    <w:name w:val="Без интервала1"/>
    <w:link w:val="NoSpacing"/>
    <w:rsid w:val="00133D77"/>
    <w:rPr>
      <w:lang w:val="uk-UA" w:eastAsia="ru-RU"/>
    </w:rPr>
  </w:style>
  <w:style w:type="paragraph" w:customStyle="1" w:styleId="Style3">
    <w:name w:val="Style3"/>
    <w:basedOn w:val="a5"/>
    <w:uiPriority w:val="99"/>
    <w:rsid w:val="00133D77"/>
    <w:pPr>
      <w:widowControl w:val="0"/>
      <w:autoSpaceDE w:val="0"/>
      <w:autoSpaceDN w:val="0"/>
      <w:adjustRightInd w:val="0"/>
    </w:pPr>
    <w:rPr>
      <w:rFonts w:ascii="Arial Narrow" w:hAnsi="Arial Narrow"/>
    </w:rPr>
  </w:style>
  <w:style w:type="paragraph" w:customStyle="1" w:styleId="Style6">
    <w:name w:val="Style6"/>
    <w:basedOn w:val="a5"/>
    <w:uiPriority w:val="99"/>
    <w:rsid w:val="00133D77"/>
    <w:pPr>
      <w:widowControl w:val="0"/>
      <w:autoSpaceDE w:val="0"/>
      <w:autoSpaceDN w:val="0"/>
      <w:adjustRightInd w:val="0"/>
    </w:pPr>
    <w:rPr>
      <w:rFonts w:ascii="Arial Narrow" w:hAnsi="Arial Narrow"/>
    </w:rPr>
  </w:style>
  <w:style w:type="paragraph" w:customStyle="1" w:styleId="Style15">
    <w:name w:val="Style15"/>
    <w:basedOn w:val="a5"/>
    <w:uiPriority w:val="99"/>
    <w:rsid w:val="00133D77"/>
    <w:pPr>
      <w:widowControl w:val="0"/>
      <w:autoSpaceDE w:val="0"/>
      <w:autoSpaceDN w:val="0"/>
      <w:adjustRightInd w:val="0"/>
    </w:pPr>
    <w:rPr>
      <w:rFonts w:ascii="Arial Narrow" w:hAnsi="Arial Narrow"/>
    </w:rPr>
  </w:style>
  <w:style w:type="paragraph" w:customStyle="1" w:styleId="Style18">
    <w:name w:val="Style18"/>
    <w:basedOn w:val="a5"/>
    <w:uiPriority w:val="99"/>
    <w:rsid w:val="00133D77"/>
    <w:pPr>
      <w:widowControl w:val="0"/>
      <w:autoSpaceDE w:val="0"/>
      <w:autoSpaceDN w:val="0"/>
      <w:adjustRightInd w:val="0"/>
    </w:pPr>
    <w:rPr>
      <w:rFonts w:ascii="Arial Narrow" w:hAnsi="Arial Narrow"/>
    </w:rPr>
  </w:style>
  <w:style w:type="paragraph" w:customStyle="1" w:styleId="Style19">
    <w:name w:val="Style19"/>
    <w:basedOn w:val="a5"/>
    <w:uiPriority w:val="99"/>
    <w:rsid w:val="00133D77"/>
    <w:pPr>
      <w:widowControl w:val="0"/>
      <w:autoSpaceDE w:val="0"/>
      <w:autoSpaceDN w:val="0"/>
      <w:adjustRightInd w:val="0"/>
    </w:pPr>
    <w:rPr>
      <w:rFonts w:ascii="Arial Narrow" w:hAnsi="Arial Narrow"/>
    </w:rPr>
  </w:style>
  <w:style w:type="paragraph" w:customStyle="1" w:styleId="110">
    <w:name w:val="Заголовок 11"/>
    <w:basedOn w:val="a5"/>
    <w:next w:val="a5"/>
    <w:uiPriority w:val="9"/>
    <w:rsid w:val="00133D77"/>
    <w:pPr>
      <w:keepNext/>
      <w:keepLines/>
      <w:spacing w:before="480"/>
      <w:outlineLvl w:val="0"/>
    </w:pPr>
    <w:rPr>
      <w:b/>
      <w:bCs/>
      <w:i/>
      <w:color w:val="000000"/>
      <w:szCs w:val="28"/>
    </w:rPr>
  </w:style>
  <w:style w:type="paragraph" w:customStyle="1" w:styleId="211">
    <w:name w:val="Заголовок 21"/>
    <w:basedOn w:val="a5"/>
    <w:next w:val="a5"/>
    <w:uiPriority w:val="9"/>
    <w:rsid w:val="00133D77"/>
    <w:pPr>
      <w:keepNext/>
      <w:keepLines/>
      <w:spacing w:before="200"/>
      <w:outlineLvl w:val="1"/>
    </w:pPr>
    <w:rPr>
      <w:bCs/>
      <w:color w:val="000000"/>
      <w:szCs w:val="26"/>
    </w:rPr>
  </w:style>
  <w:style w:type="paragraph" w:customStyle="1" w:styleId="311">
    <w:name w:val="Заголовок 31"/>
    <w:basedOn w:val="a5"/>
    <w:next w:val="a5"/>
    <w:uiPriority w:val="9"/>
    <w:rsid w:val="00133D77"/>
    <w:pPr>
      <w:keepNext/>
      <w:keepLines/>
      <w:spacing w:before="200"/>
      <w:outlineLvl w:val="2"/>
    </w:pPr>
    <w:rPr>
      <w:b/>
      <w:bCs/>
      <w:i/>
      <w:color w:val="000000"/>
    </w:rPr>
  </w:style>
  <w:style w:type="paragraph" w:customStyle="1" w:styleId="affffff">
    <w:name w:val="Знак Знак Знак Знак"/>
    <w:basedOn w:val="a5"/>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5"/>
    <w:rsid w:val="00133D77"/>
    <w:pPr>
      <w:spacing w:before="100" w:beforeAutospacing="1" w:after="100" w:afterAutospacing="1"/>
    </w:pPr>
    <w:rPr>
      <w:b/>
      <w:bCs/>
      <w:color w:val="000000"/>
      <w:sz w:val="20"/>
      <w:szCs w:val="20"/>
    </w:rPr>
  </w:style>
  <w:style w:type="paragraph" w:customStyle="1" w:styleId="font8">
    <w:name w:val="font8"/>
    <w:basedOn w:val="a5"/>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5"/>
    <w:uiPriority w:val="99"/>
    <w:rsid w:val="00133D77"/>
    <w:pPr>
      <w:widowControl w:val="0"/>
      <w:shd w:val="clear" w:color="auto" w:fill="FFFFFF"/>
      <w:spacing w:line="414" w:lineRule="exact"/>
      <w:ind w:hanging="500"/>
      <w:jc w:val="both"/>
    </w:pPr>
    <w:rPr>
      <w:color w:val="000000"/>
      <w:sz w:val="23"/>
      <w:szCs w:val="23"/>
    </w:rPr>
  </w:style>
  <w:style w:type="character" w:customStyle="1" w:styleId="affffff0">
    <w:name w:val="Основной текст_"/>
    <w:link w:val="3b"/>
    <w:locked/>
    <w:rsid w:val="00133D77"/>
    <w:rPr>
      <w:rFonts w:eastAsia="Times New Roman"/>
      <w:sz w:val="23"/>
      <w:szCs w:val="23"/>
      <w:shd w:val="clear" w:color="auto" w:fill="FFFFFF"/>
    </w:rPr>
  </w:style>
  <w:style w:type="paragraph" w:customStyle="1" w:styleId="3b">
    <w:name w:val="Основной текст3"/>
    <w:basedOn w:val="a5"/>
    <w:link w:val="affffff0"/>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5"/>
    <w:rsid w:val="00133D77"/>
    <w:pPr>
      <w:spacing w:before="100" w:beforeAutospacing="1" w:after="100" w:afterAutospacing="1"/>
    </w:pPr>
    <w:rPr>
      <w:rFonts w:ascii="Helv" w:hAnsi="Helv"/>
    </w:rPr>
  </w:style>
  <w:style w:type="paragraph" w:customStyle="1" w:styleId="xl122">
    <w:name w:val="xl122"/>
    <w:basedOn w:val="a5"/>
    <w:rsid w:val="00133D77"/>
    <w:pPr>
      <w:spacing w:before="100" w:beforeAutospacing="1" w:after="100" w:afterAutospacing="1"/>
    </w:pPr>
    <w:rPr>
      <w:rFonts w:ascii="Helv" w:hAnsi="Helv"/>
    </w:rPr>
  </w:style>
  <w:style w:type="paragraph" w:customStyle="1" w:styleId="xl123">
    <w:name w:val="xl123"/>
    <w:basedOn w:val="a5"/>
    <w:rsid w:val="00133D77"/>
    <w:pPr>
      <w:shd w:val="clear" w:color="auto" w:fill="FFFFFF"/>
      <w:spacing w:before="100" w:beforeAutospacing="1" w:after="100" w:afterAutospacing="1"/>
    </w:pPr>
    <w:rPr>
      <w:rFonts w:ascii="Helv" w:hAnsi="Helv"/>
    </w:rPr>
  </w:style>
  <w:style w:type="paragraph" w:customStyle="1" w:styleId="xl124">
    <w:name w:val="xl124"/>
    <w:basedOn w:val="a5"/>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5"/>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5"/>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5"/>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5"/>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5"/>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5"/>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5"/>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5"/>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5"/>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5"/>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5"/>
    <w:rsid w:val="00133D77"/>
    <w:pPr>
      <w:shd w:val="clear" w:color="auto" w:fill="95B3D7"/>
      <w:spacing w:before="100" w:beforeAutospacing="1" w:after="100" w:afterAutospacing="1"/>
    </w:pPr>
  </w:style>
  <w:style w:type="paragraph" w:customStyle="1" w:styleId="xl136">
    <w:name w:val="xl136"/>
    <w:basedOn w:val="a5"/>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5"/>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5"/>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5"/>
    <w:rsid w:val="00133D77"/>
    <w:pPr>
      <w:spacing w:before="100" w:beforeAutospacing="1" w:after="100" w:afterAutospacing="1"/>
    </w:pPr>
    <w:rPr>
      <w:rFonts w:ascii="Arial" w:hAnsi="Arial" w:cs="Arial"/>
      <w:color w:val="366092"/>
    </w:rPr>
  </w:style>
  <w:style w:type="paragraph" w:customStyle="1" w:styleId="xl142">
    <w:name w:val="xl142"/>
    <w:basedOn w:val="a5"/>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5"/>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5"/>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5"/>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5"/>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5"/>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5"/>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5"/>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5"/>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5"/>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5"/>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5"/>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5"/>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5"/>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5"/>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5"/>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5"/>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5"/>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5"/>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5"/>
    <w:uiPriority w:val="99"/>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5"/>
    <w:uiPriority w:val="99"/>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5"/>
    <w:uiPriority w:val="99"/>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5"/>
    <w:uiPriority w:val="99"/>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5"/>
    <w:uiPriority w:val="99"/>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5"/>
    <w:uiPriority w:val="9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5"/>
    <w:uiPriority w:val="99"/>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5"/>
    <w:uiPriority w:val="99"/>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5"/>
    <w:uiPriority w:val="99"/>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5"/>
    <w:uiPriority w:val="99"/>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5"/>
    <w:uiPriority w:val="9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5"/>
    <w:uiPriority w:val="9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5"/>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1">
    <w:name w:val="line number"/>
    <w:uiPriority w:val="99"/>
    <w:unhideWhenUsed/>
    <w:rsid w:val="00133D77"/>
    <w:rPr>
      <w:sz w:val="18"/>
    </w:rPr>
  </w:style>
  <w:style w:type="character" w:styleId="affffff2">
    <w:name w:val="page number"/>
    <w:uiPriority w:val="99"/>
    <w:unhideWhenUsed/>
    <w:rsid w:val="00133D77"/>
    <w:rPr>
      <w:rFonts w:ascii="Arial Black" w:hAnsi="Arial Black" w:hint="default"/>
      <w:spacing w:val="-10"/>
      <w:sz w:val="18"/>
    </w:rPr>
  </w:style>
  <w:style w:type="character" w:styleId="affffff3">
    <w:name w:val="Intense Emphasis"/>
    <w:uiPriority w:val="21"/>
    <w:rsid w:val="00133D77"/>
    <w:rPr>
      <w:b/>
      <w:bCs/>
      <w:i/>
      <w:iCs/>
      <w:color w:val="4F81BD"/>
    </w:rPr>
  </w:style>
  <w:style w:type="character" w:customStyle="1" w:styleId="bindvalue">
    <w:name w:val="bindvalue"/>
    <w:basedOn w:val="a9"/>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1">
    <w:name w:val="Заголовок 1 Знак1"/>
    <w:aliases w:val="1 уровень Знак1"/>
    <w:uiPriority w:val="9"/>
    <w:rsid w:val="00133D77"/>
    <w:rPr>
      <w:rFonts w:ascii="Cambria" w:eastAsia="Times New Roman" w:hAnsi="Cambria" w:cs="Times New Roman" w:hint="default"/>
      <w:b/>
      <w:bCs/>
      <w:color w:val="365F91"/>
      <w:sz w:val="28"/>
    </w:rPr>
  </w:style>
  <w:style w:type="character" w:customStyle="1" w:styleId="1d">
    <w:name w:val="Гиперссылка1"/>
    <w:uiPriority w:val="99"/>
    <w:rsid w:val="00133D77"/>
    <w:rPr>
      <w:color w:val="0000FF"/>
      <w:u w:val="single"/>
    </w:rPr>
  </w:style>
  <w:style w:type="character" w:customStyle="1" w:styleId="212">
    <w:name w:val="Заголовок 2 Знак1"/>
    <w:aliases w:val="2 уровень Знак1"/>
    <w:uiPriority w:val="9"/>
    <w:rsid w:val="00133D77"/>
    <w:rPr>
      <w:rFonts w:ascii="Cambria" w:eastAsia="Times New Roman" w:hAnsi="Cambria" w:cs="Times New Roman" w:hint="default"/>
      <w:b/>
      <w:bCs/>
      <w:color w:val="4F81BD"/>
      <w:sz w:val="26"/>
      <w:szCs w:val="26"/>
    </w:rPr>
  </w:style>
  <w:style w:type="character" w:customStyle="1" w:styleId="312">
    <w:name w:val="Заголовок 3 Знак1"/>
    <w:aliases w:val="3 уровень Знак1"/>
    <w:uiPriority w:val="9"/>
    <w:rsid w:val="00133D77"/>
    <w:rPr>
      <w:rFonts w:ascii="Cambria" w:eastAsia="Times New Roman" w:hAnsi="Cambria" w:cs="Times New Roman" w:hint="default"/>
      <w:b/>
      <w:bCs/>
      <w:color w:val="4F81BD"/>
    </w:rPr>
  </w:style>
  <w:style w:type="character" w:customStyle="1" w:styleId="1e">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
    <w:name w:val="Table Simple 1"/>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a"/>
    <w:unhideWhenUsed/>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0">
    <w:name w:val="Table Columns 2"/>
    <w:basedOn w:val="aa"/>
    <w:unhideWhenUsed/>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a"/>
    <w:unhideWhenUsed/>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a"/>
    <w:unhideWhenUsed/>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a"/>
    <w:unhideWhenUsed/>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a"/>
    <w:unhideWhenUsed/>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a"/>
    <w:unhideWhenUsed/>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a"/>
    <w:unhideWhenUsed/>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a"/>
    <w:unhideWhenUsed/>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Contemporary"/>
    <w:basedOn w:val="aa"/>
    <w:unhideWhenUsed/>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5">
    <w:name w:val="Table Elegant"/>
    <w:basedOn w:val="aa"/>
    <w:unhideWhenUsed/>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6">
    <w:name w:val="Table Professional"/>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a"/>
    <w:unhideWhenUsed/>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a"/>
    <w:unhideWhenUsed/>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a"/>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a"/>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7">
    <w:name w:val="Папушкин"/>
    <w:basedOn w:val="af8"/>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a"/>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3">
    <w:name w:val="Сетка таблицы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етка таблицы2"/>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1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4">
    <w:name w:val="Светлая заливка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a"/>
    <w:uiPriority w:val="59"/>
    <w:rsid w:val="00133D77"/>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a"/>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114"/>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8">
    <w:name w:val="рпдлпжлопж"/>
    <w:basedOn w:val="aa"/>
    <w:uiPriority w:val="99"/>
    <w:rsid w:val="00133D77"/>
    <w:pPr>
      <w:jc w:val="right"/>
    </w:pPr>
    <w:rPr>
      <w:rFonts w:ascii="Arial" w:hAnsi="Arial"/>
      <w:sz w:val="18"/>
      <w:szCs w:val="22"/>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a"/>
    <w:uiPriority w:val="59"/>
    <w:rsid w:val="00133D77"/>
    <w:pPr>
      <w:ind w:left="108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a"/>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5">
    <w:name w:val="Папушкин1"/>
    <w:basedOn w:val="af8"/>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a"/>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a"/>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a"/>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a"/>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a"/>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6">
    <w:name w:val="Современная таблица1"/>
    <w:basedOn w:val="aa"/>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a"/>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a"/>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7">
    <w:name w:val="Стандартная таблица1"/>
    <w:basedOn w:val="aa"/>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a"/>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a"/>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a"/>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a"/>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a"/>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a"/>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a"/>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a"/>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a"/>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a"/>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a"/>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a"/>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a"/>
    <w:rsid w:val="00133D77"/>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a"/>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a"/>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a"/>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a"/>
    <w:rsid w:val="00133D77"/>
    <w:pPr>
      <w:widowControl w:val="0"/>
    </w:pPr>
    <w:rPr>
      <w:rFonts w:ascii="Calibri" w:hAnsi="Calibri"/>
      <w:sz w:val="22"/>
      <w:szCs w:val="22"/>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133D77"/>
    <w:pPr>
      <w:numPr>
        <w:numId w:val="2"/>
      </w:numPr>
    </w:pPr>
  </w:style>
  <w:style w:type="numbering" w:styleId="a0">
    <w:name w:val="Outline List 3"/>
    <w:basedOn w:val="ab"/>
    <w:uiPriority w:val="99"/>
    <w:semiHidden/>
    <w:unhideWhenUsed/>
    <w:rsid w:val="00133D77"/>
    <w:pPr>
      <w:numPr>
        <w:numId w:val="4"/>
      </w:numPr>
    </w:pPr>
  </w:style>
  <w:style w:type="numbering" w:styleId="1ai">
    <w:name w:val="Outline List 1"/>
    <w:basedOn w:val="ab"/>
    <w:uiPriority w:val="99"/>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
    <w:name w:val="Статья / Раздел11"/>
    <w:rsid w:val="00133D77"/>
    <w:pPr>
      <w:numPr>
        <w:numId w:val="8"/>
      </w:numPr>
    </w:pPr>
  </w:style>
  <w:style w:type="character" w:customStyle="1" w:styleId="S10">
    <w:name w:val="S_Маркированный Знак1"/>
    <w:basedOn w:val="a9"/>
    <w:locked/>
    <w:rsid w:val="00133D77"/>
  </w:style>
  <w:style w:type="character" w:customStyle="1" w:styleId="S3">
    <w:name w:val="S_Обычный Знак Знак"/>
    <w:locked/>
    <w:rsid w:val="00133D77"/>
    <w:rPr>
      <w:rFonts w:eastAsia="Times New Roman"/>
    </w:rPr>
  </w:style>
  <w:style w:type="paragraph" w:customStyle="1" w:styleId="affffff9">
    <w:name w:val="Абзац"/>
    <w:basedOn w:val="a5"/>
    <w:link w:val="affffffa"/>
    <w:rsid w:val="00133D77"/>
    <w:pPr>
      <w:spacing w:before="120" w:after="60"/>
      <w:ind w:firstLine="567"/>
      <w:jc w:val="both"/>
    </w:pPr>
    <w:rPr>
      <w:rFonts w:ascii="Calibri" w:hAnsi="Calibri"/>
    </w:rPr>
  </w:style>
  <w:style w:type="character" w:customStyle="1" w:styleId="affffffa">
    <w:name w:val="Абзац Знак"/>
    <w:link w:val="affffff9"/>
    <w:rsid w:val="00133D77"/>
    <w:rPr>
      <w:rFonts w:ascii="Calibri" w:eastAsiaTheme="minorEastAsia" w:hAnsi="Calibri" w:cstheme="minorBidi"/>
      <w:lang w:eastAsia="ru-RU"/>
    </w:rPr>
  </w:style>
  <w:style w:type="character" w:customStyle="1" w:styleId="S4">
    <w:name w:val="S_Маркированный Знак Знак"/>
    <w:basedOn w:val="a9"/>
    <w:locked/>
    <w:rsid w:val="00133D77"/>
  </w:style>
  <w:style w:type="paragraph" w:customStyle="1" w:styleId="font0">
    <w:name w:val="font0"/>
    <w:basedOn w:val="a5"/>
    <w:uiPriority w:val="99"/>
    <w:rsid w:val="00133D77"/>
    <w:pPr>
      <w:spacing w:before="100" w:beforeAutospacing="1" w:after="100" w:afterAutospacing="1"/>
    </w:pPr>
    <w:rPr>
      <w:color w:val="000000"/>
      <w:sz w:val="20"/>
      <w:szCs w:val="20"/>
    </w:rPr>
  </w:style>
  <w:style w:type="paragraph" w:customStyle="1" w:styleId="xl95">
    <w:name w:val="xl95"/>
    <w:basedOn w:val="a5"/>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5"/>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5"/>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5"/>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5"/>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5"/>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5"/>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5"/>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5"/>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5"/>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b"/>
    <w:rsid w:val="00133D77"/>
    <w:pPr>
      <w:numPr>
        <w:numId w:val="36"/>
      </w:numPr>
    </w:pPr>
  </w:style>
  <w:style w:type="numbering" w:customStyle="1" w:styleId="1f9">
    <w:name w:val="Нет списка1"/>
    <w:next w:val="ab"/>
    <w:uiPriority w:val="99"/>
    <w:semiHidden/>
    <w:unhideWhenUsed/>
    <w:rsid w:val="00133D77"/>
  </w:style>
  <w:style w:type="numbering" w:customStyle="1" w:styleId="111113">
    <w:name w:val="1 / 1.1 / 1.1.3"/>
    <w:basedOn w:val="ab"/>
    <w:next w:val="111111"/>
    <w:locked/>
    <w:rsid w:val="00133D77"/>
  </w:style>
  <w:style w:type="numbering" w:customStyle="1" w:styleId="2f5">
    <w:name w:val="Нет списка2"/>
    <w:next w:val="ab"/>
    <w:semiHidden/>
    <w:unhideWhenUsed/>
    <w:rsid w:val="00133D77"/>
  </w:style>
  <w:style w:type="numbering" w:customStyle="1" w:styleId="11b">
    <w:name w:val="Нет списка11"/>
    <w:next w:val="ab"/>
    <w:uiPriority w:val="99"/>
    <w:semiHidden/>
    <w:unhideWhenUsed/>
    <w:rsid w:val="00133D77"/>
  </w:style>
  <w:style w:type="numbering" w:customStyle="1" w:styleId="21a">
    <w:name w:val="Нет списка21"/>
    <w:next w:val="ab"/>
    <w:uiPriority w:val="99"/>
    <w:semiHidden/>
    <w:unhideWhenUsed/>
    <w:rsid w:val="00133D77"/>
  </w:style>
  <w:style w:type="numbering" w:customStyle="1" w:styleId="1118">
    <w:name w:val="Нет списка111"/>
    <w:next w:val="ab"/>
    <w:uiPriority w:val="99"/>
    <w:semiHidden/>
    <w:unhideWhenUsed/>
    <w:rsid w:val="00133D77"/>
  </w:style>
  <w:style w:type="numbering" w:customStyle="1" w:styleId="3f0">
    <w:name w:val="Нет списка3"/>
    <w:next w:val="ab"/>
    <w:uiPriority w:val="99"/>
    <w:semiHidden/>
    <w:unhideWhenUsed/>
    <w:rsid w:val="00133D77"/>
  </w:style>
  <w:style w:type="numbering" w:customStyle="1" w:styleId="4b">
    <w:name w:val="Нет списка4"/>
    <w:next w:val="ab"/>
    <w:uiPriority w:val="99"/>
    <w:semiHidden/>
    <w:unhideWhenUsed/>
    <w:rsid w:val="00133D77"/>
  </w:style>
  <w:style w:type="numbering" w:customStyle="1" w:styleId="5d">
    <w:name w:val="Нет списка5"/>
    <w:next w:val="ab"/>
    <w:uiPriority w:val="99"/>
    <w:semiHidden/>
    <w:unhideWhenUsed/>
    <w:rsid w:val="00133D77"/>
  </w:style>
  <w:style w:type="numbering" w:customStyle="1" w:styleId="63">
    <w:name w:val="Нет списка6"/>
    <w:next w:val="ab"/>
    <w:uiPriority w:val="99"/>
    <w:semiHidden/>
    <w:unhideWhenUsed/>
    <w:rsid w:val="00133D77"/>
  </w:style>
  <w:style w:type="numbering" w:customStyle="1" w:styleId="73">
    <w:name w:val="Нет списка7"/>
    <w:next w:val="ab"/>
    <w:uiPriority w:val="99"/>
    <w:semiHidden/>
    <w:unhideWhenUsed/>
    <w:rsid w:val="00133D77"/>
  </w:style>
  <w:style w:type="numbering" w:customStyle="1" w:styleId="84">
    <w:name w:val="Нет списка8"/>
    <w:next w:val="ab"/>
    <w:uiPriority w:val="99"/>
    <w:semiHidden/>
    <w:unhideWhenUsed/>
    <w:rsid w:val="00133D77"/>
  </w:style>
  <w:style w:type="numbering" w:customStyle="1" w:styleId="93">
    <w:name w:val="Нет списка9"/>
    <w:next w:val="ab"/>
    <w:uiPriority w:val="99"/>
    <w:semiHidden/>
    <w:unhideWhenUsed/>
    <w:rsid w:val="00133D77"/>
  </w:style>
  <w:style w:type="numbering" w:customStyle="1" w:styleId="101">
    <w:name w:val="Нет списка10"/>
    <w:next w:val="ab"/>
    <w:uiPriority w:val="99"/>
    <w:semiHidden/>
    <w:unhideWhenUsed/>
    <w:rsid w:val="00133D77"/>
  </w:style>
  <w:style w:type="numbering" w:customStyle="1" w:styleId="124">
    <w:name w:val="Нет списка12"/>
    <w:next w:val="ab"/>
    <w:uiPriority w:val="99"/>
    <w:semiHidden/>
    <w:unhideWhenUsed/>
    <w:rsid w:val="00133D77"/>
  </w:style>
  <w:style w:type="numbering" w:customStyle="1" w:styleId="133">
    <w:name w:val="Нет списка13"/>
    <w:next w:val="ab"/>
    <w:uiPriority w:val="99"/>
    <w:semiHidden/>
    <w:unhideWhenUsed/>
    <w:rsid w:val="00133D77"/>
  </w:style>
  <w:style w:type="numbering" w:customStyle="1" w:styleId="141">
    <w:name w:val="Нет списка14"/>
    <w:next w:val="ab"/>
    <w:uiPriority w:val="99"/>
    <w:semiHidden/>
    <w:unhideWhenUsed/>
    <w:rsid w:val="00133D77"/>
  </w:style>
  <w:style w:type="numbering" w:customStyle="1" w:styleId="151">
    <w:name w:val="Нет списка15"/>
    <w:next w:val="ab"/>
    <w:uiPriority w:val="99"/>
    <w:semiHidden/>
    <w:unhideWhenUsed/>
    <w:rsid w:val="00133D77"/>
  </w:style>
  <w:style w:type="numbering" w:customStyle="1" w:styleId="161">
    <w:name w:val="Нет списка16"/>
    <w:next w:val="ab"/>
    <w:uiPriority w:val="99"/>
    <w:semiHidden/>
    <w:unhideWhenUsed/>
    <w:rsid w:val="00133D77"/>
  </w:style>
  <w:style w:type="numbering" w:customStyle="1" w:styleId="221">
    <w:name w:val="Нет списка22"/>
    <w:next w:val="ab"/>
    <w:semiHidden/>
    <w:rsid w:val="00133D77"/>
  </w:style>
  <w:style w:type="numbering" w:customStyle="1" w:styleId="171">
    <w:name w:val="Нет списка17"/>
    <w:next w:val="ab"/>
    <w:uiPriority w:val="99"/>
    <w:semiHidden/>
    <w:unhideWhenUsed/>
    <w:rsid w:val="00133D77"/>
  </w:style>
  <w:style w:type="numbering" w:customStyle="1" w:styleId="180">
    <w:name w:val="Нет списка18"/>
    <w:next w:val="ab"/>
    <w:uiPriority w:val="99"/>
    <w:semiHidden/>
    <w:unhideWhenUsed/>
    <w:rsid w:val="00133D77"/>
  </w:style>
  <w:style w:type="numbering" w:customStyle="1" w:styleId="230">
    <w:name w:val="Нет списка23"/>
    <w:next w:val="ab"/>
    <w:semiHidden/>
    <w:rsid w:val="00133D77"/>
  </w:style>
  <w:style w:type="numbering" w:customStyle="1" w:styleId="21b">
    <w:name w:val="Статья / Раздел21"/>
    <w:basedOn w:val="ab"/>
    <w:next w:val="a0"/>
    <w:rsid w:val="00133D77"/>
  </w:style>
  <w:style w:type="numbering" w:customStyle="1" w:styleId="1ai31">
    <w:name w:val="1 / a / i31"/>
    <w:basedOn w:val="ab"/>
    <w:next w:val="1ai"/>
    <w:rsid w:val="00133D77"/>
  </w:style>
  <w:style w:type="numbering" w:customStyle="1" w:styleId="1ai3">
    <w:name w:val="1 / a / i3"/>
    <w:rsid w:val="00133D77"/>
    <w:pPr>
      <w:numPr>
        <w:numId w:val="9"/>
      </w:numPr>
    </w:pPr>
  </w:style>
  <w:style w:type="numbering" w:customStyle="1" w:styleId="1ai316">
    <w:name w:val="1 / a / i316"/>
    <w:basedOn w:val="ab"/>
    <w:next w:val="1ai"/>
    <w:rsid w:val="00133D77"/>
  </w:style>
  <w:style w:type="paragraph" w:customStyle="1" w:styleId="xl105">
    <w:name w:val="xl105"/>
    <w:basedOn w:val="a5"/>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5"/>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5"/>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5"/>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5"/>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5"/>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5"/>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5"/>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5"/>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5"/>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b"/>
    <w:uiPriority w:val="99"/>
    <w:semiHidden/>
    <w:unhideWhenUsed/>
    <w:rsid w:val="00133D77"/>
  </w:style>
  <w:style w:type="numbering" w:customStyle="1" w:styleId="111115">
    <w:name w:val="1 / 1.1 / 1.1.5"/>
    <w:basedOn w:val="ab"/>
    <w:next w:val="111111"/>
    <w:rsid w:val="00133D77"/>
  </w:style>
  <w:style w:type="numbering" w:customStyle="1" w:styleId="1100">
    <w:name w:val="Нет списка110"/>
    <w:next w:val="ab"/>
    <w:uiPriority w:val="99"/>
    <w:semiHidden/>
    <w:unhideWhenUsed/>
    <w:rsid w:val="00133D77"/>
  </w:style>
  <w:style w:type="table" w:customStyle="1" w:styleId="1171">
    <w:name w:val="Светлая заливка117"/>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a"/>
    <w:next w:val="2-4"/>
    <w:uiPriority w:val="64"/>
    <w:rsid w:val="00133D77"/>
    <w:pPr>
      <w:spacing w:after="0" w:line="240" w:lineRule="auto"/>
    </w:pPr>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a">
    <w:name w:val="рпдлпжлопж1"/>
    <w:basedOn w:val="aa"/>
    <w:uiPriority w:val="99"/>
    <w:rsid w:val="00133D77"/>
    <w:pPr>
      <w:spacing w:after="0" w:line="240" w:lineRule="auto"/>
      <w:jc w:val="right"/>
    </w:pPr>
    <w:rPr>
      <w:rFonts w:ascii="Arial" w:hAnsi="Arial" w:cstheme="minorBidi"/>
      <w:sz w:val="18"/>
      <w:szCs w:val="22"/>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b"/>
    <w:next w:val="111111"/>
    <w:locked/>
    <w:rsid w:val="00133D77"/>
  </w:style>
  <w:style w:type="numbering" w:customStyle="1" w:styleId="240">
    <w:name w:val="Нет списка24"/>
    <w:next w:val="ab"/>
    <w:semiHidden/>
    <w:unhideWhenUsed/>
    <w:rsid w:val="00133D77"/>
  </w:style>
  <w:style w:type="numbering" w:customStyle="1" w:styleId="1122">
    <w:name w:val="Нет списка112"/>
    <w:next w:val="ab"/>
    <w:uiPriority w:val="99"/>
    <w:semiHidden/>
    <w:unhideWhenUsed/>
    <w:rsid w:val="00133D77"/>
  </w:style>
  <w:style w:type="numbering" w:customStyle="1" w:styleId="2110">
    <w:name w:val="Нет списка211"/>
    <w:next w:val="ab"/>
    <w:uiPriority w:val="99"/>
    <w:semiHidden/>
    <w:unhideWhenUsed/>
    <w:rsid w:val="00133D77"/>
  </w:style>
  <w:style w:type="numbering" w:customStyle="1" w:styleId="11112">
    <w:name w:val="Нет списка1111"/>
    <w:next w:val="ab"/>
    <w:uiPriority w:val="99"/>
    <w:semiHidden/>
    <w:unhideWhenUsed/>
    <w:rsid w:val="00133D77"/>
  </w:style>
  <w:style w:type="numbering" w:customStyle="1" w:styleId="317">
    <w:name w:val="Нет списка31"/>
    <w:next w:val="ab"/>
    <w:uiPriority w:val="99"/>
    <w:semiHidden/>
    <w:unhideWhenUsed/>
    <w:rsid w:val="00133D77"/>
  </w:style>
  <w:style w:type="numbering" w:customStyle="1" w:styleId="411">
    <w:name w:val="Нет списка41"/>
    <w:next w:val="ab"/>
    <w:uiPriority w:val="99"/>
    <w:semiHidden/>
    <w:unhideWhenUsed/>
    <w:rsid w:val="00133D77"/>
  </w:style>
  <w:style w:type="numbering" w:customStyle="1" w:styleId="512">
    <w:name w:val="Нет списка51"/>
    <w:next w:val="ab"/>
    <w:uiPriority w:val="99"/>
    <w:semiHidden/>
    <w:unhideWhenUsed/>
    <w:rsid w:val="00133D77"/>
  </w:style>
  <w:style w:type="numbering" w:customStyle="1" w:styleId="610">
    <w:name w:val="Нет списка61"/>
    <w:next w:val="ab"/>
    <w:uiPriority w:val="99"/>
    <w:semiHidden/>
    <w:unhideWhenUsed/>
    <w:rsid w:val="00133D77"/>
  </w:style>
  <w:style w:type="numbering" w:customStyle="1" w:styleId="710">
    <w:name w:val="Нет списка71"/>
    <w:next w:val="ab"/>
    <w:uiPriority w:val="99"/>
    <w:semiHidden/>
    <w:unhideWhenUsed/>
    <w:rsid w:val="00133D77"/>
  </w:style>
  <w:style w:type="numbering" w:customStyle="1" w:styleId="811">
    <w:name w:val="Нет списка81"/>
    <w:next w:val="ab"/>
    <w:uiPriority w:val="99"/>
    <w:semiHidden/>
    <w:unhideWhenUsed/>
    <w:rsid w:val="00133D77"/>
  </w:style>
  <w:style w:type="numbering" w:customStyle="1" w:styleId="910">
    <w:name w:val="Нет списка91"/>
    <w:next w:val="ab"/>
    <w:uiPriority w:val="99"/>
    <w:semiHidden/>
    <w:unhideWhenUsed/>
    <w:rsid w:val="00133D77"/>
  </w:style>
  <w:style w:type="numbering" w:customStyle="1" w:styleId="1010">
    <w:name w:val="Нет списка101"/>
    <w:next w:val="ab"/>
    <w:uiPriority w:val="99"/>
    <w:semiHidden/>
    <w:unhideWhenUsed/>
    <w:rsid w:val="00133D77"/>
  </w:style>
  <w:style w:type="numbering" w:customStyle="1" w:styleId="1211">
    <w:name w:val="Нет списка121"/>
    <w:next w:val="ab"/>
    <w:uiPriority w:val="99"/>
    <w:semiHidden/>
    <w:unhideWhenUsed/>
    <w:rsid w:val="00133D77"/>
  </w:style>
  <w:style w:type="table" w:customStyle="1" w:styleId="911">
    <w:name w:val="Сетка таблицы91"/>
    <w:basedOn w:val="aa"/>
    <w:next w:val="af8"/>
    <w:uiPriority w:val="59"/>
    <w:rsid w:val="00133D7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b"/>
    <w:uiPriority w:val="99"/>
    <w:semiHidden/>
    <w:unhideWhenUsed/>
    <w:rsid w:val="00133D77"/>
  </w:style>
  <w:style w:type="table" w:customStyle="1" w:styleId="1011">
    <w:name w:val="Сетка таблицы101"/>
    <w:basedOn w:val="aa"/>
    <w:next w:val="af8"/>
    <w:uiPriority w:val="59"/>
    <w:rsid w:val="00133D77"/>
    <w:pPr>
      <w:spacing w:after="0" w:line="240" w:lineRule="auto"/>
    </w:pPr>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a"/>
    <w:next w:val="af8"/>
    <w:uiPriority w:val="59"/>
    <w:rsid w:val="00133D77"/>
    <w:pPr>
      <w:spacing w:after="0" w:line="240" w:lineRule="auto"/>
    </w:pPr>
    <w:rPr>
      <w:rFonts w:asciiTheme="minorHAnsi" w:eastAsia="Times New Roman"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a"/>
    <w:next w:val="af8"/>
    <w:uiPriority w:val="59"/>
    <w:rsid w:val="00133D77"/>
    <w:pPr>
      <w:spacing w:after="0" w:line="240" w:lineRule="auto"/>
    </w:pPr>
    <w:rPr>
      <w:rFonts w:ascii="Calibri" w:eastAsia="Times New Roman" w:hAnsi="Calibr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b"/>
    <w:uiPriority w:val="99"/>
    <w:semiHidden/>
    <w:unhideWhenUsed/>
    <w:rsid w:val="00133D77"/>
  </w:style>
  <w:style w:type="numbering" w:customStyle="1" w:styleId="1510">
    <w:name w:val="Нет списка151"/>
    <w:next w:val="ab"/>
    <w:uiPriority w:val="99"/>
    <w:semiHidden/>
    <w:unhideWhenUsed/>
    <w:rsid w:val="00133D77"/>
  </w:style>
  <w:style w:type="numbering" w:customStyle="1" w:styleId="1610">
    <w:name w:val="Нет списка161"/>
    <w:next w:val="ab"/>
    <w:uiPriority w:val="99"/>
    <w:semiHidden/>
    <w:unhideWhenUsed/>
    <w:rsid w:val="00133D77"/>
  </w:style>
  <w:style w:type="numbering" w:customStyle="1" w:styleId="2210">
    <w:name w:val="Нет списка221"/>
    <w:next w:val="ab"/>
    <w:semiHidden/>
    <w:rsid w:val="00133D77"/>
  </w:style>
  <w:style w:type="numbering" w:customStyle="1" w:styleId="1710">
    <w:name w:val="Нет списка171"/>
    <w:next w:val="ab"/>
    <w:uiPriority w:val="99"/>
    <w:semiHidden/>
    <w:unhideWhenUsed/>
    <w:rsid w:val="00133D77"/>
  </w:style>
  <w:style w:type="numbering" w:customStyle="1" w:styleId="181">
    <w:name w:val="Нет списка181"/>
    <w:next w:val="ab"/>
    <w:uiPriority w:val="99"/>
    <w:semiHidden/>
    <w:unhideWhenUsed/>
    <w:rsid w:val="00133D77"/>
  </w:style>
  <w:style w:type="numbering" w:customStyle="1" w:styleId="231">
    <w:name w:val="Нет списка231"/>
    <w:next w:val="ab"/>
    <w:semiHidden/>
    <w:rsid w:val="00133D77"/>
  </w:style>
  <w:style w:type="numbering" w:customStyle="1" w:styleId="2111">
    <w:name w:val="Статья / Раздел211"/>
    <w:basedOn w:val="ab"/>
    <w:next w:val="a0"/>
    <w:rsid w:val="00133D77"/>
  </w:style>
  <w:style w:type="numbering" w:customStyle="1" w:styleId="1ai311">
    <w:name w:val="1 / a / i311"/>
    <w:basedOn w:val="ab"/>
    <w:next w:val="1ai"/>
    <w:rsid w:val="00133D77"/>
  </w:style>
  <w:style w:type="numbering" w:customStyle="1" w:styleId="1ai3161">
    <w:name w:val="1 / a / i3161"/>
    <w:basedOn w:val="ab"/>
    <w:next w:val="1ai"/>
    <w:rsid w:val="00133D77"/>
    <w:pPr>
      <w:numPr>
        <w:numId w:val="10"/>
      </w:numPr>
    </w:pPr>
  </w:style>
  <w:style w:type="paragraph" w:customStyle="1" w:styleId="xl846">
    <w:name w:val="xl84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5"/>
    <w:uiPriority w:val="99"/>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5"/>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5"/>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5"/>
    <w:uiPriority w:val="99"/>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5"/>
    <w:uiPriority w:val="99"/>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5"/>
    <w:uiPriority w:val="99"/>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5"/>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5"/>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5"/>
    <w:uiPriority w:val="99"/>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5"/>
    <w:uiPriority w:val="99"/>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5"/>
    <w:uiPriority w:val="99"/>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5"/>
    <w:uiPriority w:val="99"/>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5"/>
    <w:uiPriority w:val="99"/>
    <w:rsid w:val="00133D77"/>
    <w:pPr>
      <w:spacing w:before="100" w:beforeAutospacing="1" w:after="100" w:afterAutospacing="1"/>
      <w:jc w:val="center"/>
    </w:pPr>
  </w:style>
  <w:style w:type="paragraph" w:customStyle="1" w:styleId="xl842">
    <w:name w:val="xl842"/>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5"/>
    <w:uiPriority w:val="99"/>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5"/>
    <w:uiPriority w:val="99"/>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5"/>
    <w:uiPriority w:val="99"/>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5"/>
    <w:uiPriority w:val="99"/>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5"/>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5"/>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5"/>
    <w:rsid w:val="00133D77"/>
    <w:pPr>
      <w:spacing w:before="100" w:beforeAutospacing="1" w:after="100" w:afterAutospacing="1"/>
    </w:pPr>
  </w:style>
  <w:style w:type="paragraph" w:customStyle="1" w:styleId="xl119">
    <w:name w:val="xl119"/>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5"/>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5"/>
    <w:uiPriority w:val="99"/>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5"/>
    <w:uiPriority w:val="99"/>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5"/>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5"/>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5"/>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5"/>
    <w:uiPriority w:val="99"/>
    <w:rsid w:val="00133D77"/>
    <w:pPr>
      <w:spacing w:before="100" w:beforeAutospacing="1" w:after="100" w:afterAutospacing="1"/>
      <w:jc w:val="center"/>
      <w:textAlignment w:val="center"/>
    </w:pPr>
  </w:style>
  <w:style w:type="paragraph" w:customStyle="1" w:styleId="xl900">
    <w:name w:val="xl900"/>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5"/>
    <w:uiPriority w:val="99"/>
    <w:rsid w:val="00133D77"/>
    <w:pPr>
      <w:spacing w:before="100" w:beforeAutospacing="1" w:after="100" w:afterAutospacing="1"/>
      <w:jc w:val="center"/>
      <w:textAlignment w:val="center"/>
    </w:pPr>
  </w:style>
  <w:style w:type="paragraph" w:customStyle="1" w:styleId="xl904">
    <w:name w:val="xl904"/>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5"/>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5"/>
    <w:uiPriority w:val="99"/>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5"/>
    <w:uiPriority w:val="99"/>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5"/>
    <w:uiPriority w:val="99"/>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5"/>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5"/>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5"/>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5"/>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5"/>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5"/>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5"/>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5"/>
    <w:uiPriority w:val="99"/>
    <w:rsid w:val="00133D77"/>
    <w:pPr>
      <w:spacing w:before="100" w:beforeAutospacing="1" w:after="100" w:afterAutospacing="1"/>
      <w:jc w:val="center"/>
      <w:textAlignment w:val="center"/>
    </w:pPr>
  </w:style>
  <w:style w:type="paragraph" w:customStyle="1" w:styleId="xl1604">
    <w:name w:val="xl160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5"/>
    <w:uiPriority w:val="99"/>
    <w:rsid w:val="00133D77"/>
    <w:pPr>
      <w:spacing w:before="100" w:beforeAutospacing="1" w:after="100" w:afterAutospacing="1"/>
    </w:pPr>
  </w:style>
  <w:style w:type="paragraph" w:customStyle="1" w:styleId="xl828">
    <w:name w:val="xl82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5"/>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5"/>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5"/>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5"/>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5"/>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5"/>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5"/>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5"/>
    <w:uiPriority w:val="99"/>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5"/>
    <w:uiPriority w:val="99"/>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5"/>
    <w:uiPriority w:val="99"/>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5"/>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5"/>
    <w:uiPriority w:val="99"/>
    <w:rsid w:val="00133D77"/>
    <w:pPr>
      <w:shd w:val="clear" w:color="000000" w:fill="FFC000"/>
      <w:spacing w:before="100" w:beforeAutospacing="1" w:after="100" w:afterAutospacing="1"/>
      <w:jc w:val="center"/>
    </w:pPr>
    <w:rPr>
      <w:sz w:val="18"/>
      <w:szCs w:val="18"/>
    </w:rPr>
  </w:style>
  <w:style w:type="paragraph" w:customStyle="1" w:styleId="xl1690">
    <w:name w:val="xl1690"/>
    <w:basedOn w:val="a5"/>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5"/>
    <w:uiPriority w:val="99"/>
    <w:rsid w:val="00133D77"/>
    <w:pPr>
      <w:spacing w:before="100" w:beforeAutospacing="1" w:after="100" w:afterAutospacing="1"/>
    </w:pPr>
  </w:style>
  <w:style w:type="paragraph" w:customStyle="1" w:styleId="xl2388">
    <w:name w:val="xl2388"/>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5"/>
    <w:uiPriority w:val="99"/>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5"/>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5"/>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5"/>
    <w:uiPriority w:val="99"/>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5"/>
    <w:uiPriority w:val="99"/>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5"/>
    <w:uiPriority w:val="99"/>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5"/>
    <w:uiPriority w:val="99"/>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5"/>
    <w:uiPriority w:val="99"/>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5"/>
    <w:uiPriority w:val="99"/>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5"/>
    <w:uiPriority w:val="99"/>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5"/>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5"/>
    <w:uiPriority w:val="99"/>
    <w:rsid w:val="00133D77"/>
    <w:pPr>
      <w:shd w:val="clear" w:color="000000" w:fill="FFC000"/>
      <w:spacing w:before="100" w:beforeAutospacing="1" w:after="100" w:afterAutospacing="1"/>
      <w:jc w:val="center"/>
    </w:pPr>
    <w:rPr>
      <w:sz w:val="18"/>
      <w:szCs w:val="18"/>
    </w:rPr>
  </w:style>
  <w:style w:type="paragraph" w:customStyle="1" w:styleId="xl2454">
    <w:name w:val="xl2454"/>
    <w:basedOn w:val="a5"/>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5"/>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5"/>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5"/>
    <w:uiPriority w:val="99"/>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5"/>
    <w:uiPriority w:val="99"/>
    <w:rsid w:val="00133D77"/>
    <w:pPr>
      <w:spacing w:before="100" w:beforeAutospacing="1" w:after="100" w:afterAutospacing="1"/>
      <w:jc w:val="center"/>
      <w:textAlignment w:val="center"/>
    </w:pPr>
  </w:style>
  <w:style w:type="paragraph" w:customStyle="1" w:styleId="xl2459">
    <w:name w:val="xl2459"/>
    <w:basedOn w:val="a5"/>
    <w:uiPriority w:val="99"/>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5"/>
    <w:uiPriority w:val="99"/>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5"/>
    <w:uiPriority w:val="99"/>
    <w:rsid w:val="00133D77"/>
    <w:pPr>
      <w:spacing w:before="100" w:beforeAutospacing="1" w:after="100" w:afterAutospacing="1"/>
      <w:jc w:val="center"/>
      <w:textAlignment w:val="center"/>
    </w:pPr>
  </w:style>
  <w:style w:type="paragraph" w:customStyle="1" w:styleId="xl2463">
    <w:name w:val="xl2463"/>
    <w:basedOn w:val="a5"/>
    <w:uiPriority w:val="99"/>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5"/>
    <w:uiPriority w:val="99"/>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5"/>
    <w:uiPriority w:val="99"/>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5"/>
    <w:uiPriority w:val="99"/>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5"/>
    <w:uiPriority w:val="99"/>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b">
    <w:name w:val="_Обычный Знак"/>
    <w:basedOn w:val="a9"/>
    <w:link w:val="affffffc"/>
    <w:locked/>
    <w:rsid w:val="001D31E9"/>
    <w:rPr>
      <w:iCs/>
      <w:sz w:val="26"/>
      <w:szCs w:val="26"/>
    </w:rPr>
  </w:style>
  <w:style w:type="paragraph" w:customStyle="1" w:styleId="affffffc">
    <w:name w:val="_Обычный"/>
    <w:basedOn w:val="a5"/>
    <w:link w:val="affffffb"/>
    <w:rsid w:val="001D31E9"/>
    <w:pPr>
      <w:spacing w:before="120" w:after="120" w:line="360" w:lineRule="auto"/>
      <w:ind w:firstLine="709"/>
      <w:contextualSpacing/>
      <w:jc w:val="both"/>
    </w:pPr>
    <w:rPr>
      <w:rFonts w:eastAsiaTheme="minorHAnsi"/>
      <w:iCs/>
      <w:sz w:val="26"/>
      <w:szCs w:val="26"/>
    </w:rPr>
  </w:style>
  <w:style w:type="character" w:customStyle="1" w:styleId="affffffd">
    <w:name w:val="_Список маркерованный Знак"/>
    <w:basedOn w:val="affffffb"/>
    <w:link w:val="a2"/>
    <w:uiPriority w:val="99"/>
    <w:locked/>
    <w:rsid w:val="00133D77"/>
    <w:rPr>
      <w:iCs/>
      <w:sz w:val="26"/>
      <w:szCs w:val="26"/>
      <w:lang w:eastAsia="ru-RU"/>
    </w:rPr>
  </w:style>
  <w:style w:type="paragraph" w:customStyle="1" w:styleId="a2">
    <w:name w:val="_Список маркерованный"/>
    <w:basedOn w:val="affffffc"/>
    <w:link w:val="affffffd"/>
    <w:uiPriority w:val="99"/>
    <w:rsid w:val="00133D77"/>
    <w:pPr>
      <w:numPr>
        <w:numId w:val="11"/>
      </w:numPr>
      <w:tabs>
        <w:tab w:val="left" w:pos="284"/>
      </w:tabs>
      <w:spacing w:line="276" w:lineRule="auto"/>
    </w:pPr>
  </w:style>
  <w:style w:type="paragraph" w:customStyle="1" w:styleId="affffffe">
    <w:name w:val="_Таблица_по центру"/>
    <w:basedOn w:val="affffffc"/>
    <w:next w:val="affffffc"/>
    <w:link w:val="afffffff"/>
    <w:rsid w:val="001D31E9"/>
    <w:pPr>
      <w:spacing w:before="0" w:after="0" w:line="240" w:lineRule="auto"/>
      <w:ind w:firstLine="0"/>
      <w:jc w:val="center"/>
    </w:pPr>
    <w:rPr>
      <w:sz w:val="20"/>
      <w:szCs w:val="20"/>
    </w:rPr>
  </w:style>
  <w:style w:type="character" w:customStyle="1" w:styleId="afffffff">
    <w:name w:val="_Таблица_по центру Знак"/>
    <w:basedOn w:val="affffffb"/>
    <w:link w:val="affffffe"/>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9"/>
    <w:link w:val="340"/>
    <w:rsid w:val="0014496A"/>
    <w:rPr>
      <w:rFonts w:eastAsia="Times New Roman"/>
      <w:sz w:val="20"/>
      <w:szCs w:val="20"/>
    </w:rPr>
  </w:style>
  <w:style w:type="paragraph" w:customStyle="1" w:styleId="260">
    <w:name w:val="2.6 Заказчик"/>
    <w:basedOn w:val="a5"/>
    <w:link w:val="261"/>
    <w:rsid w:val="0014496A"/>
    <w:pPr>
      <w:snapToGrid w:val="0"/>
      <w:spacing w:before="40" w:after="40" w:line="300" w:lineRule="auto"/>
      <w:ind w:left="-57"/>
    </w:pPr>
    <w:rPr>
      <w:sz w:val="26"/>
      <w:szCs w:val="26"/>
    </w:rPr>
  </w:style>
  <w:style w:type="character" w:customStyle="1" w:styleId="261">
    <w:name w:val="2.6 Заказчик Знак"/>
    <w:basedOn w:val="a9"/>
    <w:link w:val="260"/>
    <w:rsid w:val="0014496A"/>
    <w:rPr>
      <w:rFonts w:eastAsia="Times New Roman"/>
      <w:sz w:val="26"/>
      <w:szCs w:val="26"/>
    </w:rPr>
  </w:style>
  <w:style w:type="character" w:customStyle="1" w:styleId="fontstyle01">
    <w:name w:val="fontstyle01"/>
    <w:basedOn w:val="a9"/>
    <w:rsid w:val="00C377F5"/>
    <w:rPr>
      <w:rFonts w:ascii="ArialMT" w:hAnsi="ArialMT" w:hint="default"/>
      <w:b w:val="0"/>
      <w:bCs w:val="0"/>
      <w:i w:val="0"/>
      <w:iCs w:val="0"/>
      <w:color w:val="000000"/>
      <w:sz w:val="24"/>
      <w:szCs w:val="24"/>
    </w:rPr>
  </w:style>
  <w:style w:type="paragraph" w:customStyle="1" w:styleId="1">
    <w:name w:val="Перечень 1"/>
    <w:basedOn w:val="a6"/>
    <w:link w:val="1fb"/>
    <w:uiPriority w:val="99"/>
    <w:rsid w:val="001D31E9"/>
    <w:pPr>
      <w:numPr>
        <w:numId w:val="12"/>
      </w:numPr>
      <w:spacing w:after="60"/>
      <w:ind w:left="1134" w:hanging="283"/>
      <w:jc w:val="both"/>
    </w:pPr>
    <w:rPr>
      <w:sz w:val="22"/>
    </w:rPr>
  </w:style>
  <w:style w:type="character" w:customStyle="1" w:styleId="1fb">
    <w:name w:val="Перечень 1 Знак"/>
    <w:basedOn w:val="af2"/>
    <w:link w:val="1"/>
    <w:uiPriority w:val="99"/>
    <w:rsid w:val="001D31E9"/>
    <w:rPr>
      <w:rFonts w:eastAsia="Times New Roman" w:cstheme="minorBidi"/>
      <w:sz w:val="22"/>
      <w:szCs w:val="22"/>
      <w:lang w:eastAsia="ru-RU"/>
    </w:rPr>
  </w:style>
  <w:style w:type="paragraph" w:customStyle="1" w:styleId="afffffff0">
    <w:name w:val="ОСНОВНОЙ"/>
    <w:basedOn w:val="a5"/>
    <w:link w:val="afffffff1"/>
    <w:rsid w:val="001D31E9"/>
    <w:pPr>
      <w:spacing w:after="60"/>
      <w:ind w:firstLine="567"/>
      <w:jc w:val="both"/>
    </w:pPr>
    <w:rPr>
      <w:color w:val="000000" w:themeColor="text1"/>
      <w:sz w:val="22"/>
    </w:rPr>
  </w:style>
  <w:style w:type="character" w:customStyle="1" w:styleId="afffffff1">
    <w:name w:val="ОСНОВНОЙ Знак"/>
    <w:basedOn w:val="a9"/>
    <w:link w:val="afffffff0"/>
    <w:rsid w:val="001D31E9"/>
    <w:rPr>
      <w:rFonts w:eastAsia="Times New Roman"/>
      <w:color w:val="000000" w:themeColor="text1"/>
      <w:sz w:val="22"/>
      <w:szCs w:val="22"/>
      <w:lang w:eastAsia="ru-RU"/>
    </w:rPr>
  </w:style>
  <w:style w:type="paragraph" w:customStyle="1" w:styleId="Gel-0">
    <w:name w:val="Gel_Список -"/>
    <w:basedOn w:val="a5"/>
    <w:uiPriority w:val="99"/>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a"/>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a"/>
    <w:uiPriority w:val="69"/>
    <w:unhideWhenUsed/>
    <w:rsid w:val="006C3AF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2">
    <w:name w:val="Абзац_пост"/>
    <w:basedOn w:val="a5"/>
    <w:uiPriority w:val="99"/>
    <w:rsid w:val="000B6E82"/>
    <w:pPr>
      <w:spacing w:before="120"/>
      <w:ind w:firstLine="720"/>
      <w:jc w:val="both"/>
    </w:pPr>
    <w:rPr>
      <w:sz w:val="26"/>
      <w:szCs w:val="26"/>
    </w:rPr>
  </w:style>
  <w:style w:type="character" w:customStyle="1" w:styleId="1fc">
    <w:name w:val="Основной шрифт абзаца1"/>
    <w:rsid w:val="004013E1"/>
  </w:style>
  <w:style w:type="paragraph" w:customStyle="1" w:styleId="a3">
    <w:name w:val="Пункт_пост"/>
    <w:basedOn w:val="a5"/>
    <w:uiPriority w:val="99"/>
    <w:rsid w:val="00384208"/>
    <w:pPr>
      <w:numPr>
        <w:numId w:val="14"/>
      </w:numPr>
      <w:spacing w:before="120"/>
      <w:jc w:val="both"/>
    </w:pPr>
    <w:rPr>
      <w:sz w:val="26"/>
    </w:rPr>
  </w:style>
  <w:style w:type="character" w:customStyle="1" w:styleId="1fd">
    <w:name w:val="Неразрешенное упоминание1"/>
    <w:basedOn w:val="a9"/>
    <w:uiPriority w:val="99"/>
    <w:semiHidden/>
    <w:unhideWhenUsed/>
    <w:rsid w:val="002921AE"/>
    <w:rPr>
      <w:color w:val="605E5C"/>
      <w:shd w:val="clear" w:color="auto" w:fill="E1DFDD"/>
    </w:rPr>
  </w:style>
  <w:style w:type="paragraph" w:customStyle="1" w:styleId="zag3">
    <w:name w:val="zag3"/>
    <w:basedOn w:val="a5"/>
    <w:uiPriority w:val="99"/>
    <w:rsid w:val="00C319EE"/>
    <w:pPr>
      <w:spacing w:before="240" w:after="240"/>
      <w:ind w:left="709" w:hanging="709"/>
      <w:jc w:val="center"/>
    </w:pPr>
  </w:style>
  <w:style w:type="paragraph" w:customStyle="1" w:styleId="msonormal0">
    <w:name w:val="msonormal"/>
    <w:basedOn w:val="a5"/>
    <w:rsid w:val="006C5999"/>
    <w:pPr>
      <w:spacing w:before="100" w:beforeAutospacing="1" w:after="100" w:afterAutospacing="1"/>
    </w:pPr>
  </w:style>
  <w:style w:type="character" w:customStyle="1" w:styleId="WW8Num12z3">
    <w:name w:val="WW8Num12z3"/>
    <w:rsid w:val="008E7079"/>
  </w:style>
  <w:style w:type="character" w:customStyle="1" w:styleId="afffffff3">
    <w:name w:val="_Об_Таблица Знак"/>
    <w:basedOn w:val="a9"/>
    <w:link w:val="afffffff4"/>
    <w:locked/>
    <w:rsid w:val="001D31E9"/>
    <w:rPr>
      <w:iCs/>
      <w:szCs w:val="26"/>
      <w:lang w:eastAsia="ru-RU"/>
    </w:rPr>
  </w:style>
  <w:style w:type="paragraph" w:customStyle="1" w:styleId="afffffff4">
    <w:name w:val="_Об_Таблица"/>
    <w:basedOn w:val="a5"/>
    <w:link w:val="afffffff3"/>
    <w:rsid w:val="001D31E9"/>
    <w:pPr>
      <w:keepNext/>
      <w:keepLines/>
      <w:spacing w:before="120"/>
      <w:jc w:val="both"/>
    </w:pPr>
    <w:rPr>
      <w:rFonts w:eastAsiaTheme="minorHAnsi"/>
      <w:iCs/>
      <w:szCs w:val="26"/>
    </w:rPr>
  </w:style>
  <w:style w:type="paragraph" w:customStyle="1" w:styleId="a1">
    <w:name w:val="Перечень"/>
    <w:basedOn w:val="a7"/>
    <w:link w:val="afffffff5"/>
    <w:uiPriority w:val="99"/>
    <w:rsid w:val="00894EDE"/>
    <w:pPr>
      <w:numPr>
        <w:numId w:val="18"/>
      </w:numPr>
      <w:spacing w:before="120" w:after="120"/>
    </w:pPr>
  </w:style>
  <w:style w:type="character" w:customStyle="1" w:styleId="afffffff5">
    <w:name w:val="Перечень Знак"/>
    <w:basedOn w:val="af5"/>
    <w:link w:val="a1"/>
    <w:uiPriority w:val="99"/>
    <w:rsid w:val="00894EDE"/>
  </w:style>
  <w:style w:type="paragraph" w:customStyle="1" w:styleId="xl1554">
    <w:name w:val="xl1554"/>
    <w:basedOn w:val="a5"/>
    <w:uiPriority w:val="99"/>
    <w:rsid w:val="00091788"/>
    <w:pPr>
      <w:spacing w:before="100" w:beforeAutospacing="1" w:after="100" w:afterAutospacing="1"/>
      <w:jc w:val="center"/>
      <w:textAlignment w:val="center"/>
    </w:pPr>
    <w:rPr>
      <w:sz w:val="20"/>
      <w:szCs w:val="20"/>
    </w:rPr>
  </w:style>
  <w:style w:type="paragraph" w:customStyle="1" w:styleId="xl1555">
    <w:name w:val="xl1555"/>
    <w:basedOn w:val="a5"/>
    <w:uiPriority w:val="99"/>
    <w:rsid w:val="00091788"/>
    <w:pPr>
      <w:spacing w:before="100" w:beforeAutospacing="1" w:after="100" w:afterAutospacing="1"/>
      <w:textAlignment w:val="center"/>
    </w:pPr>
    <w:rPr>
      <w:sz w:val="20"/>
      <w:szCs w:val="20"/>
    </w:rPr>
  </w:style>
  <w:style w:type="paragraph" w:customStyle="1" w:styleId="xl1556">
    <w:name w:val="xl1556"/>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e">
    <w:name w:val="Основной текст ТАХОМА1"/>
    <w:basedOn w:val="a5"/>
    <w:uiPriority w:val="99"/>
    <w:rsid w:val="001F7216"/>
    <w:pPr>
      <w:autoSpaceDE w:val="0"/>
      <w:autoSpaceDN w:val="0"/>
      <w:adjustRightInd w:val="0"/>
      <w:ind w:firstLine="709"/>
      <w:jc w:val="both"/>
    </w:pPr>
    <w:rPr>
      <w:rFonts w:ascii="Tahoma" w:hAnsi="Tahoma" w:cs="Tahoma"/>
      <w:bCs/>
      <w:szCs w:val="28"/>
    </w:rPr>
  </w:style>
  <w:style w:type="paragraph" w:styleId="afffffff6">
    <w:name w:val="Intense Quote"/>
    <w:basedOn w:val="a5"/>
    <w:next w:val="a5"/>
    <w:link w:val="afffffff7"/>
    <w:uiPriority w:val="30"/>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7">
    <w:name w:val="Выделенная цитата Знак"/>
    <w:basedOn w:val="a9"/>
    <w:link w:val="afffffff6"/>
    <w:uiPriority w:val="30"/>
    <w:rsid w:val="001F7216"/>
    <w:rPr>
      <w:rFonts w:ascii="Cambria" w:eastAsia="Times New Roman" w:hAnsi="Cambria"/>
      <w:smallCaps/>
      <w:color w:val="365F91"/>
      <w:sz w:val="28"/>
      <w:szCs w:val="28"/>
    </w:rPr>
  </w:style>
  <w:style w:type="character" w:styleId="afffffff8">
    <w:name w:val="Subtle Emphasis"/>
    <w:basedOn w:val="a9"/>
    <w:uiPriority w:val="19"/>
    <w:rsid w:val="001F7216"/>
    <w:rPr>
      <w:smallCaps/>
      <w:color w:val="5A5A5A"/>
      <w:vertAlign w:val="baseline"/>
    </w:rPr>
  </w:style>
  <w:style w:type="character" w:styleId="afffffff9">
    <w:name w:val="Subtle Reference"/>
    <w:basedOn w:val="a9"/>
    <w:uiPriority w:val="31"/>
    <w:rsid w:val="001F7216"/>
    <w:rPr>
      <w:rFonts w:ascii="Cambria" w:hAnsi="Cambria"/>
      <w:i/>
      <w:smallCaps/>
      <w:color w:val="5A5A5A"/>
      <w:spacing w:val="20"/>
    </w:rPr>
  </w:style>
  <w:style w:type="character" w:styleId="afffffffa">
    <w:name w:val="Intense Reference"/>
    <w:basedOn w:val="a9"/>
    <w:uiPriority w:val="32"/>
    <w:rsid w:val="001F7216"/>
    <w:rPr>
      <w:rFonts w:ascii="Cambria" w:hAnsi="Cambria"/>
      <w:b/>
      <w:i/>
      <w:smallCaps/>
      <w:color w:val="17365D"/>
      <w:spacing w:val="20"/>
    </w:rPr>
  </w:style>
  <w:style w:type="paragraph" w:customStyle="1" w:styleId="afffffffb">
    <w:name w:val="Нименование раздела"/>
    <w:basedOn w:val="10"/>
    <w:next w:val="afffffffc"/>
    <w:link w:val="afffffffd"/>
    <w:autoRedefine/>
    <w:rsid w:val="001F7216"/>
    <w:pPr>
      <w:pBdr>
        <w:bottom w:val="single" w:sz="4" w:space="1" w:color="auto"/>
      </w:pBdr>
      <w:autoSpaceDE w:val="0"/>
      <w:autoSpaceDN w:val="0"/>
      <w:adjustRightInd w:val="0"/>
      <w:spacing w:before="0" w:after="200"/>
      <w:ind w:left="360" w:hanging="360"/>
      <w:jc w:val="both"/>
      <w:outlineLvl w:val="1"/>
    </w:pPr>
    <w:rPr>
      <w:rFonts w:ascii="Tahoma" w:eastAsia="Times New Roman" w:hAnsi="Tahoma"/>
      <w:caps/>
      <w:color w:val="365F91"/>
      <w:spacing w:val="20"/>
      <w:szCs w:val="28"/>
    </w:rPr>
  </w:style>
  <w:style w:type="paragraph" w:customStyle="1" w:styleId="afffffffc">
    <w:name w:val="Основной текст ТАХОМА"/>
    <w:basedOn w:val="a5"/>
    <w:link w:val="afffffffe"/>
    <w:uiPriority w:val="99"/>
    <w:rsid w:val="001F7216"/>
    <w:pPr>
      <w:autoSpaceDE w:val="0"/>
      <w:autoSpaceDN w:val="0"/>
      <w:adjustRightInd w:val="0"/>
      <w:ind w:firstLine="709"/>
      <w:jc w:val="both"/>
    </w:pPr>
    <w:rPr>
      <w:rFonts w:ascii="Tahoma" w:hAnsi="Tahoma" w:cs="Tahoma"/>
      <w:bCs/>
      <w:szCs w:val="28"/>
    </w:rPr>
  </w:style>
  <w:style w:type="character" w:customStyle="1" w:styleId="afffffffe">
    <w:name w:val="Основной текст ТАХОМА Знак"/>
    <w:link w:val="afffffffc"/>
    <w:uiPriority w:val="99"/>
    <w:locked/>
    <w:rsid w:val="001F7216"/>
    <w:rPr>
      <w:rFonts w:ascii="Tahoma" w:eastAsia="Times New Roman" w:hAnsi="Tahoma" w:cs="Tahoma"/>
      <w:bCs/>
      <w:szCs w:val="28"/>
      <w:lang w:eastAsia="ru-RU"/>
    </w:rPr>
  </w:style>
  <w:style w:type="character" w:customStyle="1" w:styleId="afffffffd">
    <w:name w:val="Нименование раздела Знак"/>
    <w:link w:val="afffffffb"/>
    <w:locked/>
    <w:rsid w:val="001F7216"/>
    <w:rPr>
      <w:rFonts w:ascii="Tahoma" w:eastAsia="Times New Roman" w:hAnsi="Tahoma"/>
      <w:b/>
      <w:color w:val="365F91"/>
      <w:spacing w:val="20"/>
      <w:szCs w:val="28"/>
      <w:lang w:eastAsia="ru-RU"/>
    </w:rPr>
  </w:style>
  <w:style w:type="paragraph" w:customStyle="1" w:styleId="21c">
    <w:name w:val="Основной текст 21"/>
    <w:basedOn w:val="a5"/>
    <w:uiPriority w:val="9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
    <w:name w:val="Схема документа1"/>
    <w:basedOn w:val="a5"/>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5"/>
    <w:uiPriority w:val="99"/>
    <w:rsid w:val="001F7216"/>
    <w:pPr>
      <w:overflowPunct w:val="0"/>
      <w:autoSpaceDE w:val="0"/>
      <w:autoSpaceDN w:val="0"/>
      <w:adjustRightInd w:val="0"/>
      <w:ind w:firstLine="851"/>
      <w:jc w:val="both"/>
      <w:textAlignment w:val="baseline"/>
    </w:pPr>
    <w:rPr>
      <w:sz w:val="28"/>
      <w:szCs w:val="28"/>
    </w:rPr>
  </w:style>
  <w:style w:type="character" w:customStyle="1" w:styleId="1ff0">
    <w:name w:val="Основной текст с отступом Знак1"/>
    <w:basedOn w:val="a9"/>
    <w:uiPriority w:val="99"/>
    <w:semiHidden/>
    <w:rsid w:val="001F7216"/>
    <w:rPr>
      <w:sz w:val="28"/>
    </w:rPr>
  </w:style>
  <w:style w:type="character" w:customStyle="1" w:styleId="11c">
    <w:name w:val="Основной текст с отступом Знак11"/>
    <w:basedOn w:val="a9"/>
    <w:uiPriority w:val="99"/>
    <w:rsid w:val="001F7216"/>
    <w:rPr>
      <w:rFonts w:cs="Times New Roman"/>
      <w:sz w:val="28"/>
    </w:rPr>
  </w:style>
  <w:style w:type="character" w:customStyle="1" w:styleId="21e">
    <w:name w:val="Основной текст с отступом 2 Знак1"/>
    <w:basedOn w:val="a9"/>
    <w:uiPriority w:val="99"/>
    <w:semiHidden/>
    <w:rsid w:val="001F7216"/>
    <w:rPr>
      <w:sz w:val="28"/>
    </w:rPr>
  </w:style>
  <w:style w:type="character" w:customStyle="1" w:styleId="2112">
    <w:name w:val="Основной текст с отступом 2 Знак11"/>
    <w:basedOn w:val="a9"/>
    <w:uiPriority w:val="99"/>
    <w:rsid w:val="001F7216"/>
    <w:rPr>
      <w:rFonts w:cs="Times New Roman"/>
      <w:sz w:val="28"/>
    </w:rPr>
  </w:style>
  <w:style w:type="character" w:customStyle="1" w:styleId="318">
    <w:name w:val="Основной текст с отступом 3 Знак1"/>
    <w:basedOn w:val="a9"/>
    <w:uiPriority w:val="99"/>
    <w:semiHidden/>
    <w:rsid w:val="001F7216"/>
    <w:rPr>
      <w:sz w:val="16"/>
      <w:szCs w:val="16"/>
    </w:rPr>
  </w:style>
  <w:style w:type="character" w:customStyle="1" w:styleId="3110">
    <w:name w:val="Основной текст с отступом 3 Знак11"/>
    <w:basedOn w:val="a9"/>
    <w:uiPriority w:val="99"/>
    <w:rsid w:val="001F7216"/>
    <w:rPr>
      <w:rFonts w:cs="Times New Roman"/>
      <w:sz w:val="16"/>
      <w:szCs w:val="16"/>
    </w:rPr>
  </w:style>
  <w:style w:type="character" w:customStyle="1" w:styleId="1ff1">
    <w:name w:val="Схема документа Знак1"/>
    <w:basedOn w:val="a9"/>
    <w:uiPriority w:val="99"/>
    <w:semiHidden/>
    <w:rsid w:val="001F7216"/>
    <w:rPr>
      <w:rFonts w:ascii="Tahoma" w:hAnsi="Tahoma" w:cs="Tahoma"/>
      <w:sz w:val="16"/>
      <w:szCs w:val="16"/>
    </w:rPr>
  </w:style>
  <w:style w:type="character" w:customStyle="1" w:styleId="11d">
    <w:name w:val="Схема документа Знак11"/>
    <w:basedOn w:val="a9"/>
    <w:uiPriority w:val="99"/>
    <w:rsid w:val="001F7216"/>
    <w:rPr>
      <w:rFonts w:ascii="Segoe UI" w:hAnsi="Segoe UI" w:cs="Segoe UI"/>
      <w:sz w:val="16"/>
      <w:szCs w:val="16"/>
    </w:rPr>
  </w:style>
  <w:style w:type="character" w:customStyle="1" w:styleId="319">
    <w:name w:val="Основной текст 3 Знак1"/>
    <w:basedOn w:val="a9"/>
    <w:uiPriority w:val="99"/>
    <w:semiHidden/>
    <w:rsid w:val="001F7216"/>
    <w:rPr>
      <w:sz w:val="16"/>
      <w:szCs w:val="16"/>
    </w:rPr>
  </w:style>
  <w:style w:type="character" w:customStyle="1" w:styleId="3111">
    <w:name w:val="Основной текст 3 Знак11"/>
    <w:basedOn w:val="a9"/>
    <w:uiPriority w:val="99"/>
    <w:rsid w:val="001F7216"/>
    <w:rPr>
      <w:rFonts w:cs="Times New Roman"/>
      <w:sz w:val="16"/>
      <w:szCs w:val="16"/>
    </w:rPr>
  </w:style>
  <w:style w:type="paragraph" w:customStyle="1" w:styleId="TAHOMA">
    <w:name w:val="Список TAHOMA"/>
    <w:basedOn w:val="afffffffc"/>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d"/>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f">
    <w:name w:val="Главные разделы"/>
    <w:basedOn w:val="afffffffb"/>
    <w:next w:val="afffffffb"/>
    <w:link w:val="affffffff0"/>
    <w:rsid w:val="001F7216"/>
    <w:pPr>
      <w:pBdr>
        <w:bottom w:val="none" w:sz="0" w:space="0" w:color="auto"/>
      </w:pBdr>
      <w:ind w:left="0" w:firstLine="0"/>
      <w:outlineLvl w:val="0"/>
    </w:pPr>
    <w:rPr>
      <w:sz w:val="28"/>
    </w:rPr>
  </w:style>
  <w:style w:type="character" w:customStyle="1" w:styleId="affffffff0">
    <w:name w:val="Главные разделы Знак"/>
    <w:link w:val="affffffff"/>
    <w:locked/>
    <w:rsid w:val="001F7216"/>
    <w:rPr>
      <w:rFonts w:ascii="Tahoma" w:eastAsia="Times New Roman" w:hAnsi="Tahoma"/>
      <w:b/>
      <w:color w:val="365F91"/>
      <w:spacing w:val="20"/>
      <w:sz w:val="28"/>
      <w:szCs w:val="28"/>
      <w:lang w:eastAsia="ru-RU"/>
    </w:rPr>
  </w:style>
  <w:style w:type="paragraph" w:customStyle="1" w:styleId="31a">
    <w:name w:val="Основной текст с отступом 31"/>
    <w:basedOn w:val="a5"/>
    <w:uiPriority w:val="99"/>
    <w:rsid w:val="001F7216"/>
    <w:pPr>
      <w:widowControl w:val="0"/>
      <w:suppressAutoHyphens/>
      <w:ind w:firstLine="858"/>
      <w:jc w:val="both"/>
    </w:pPr>
    <w:rPr>
      <w:kern w:val="1"/>
    </w:rPr>
  </w:style>
  <w:style w:type="paragraph" w:customStyle="1" w:styleId="Web">
    <w:name w:val="Обычный (Web)"/>
    <w:basedOn w:val="a5"/>
    <w:uiPriority w:val="99"/>
    <w:rsid w:val="001F7216"/>
    <w:pPr>
      <w:widowControl w:val="0"/>
      <w:suppressAutoHyphens/>
      <w:spacing w:before="280" w:after="280"/>
      <w:jc w:val="center"/>
    </w:pPr>
    <w:rPr>
      <w:kern w:val="1"/>
    </w:rPr>
  </w:style>
  <w:style w:type="character" w:customStyle="1" w:styleId="1ff2">
    <w:name w:val="Текст концевой сноски Знак1"/>
    <w:basedOn w:val="a9"/>
    <w:uiPriority w:val="99"/>
    <w:semiHidden/>
    <w:rsid w:val="001F7216"/>
  </w:style>
  <w:style w:type="character" w:customStyle="1" w:styleId="11e">
    <w:name w:val="Текст концевой сноски Знак11"/>
    <w:basedOn w:val="a9"/>
    <w:uiPriority w:val="99"/>
    <w:rsid w:val="001F7216"/>
    <w:rPr>
      <w:rFonts w:cs="Times New Roman"/>
    </w:rPr>
  </w:style>
  <w:style w:type="character" w:customStyle="1" w:styleId="1ff3">
    <w:name w:val="Текст сноски Знак1"/>
    <w:basedOn w:val="a9"/>
    <w:uiPriority w:val="99"/>
    <w:semiHidden/>
    <w:rsid w:val="001F7216"/>
  </w:style>
  <w:style w:type="character" w:customStyle="1" w:styleId="11f">
    <w:name w:val="Текст сноски Знак11"/>
    <w:basedOn w:val="a9"/>
    <w:uiPriority w:val="99"/>
    <w:rsid w:val="001F7216"/>
    <w:rPr>
      <w:rFonts w:cs="Times New Roman"/>
    </w:rPr>
  </w:style>
  <w:style w:type="character" w:customStyle="1" w:styleId="1ff4">
    <w:name w:val="Текст примечания Знак1"/>
    <w:basedOn w:val="a9"/>
    <w:uiPriority w:val="99"/>
    <w:semiHidden/>
    <w:rsid w:val="001F7216"/>
  </w:style>
  <w:style w:type="character" w:customStyle="1" w:styleId="11f0">
    <w:name w:val="Текст примечания Знак11"/>
    <w:basedOn w:val="a9"/>
    <w:uiPriority w:val="99"/>
    <w:rsid w:val="001F7216"/>
    <w:rPr>
      <w:rFonts w:cs="Times New Roman"/>
    </w:rPr>
  </w:style>
  <w:style w:type="character" w:customStyle="1" w:styleId="1ff5">
    <w:name w:val="Тема примечания Знак1"/>
    <w:basedOn w:val="affd"/>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6">
    <w:name w:val="Название объекта1"/>
    <w:basedOn w:val="a5"/>
    <w:next w:val="a5"/>
    <w:uiPriority w:val="99"/>
    <w:rsid w:val="001F7216"/>
    <w:pPr>
      <w:widowControl w:val="0"/>
      <w:suppressAutoHyphens/>
      <w:jc w:val="right"/>
    </w:pPr>
    <w:rPr>
      <w:rFonts w:ascii="Futuris" w:hAnsi="Futuris"/>
      <w:b/>
      <w:spacing w:val="30"/>
      <w:kern w:val="1"/>
      <w:lang w:eastAsia="ar-SA"/>
    </w:rPr>
  </w:style>
  <w:style w:type="paragraph" w:styleId="affffffff1">
    <w:name w:val="Block Text"/>
    <w:basedOn w:val="a5"/>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6">
    <w:name w:val="Основной текст Знак2"/>
    <w:uiPriority w:val="99"/>
    <w:semiHidden/>
    <w:rsid w:val="001F7216"/>
    <w:rPr>
      <w:color w:val="5A5A5A"/>
    </w:rPr>
  </w:style>
  <w:style w:type="character" w:customStyle="1" w:styleId="1ff7">
    <w:name w:val="Верхний колонтитул Знак1"/>
    <w:aliases w:val="ВерхКолонтитул1 Знак1,Знак4 Знак1,Знак8 Знак1"/>
    <w:uiPriority w:val="99"/>
    <w:rsid w:val="001F7216"/>
    <w:rPr>
      <w:color w:val="5A5A5A"/>
    </w:rPr>
  </w:style>
  <w:style w:type="character" w:customStyle="1" w:styleId="1ff8">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5"/>
    <w:uiPriority w:val="99"/>
    <w:rsid w:val="001F7216"/>
    <w:pPr>
      <w:widowControl w:val="0"/>
      <w:suppressAutoHyphens/>
      <w:autoSpaceDE w:val="0"/>
      <w:spacing w:line="326" w:lineRule="exact"/>
      <w:jc w:val="both"/>
    </w:pPr>
    <w:rPr>
      <w:lang w:eastAsia="ar-SA"/>
    </w:rPr>
  </w:style>
  <w:style w:type="character" w:customStyle="1" w:styleId="2f7">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eastAsia="ru-RU"/>
    </w:rPr>
  </w:style>
  <w:style w:type="character" w:customStyle="1" w:styleId="513">
    <w:name w:val="Заголовок 5 Знак1"/>
    <w:rsid w:val="001F7216"/>
    <w:rPr>
      <w:rFonts w:ascii="Times New Roman" w:hAnsi="Times New Roman"/>
      <w:b/>
      <w:sz w:val="20"/>
      <w:lang w:eastAsia="ru-RU"/>
    </w:rPr>
  </w:style>
  <w:style w:type="character" w:customStyle="1" w:styleId="611">
    <w:name w:val="Заголовок 6 Знак1"/>
    <w:rsid w:val="001F7216"/>
    <w:rPr>
      <w:rFonts w:ascii="Times New Roman" w:hAnsi="Times New Roman"/>
      <w:b/>
      <w:sz w:val="20"/>
      <w:lang w:eastAsia="ru-RU"/>
    </w:rPr>
  </w:style>
  <w:style w:type="character" w:customStyle="1" w:styleId="711">
    <w:name w:val="Заголовок 7 Знак1"/>
    <w:rsid w:val="001F7216"/>
    <w:rPr>
      <w:rFonts w:ascii="Times New Roman" w:hAnsi="Times New Roman"/>
      <w:b/>
      <w:sz w:val="20"/>
      <w:lang w:eastAsia="ru-RU"/>
    </w:rPr>
  </w:style>
  <w:style w:type="character" w:customStyle="1" w:styleId="812">
    <w:name w:val="Заголовок 8 Знак1"/>
    <w:rsid w:val="001F7216"/>
    <w:rPr>
      <w:rFonts w:ascii="Times New Roman" w:hAnsi="Times New Roman"/>
      <w:b/>
      <w:sz w:val="20"/>
      <w:lang w:eastAsia="ru-RU"/>
    </w:rPr>
  </w:style>
  <w:style w:type="character" w:customStyle="1" w:styleId="912">
    <w:name w:val="Заголовок 9 Знак1"/>
    <w:uiPriority w:val="9"/>
    <w:semiHidden/>
    <w:rsid w:val="001F7216"/>
    <w:rPr>
      <w:rFonts w:ascii="Cambria" w:hAnsi="Cambria"/>
      <w:i/>
      <w:color w:val="404040"/>
      <w:sz w:val="20"/>
      <w:lang w:eastAsia="ru-RU"/>
    </w:rPr>
  </w:style>
  <w:style w:type="character" w:customStyle="1" w:styleId="1ff9">
    <w:name w:val="Основной текст ТАХОМА Знак1"/>
    <w:rsid w:val="001F7216"/>
    <w:rPr>
      <w:rFonts w:ascii="Tahoma" w:hAnsi="Tahoma"/>
      <w:sz w:val="28"/>
      <w:lang w:eastAsia="ru-RU"/>
    </w:rPr>
  </w:style>
  <w:style w:type="character" w:customStyle="1" w:styleId="2f8">
    <w:name w:val="Текст выноски Знак2"/>
    <w:uiPriority w:val="99"/>
    <w:semiHidden/>
    <w:rsid w:val="001F7216"/>
    <w:rPr>
      <w:rFonts w:ascii="Tahoma" w:hAnsi="Tahoma"/>
      <w:sz w:val="16"/>
      <w:lang w:eastAsia="ru-RU"/>
    </w:rPr>
  </w:style>
  <w:style w:type="character" w:customStyle="1" w:styleId="1ffa">
    <w:name w:val="Без интервала Знак1"/>
    <w:uiPriority w:val="1"/>
    <w:rsid w:val="001F7216"/>
    <w:rPr>
      <w:rFonts w:eastAsia="Times New Roman"/>
      <w:lang w:eastAsia="ru-RU"/>
    </w:rPr>
  </w:style>
  <w:style w:type="character" w:customStyle="1" w:styleId="3f1">
    <w:name w:val="Верхний колонтитул Знак3"/>
    <w:aliases w:val="ВерхКолонтитул Знак1"/>
    <w:uiPriority w:val="99"/>
    <w:rsid w:val="001F7216"/>
    <w:rPr>
      <w:rFonts w:ascii="Times New Roman" w:hAnsi="Times New Roman"/>
      <w:sz w:val="24"/>
      <w:lang w:eastAsia="ru-RU"/>
    </w:rPr>
  </w:style>
  <w:style w:type="character" w:customStyle="1" w:styleId="3f2">
    <w:name w:val="Нижний колонтитул Знак3"/>
    <w:uiPriority w:val="99"/>
    <w:rsid w:val="001F7216"/>
    <w:rPr>
      <w:rFonts w:ascii="Times New Roman" w:hAnsi="Times New Roman"/>
      <w:sz w:val="24"/>
      <w:lang w:eastAsia="ru-RU"/>
    </w:rPr>
  </w:style>
  <w:style w:type="character" w:customStyle="1" w:styleId="3f3">
    <w:name w:val="Основной текст Знак3"/>
    <w:semiHidden/>
    <w:rsid w:val="001F7216"/>
    <w:rPr>
      <w:rFonts w:ascii="Times New Roman" w:hAnsi="Times New Roman"/>
      <w:sz w:val="20"/>
      <w:lang w:eastAsia="ru-RU"/>
    </w:rPr>
  </w:style>
  <w:style w:type="character" w:customStyle="1" w:styleId="21f">
    <w:name w:val="Основной текст 2 Знак1"/>
    <w:uiPriority w:val="99"/>
    <w:semiHidden/>
    <w:rsid w:val="001F7216"/>
    <w:rPr>
      <w:rFonts w:ascii="Times New Roman" w:hAnsi="Times New Roman"/>
      <w:sz w:val="24"/>
      <w:lang w:eastAsia="ru-RU"/>
    </w:rPr>
  </w:style>
  <w:style w:type="character" w:customStyle="1" w:styleId="1ffb">
    <w:name w:val="Название объекта Знак1"/>
    <w:uiPriority w:val="35"/>
    <w:rsid w:val="001F7216"/>
    <w:rPr>
      <w:rFonts w:ascii="Tahoma" w:hAnsi="Tahoma"/>
      <w:sz w:val="18"/>
      <w:lang w:eastAsia="ru-RU"/>
    </w:rPr>
  </w:style>
  <w:style w:type="paragraph" w:customStyle="1" w:styleId="TAHOMA1">
    <w:name w:val="Список TAHOMA1"/>
    <w:basedOn w:val="afffffffc"/>
    <w:uiPriority w:val="99"/>
    <w:rsid w:val="001F7216"/>
    <w:pPr>
      <w:ind w:leftChars="102" w:left="102" w:hangingChars="176" w:hanging="420"/>
    </w:pPr>
  </w:style>
  <w:style w:type="character" w:customStyle="1" w:styleId="TAHOMA10">
    <w:name w:val="Список TAHOMA Знак1"/>
    <w:rsid w:val="001F7216"/>
  </w:style>
  <w:style w:type="character" w:customStyle="1" w:styleId="1ffc">
    <w:name w:val="Подзаголовок Знак1"/>
    <w:rsid w:val="001F7216"/>
    <w:rPr>
      <w:rFonts w:ascii="Arial" w:eastAsia="Times New Roman" w:hAnsi="Arial"/>
      <w:i/>
      <w:kern w:val="1"/>
      <w:sz w:val="28"/>
      <w:lang w:eastAsia="ru-RU"/>
    </w:rPr>
  </w:style>
  <w:style w:type="paragraph" w:customStyle="1" w:styleId="CharChar">
    <w:name w:val="Char Char"/>
    <w:basedOn w:val="a5"/>
    <w:uiPriority w:val="99"/>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5"/>
    <w:uiPriority w:val="99"/>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5"/>
    <w:uiPriority w:val="99"/>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3">
    <w:name w:val="xl183"/>
    <w:basedOn w:val="a5"/>
    <w:uiPriority w:val="99"/>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5"/>
    <w:uiPriority w:val="99"/>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5"/>
    <w:uiPriority w:val="99"/>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5"/>
    <w:uiPriority w:val="99"/>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5"/>
    <w:uiPriority w:val="99"/>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5"/>
    <w:uiPriority w:val="99"/>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5"/>
    <w:uiPriority w:val="9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5"/>
    <w:uiPriority w:val="9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5"/>
    <w:uiPriority w:val="9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5"/>
    <w:uiPriority w:val="9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5"/>
    <w:uiPriority w:val="99"/>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5"/>
    <w:uiPriority w:val="99"/>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5"/>
    <w:uiPriority w:val="99"/>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5"/>
    <w:uiPriority w:val="99"/>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5"/>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5"/>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5"/>
    <w:uiPriority w:val="99"/>
    <w:rsid w:val="00126711"/>
    <w:pPr>
      <w:spacing w:before="100" w:beforeAutospacing="1" w:after="100" w:afterAutospacing="1"/>
    </w:pPr>
    <w:rPr>
      <w:sz w:val="20"/>
      <w:szCs w:val="20"/>
    </w:rPr>
  </w:style>
  <w:style w:type="paragraph" w:customStyle="1" w:styleId="xl1507">
    <w:name w:val="xl1507"/>
    <w:basedOn w:val="a5"/>
    <w:uiPriority w:val="99"/>
    <w:rsid w:val="00126711"/>
    <w:pPr>
      <w:spacing w:before="100" w:beforeAutospacing="1" w:after="100" w:afterAutospacing="1"/>
    </w:pPr>
    <w:rPr>
      <w:b/>
      <w:bCs/>
      <w:sz w:val="20"/>
      <w:szCs w:val="20"/>
    </w:rPr>
  </w:style>
  <w:style w:type="paragraph" w:customStyle="1" w:styleId="xl1508">
    <w:name w:val="xl1508"/>
    <w:basedOn w:val="a5"/>
    <w:uiPriority w:val="99"/>
    <w:rsid w:val="00126711"/>
    <w:pPr>
      <w:spacing w:before="100" w:beforeAutospacing="1" w:after="100" w:afterAutospacing="1"/>
    </w:pPr>
    <w:rPr>
      <w:sz w:val="20"/>
      <w:szCs w:val="20"/>
    </w:rPr>
  </w:style>
  <w:style w:type="paragraph" w:customStyle="1" w:styleId="xl1509">
    <w:name w:val="xl1509"/>
    <w:basedOn w:val="a5"/>
    <w:uiPriority w:val="99"/>
    <w:rsid w:val="00126711"/>
    <w:pPr>
      <w:spacing w:before="100" w:beforeAutospacing="1" w:after="100" w:afterAutospacing="1"/>
    </w:pPr>
    <w:rPr>
      <w:sz w:val="20"/>
      <w:szCs w:val="20"/>
    </w:rPr>
  </w:style>
  <w:style w:type="paragraph" w:customStyle="1" w:styleId="xl1510">
    <w:name w:val="xl1510"/>
    <w:basedOn w:val="a5"/>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5"/>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5"/>
    <w:uiPriority w:val="99"/>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5"/>
    <w:uiPriority w:val="99"/>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5"/>
    <w:uiPriority w:val="99"/>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5"/>
    <w:uiPriority w:val="99"/>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2">
    <w:name w:val="ДОК Титульник Должности"/>
    <w:basedOn w:val="a5"/>
    <w:uiPriority w:val="99"/>
    <w:rsid w:val="006C4276"/>
    <w:pPr>
      <w:keepLines/>
      <w:spacing w:line="360" w:lineRule="auto"/>
      <w:ind w:firstLine="709"/>
      <w:contextualSpacing/>
      <w:jc w:val="center"/>
    </w:pPr>
    <w:rPr>
      <w:lang w:val="en-US"/>
    </w:rPr>
  </w:style>
  <w:style w:type="paragraph" w:customStyle="1" w:styleId="00">
    <w:name w:val="0 уровень"/>
    <w:basedOn w:val="10"/>
    <w:link w:val="01"/>
    <w:qFormat/>
    <w:rsid w:val="00FE089F"/>
  </w:style>
  <w:style w:type="paragraph" w:customStyle="1" w:styleId="44">
    <w:name w:val="4 уровень  (Заголовок 4)"/>
    <w:basedOn w:val="a5"/>
    <w:uiPriority w:val="99"/>
    <w:rsid w:val="003D0834"/>
    <w:pPr>
      <w:numPr>
        <w:ilvl w:val="3"/>
        <w:numId w:val="16"/>
      </w:numPr>
    </w:pPr>
  </w:style>
  <w:style w:type="character" w:customStyle="1" w:styleId="01">
    <w:name w:val="0 уровень Знак"/>
    <w:basedOn w:val="12"/>
    <w:link w:val="00"/>
    <w:rsid w:val="00FE089F"/>
    <w:rPr>
      <w:rFonts w:cstheme="minorBidi"/>
      <w:b/>
    </w:rPr>
  </w:style>
  <w:style w:type="paragraph" w:customStyle="1" w:styleId="xl1564">
    <w:name w:val="xl1564"/>
    <w:basedOn w:val="a5"/>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5"/>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5"/>
    <w:uiPriority w:val="99"/>
    <w:rsid w:val="00A253B5"/>
    <w:pPr>
      <w:spacing w:before="100" w:beforeAutospacing="1" w:after="100" w:afterAutospacing="1"/>
    </w:pPr>
    <w:rPr>
      <w:sz w:val="16"/>
      <w:szCs w:val="16"/>
    </w:rPr>
  </w:style>
  <w:style w:type="paragraph" w:customStyle="1" w:styleId="xl1567">
    <w:name w:val="xl1567"/>
    <w:basedOn w:val="a5"/>
    <w:uiPriority w:val="99"/>
    <w:rsid w:val="00A253B5"/>
    <w:pPr>
      <w:shd w:val="clear" w:color="000000" w:fill="808080"/>
      <w:spacing w:before="100" w:beforeAutospacing="1" w:after="100" w:afterAutospacing="1"/>
    </w:pPr>
    <w:rPr>
      <w:sz w:val="16"/>
      <w:szCs w:val="16"/>
    </w:rPr>
  </w:style>
  <w:style w:type="paragraph" w:customStyle="1" w:styleId="xl1568">
    <w:name w:val="xl1568"/>
    <w:basedOn w:val="a5"/>
    <w:uiPriority w:val="99"/>
    <w:rsid w:val="00A253B5"/>
    <w:pPr>
      <w:spacing w:before="100" w:beforeAutospacing="1" w:after="100" w:afterAutospacing="1"/>
    </w:pPr>
    <w:rPr>
      <w:sz w:val="16"/>
      <w:szCs w:val="16"/>
    </w:rPr>
  </w:style>
  <w:style w:type="paragraph" w:customStyle="1" w:styleId="xl1569">
    <w:name w:val="xl1569"/>
    <w:basedOn w:val="a5"/>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5"/>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5"/>
    <w:uiPriority w:val="99"/>
    <w:rsid w:val="00A253B5"/>
    <w:pPr>
      <w:spacing w:before="100" w:beforeAutospacing="1" w:after="100" w:afterAutospacing="1"/>
      <w:jc w:val="center"/>
      <w:textAlignment w:val="center"/>
    </w:pPr>
    <w:rPr>
      <w:sz w:val="16"/>
      <w:szCs w:val="16"/>
    </w:rPr>
  </w:style>
  <w:style w:type="paragraph" w:customStyle="1" w:styleId="xl1572">
    <w:name w:val="xl1572"/>
    <w:basedOn w:val="a5"/>
    <w:uiPriority w:val="99"/>
    <w:rsid w:val="00A253B5"/>
    <w:pPr>
      <w:spacing w:before="100" w:beforeAutospacing="1" w:after="100" w:afterAutospacing="1"/>
    </w:pPr>
    <w:rPr>
      <w:b/>
      <w:bCs/>
      <w:sz w:val="16"/>
      <w:szCs w:val="16"/>
    </w:rPr>
  </w:style>
  <w:style w:type="paragraph" w:customStyle="1" w:styleId="xl1573">
    <w:name w:val="xl1573"/>
    <w:basedOn w:val="a5"/>
    <w:uiPriority w:val="99"/>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5"/>
    <w:uiPriority w:val="99"/>
    <w:rsid w:val="004B46F8"/>
    <w:pPr>
      <w:spacing w:before="100" w:beforeAutospacing="1" w:after="100" w:afterAutospacing="1"/>
      <w:jc w:val="center"/>
      <w:textAlignment w:val="center"/>
    </w:pPr>
    <w:rPr>
      <w:sz w:val="16"/>
      <w:szCs w:val="16"/>
    </w:rPr>
  </w:style>
  <w:style w:type="paragraph" w:customStyle="1" w:styleId="xl1575">
    <w:name w:val="xl1575"/>
    <w:basedOn w:val="a5"/>
    <w:uiPriority w:val="99"/>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5"/>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5"/>
    <w:uiPriority w:val="99"/>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5"/>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5"/>
    <w:uiPriority w:val="99"/>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5"/>
    <w:uiPriority w:val="99"/>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5"/>
    <w:uiPriority w:val="99"/>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5"/>
    <w:uiPriority w:val="99"/>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69">
    <w:name w:val="xl12169"/>
    <w:basedOn w:val="a5"/>
    <w:rsid w:val="000E6FF2"/>
    <w:pPr>
      <w:spacing w:before="100" w:beforeAutospacing="1" w:after="100" w:afterAutospacing="1"/>
      <w:jc w:val="center"/>
      <w:textAlignment w:val="center"/>
    </w:pPr>
    <w:rPr>
      <w:sz w:val="16"/>
      <w:szCs w:val="16"/>
    </w:rPr>
  </w:style>
  <w:style w:type="paragraph" w:customStyle="1" w:styleId="xl12170">
    <w:name w:val="xl12170"/>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1">
    <w:name w:val="xl12171"/>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2">
    <w:name w:val="xl12172"/>
    <w:basedOn w:val="a5"/>
    <w:rsid w:val="000E6FF2"/>
    <w:pPr>
      <w:spacing w:before="100" w:beforeAutospacing="1" w:after="100" w:afterAutospacing="1"/>
      <w:jc w:val="center"/>
      <w:textAlignment w:val="center"/>
    </w:pPr>
    <w:rPr>
      <w:sz w:val="16"/>
      <w:szCs w:val="16"/>
    </w:rPr>
  </w:style>
  <w:style w:type="paragraph" w:customStyle="1" w:styleId="xl12173">
    <w:name w:val="xl12173"/>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4">
    <w:name w:val="xl12174"/>
    <w:basedOn w:val="a5"/>
    <w:rsid w:val="000E6FF2"/>
    <w:pPr>
      <w:spacing w:before="100" w:beforeAutospacing="1" w:after="100" w:afterAutospacing="1"/>
      <w:jc w:val="center"/>
      <w:textAlignment w:val="center"/>
    </w:pPr>
    <w:rPr>
      <w:b/>
      <w:bCs/>
      <w:sz w:val="16"/>
      <w:szCs w:val="16"/>
    </w:rPr>
  </w:style>
  <w:style w:type="paragraph" w:customStyle="1" w:styleId="xl12175">
    <w:name w:val="xl12175"/>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6">
    <w:name w:val="xl12176"/>
    <w:basedOn w:val="a5"/>
    <w:rsid w:val="000E6FF2"/>
    <w:pPr>
      <w:spacing w:before="100" w:beforeAutospacing="1" w:after="100" w:afterAutospacing="1"/>
      <w:jc w:val="center"/>
      <w:textAlignment w:val="center"/>
    </w:pPr>
    <w:rPr>
      <w:sz w:val="16"/>
      <w:szCs w:val="16"/>
    </w:rPr>
  </w:style>
  <w:style w:type="paragraph" w:customStyle="1" w:styleId="xl12177">
    <w:name w:val="xl12177"/>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78">
    <w:name w:val="xl12178"/>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u w:val="single"/>
    </w:rPr>
  </w:style>
  <w:style w:type="paragraph" w:customStyle="1" w:styleId="xl12179">
    <w:name w:val="xl12179"/>
    <w:basedOn w:val="a5"/>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2180">
    <w:name w:val="xl1218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2181">
    <w:name w:val="xl12181"/>
    <w:basedOn w:val="a5"/>
    <w:rsid w:val="000E6F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12182">
    <w:name w:val="xl12182"/>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3">
    <w:name w:val="xl12183"/>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4">
    <w:name w:val="xl12184"/>
    <w:basedOn w:val="a5"/>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2185">
    <w:name w:val="xl12185"/>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86">
    <w:name w:val="xl12186"/>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7">
    <w:name w:val="xl12187"/>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88">
    <w:name w:val="xl12188"/>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9">
    <w:name w:val="xl12189"/>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90">
    <w:name w:val="xl1219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u w:val="single"/>
    </w:rPr>
  </w:style>
  <w:style w:type="paragraph" w:customStyle="1" w:styleId="xl12191">
    <w:name w:val="xl12191"/>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2">
    <w:name w:val="xl12192"/>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12193">
    <w:name w:val="xl12193"/>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4">
    <w:name w:val="xl12194"/>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5">
    <w:name w:val="xl12195"/>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u w:val="single"/>
    </w:rPr>
  </w:style>
  <w:style w:type="paragraph" w:customStyle="1" w:styleId="xl12196">
    <w:name w:val="xl12196"/>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7">
    <w:name w:val="xl12197"/>
    <w:basedOn w:val="a5"/>
    <w:rsid w:val="000E6FF2"/>
    <w:pPr>
      <w:spacing w:before="100" w:beforeAutospacing="1" w:after="100" w:afterAutospacing="1"/>
      <w:jc w:val="center"/>
      <w:textAlignment w:val="center"/>
    </w:pPr>
    <w:rPr>
      <w:i/>
      <w:iCs/>
      <w:sz w:val="16"/>
      <w:szCs w:val="16"/>
    </w:rPr>
  </w:style>
  <w:style w:type="paragraph" w:customStyle="1" w:styleId="xl12198">
    <w:name w:val="xl12198"/>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2199">
    <w:name w:val="xl12199"/>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u w:val="single"/>
    </w:rPr>
  </w:style>
  <w:style w:type="paragraph" w:customStyle="1" w:styleId="xl12200">
    <w:name w:val="xl1220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542">
    <w:name w:val="xl154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43">
    <w:name w:val="xl154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4">
    <w:name w:val="xl154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5">
    <w:name w:val="xl1545"/>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6">
    <w:name w:val="xl1546"/>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7">
    <w:name w:val="xl1547"/>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8">
    <w:name w:val="xl1548"/>
    <w:basedOn w:val="a5"/>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6"/>
      <w:szCs w:val="16"/>
    </w:rPr>
  </w:style>
  <w:style w:type="paragraph" w:customStyle="1" w:styleId="xl1549">
    <w:name w:val="xl1549"/>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50">
    <w:name w:val="xl1550"/>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51">
    <w:name w:val="xl1551"/>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2">
    <w:name w:val="xl155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3">
    <w:name w:val="xl1553"/>
    <w:basedOn w:val="a5"/>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583">
    <w:name w:val="xl158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4">
    <w:name w:val="xl158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5">
    <w:name w:val="xl1585"/>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6">
    <w:name w:val="xl1586"/>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7">
    <w:name w:val="xl1587"/>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8">
    <w:name w:val="xl1588"/>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9">
    <w:name w:val="xl1589"/>
    <w:basedOn w:val="a5"/>
    <w:uiPriority w:val="99"/>
    <w:rsid w:val="00684856"/>
    <w:pPr>
      <w:pBdr>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0">
    <w:name w:val="xl1590"/>
    <w:basedOn w:val="a5"/>
    <w:uiPriority w:val="99"/>
    <w:rsid w:val="00684856"/>
    <w:pPr>
      <w:pBdr>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1">
    <w:name w:val="xl1591"/>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92">
    <w:name w:val="xl159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6"/>
      <w:szCs w:val="16"/>
    </w:rPr>
  </w:style>
  <w:style w:type="paragraph" w:customStyle="1" w:styleId="xl1593">
    <w:name w:val="xl159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4">
    <w:name w:val="xl159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5">
    <w:name w:val="xl1595"/>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6">
    <w:name w:val="xl1596"/>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7">
    <w:name w:val="xl1597"/>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98">
    <w:name w:val="xl1598"/>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99">
    <w:name w:val="xl1599"/>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600">
    <w:name w:val="xl1600"/>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1">
    <w:name w:val="xl1601"/>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2">
    <w:name w:val="xl1602"/>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character" w:customStyle="1" w:styleId="2f9">
    <w:name w:val="Неразрешенное упоминание2"/>
    <w:basedOn w:val="a9"/>
    <w:uiPriority w:val="99"/>
    <w:semiHidden/>
    <w:rsid w:val="00684856"/>
    <w:rPr>
      <w:color w:val="605E5C"/>
      <w:shd w:val="clear" w:color="auto" w:fill="E1DFDD"/>
    </w:rPr>
  </w:style>
  <w:style w:type="character" w:customStyle="1" w:styleId="2fa">
    <w:name w:val="Стиль2 Знак"/>
    <w:link w:val="2fb"/>
    <w:locked/>
    <w:rsid w:val="00321349"/>
    <w:rPr>
      <w:rFonts w:eastAsia="Times New Roman"/>
      <w:spacing w:val="-2"/>
      <w:szCs w:val="20"/>
    </w:rPr>
  </w:style>
  <w:style w:type="paragraph" w:customStyle="1" w:styleId="2fb">
    <w:name w:val="Стиль2"/>
    <w:basedOn w:val="a5"/>
    <w:link w:val="2fa"/>
    <w:rsid w:val="00321349"/>
    <w:pPr>
      <w:spacing w:before="80" w:after="80"/>
      <w:ind w:firstLine="709"/>
      <w:jc w:val="both"/>
    </w:pPr>
    <w:rPr>
      <w:spacing w:val="-2"/>
      <w:szCs w:val="20"/>
      <w:lang w:eastAsia="en-US"/>
    </w:rPr>
  </w:style>
  <w:style w:type="character" w:customStyle="1" w:styleId="af7">
    <w:name w:val="Заголовок оглавления Знак"/>
    <w:basedOn w:val="12"/>
    <w:link w:val="af6"/>
    <w:uiPriority w:val="39"/>
    <w:locked/>
    <w:rsid w:val="00321349"/>
    <w:rPr>
      <w:rFonts w:eastAsiaTheme="majorEastAsia" w:cstheme="majorBidi"/>
      <w:b/>
      <w:bCs/>
      <w:szCs w:val="28"/>
      <w:lang w:eastAsia="ru-RU"/>
    </w:rPr>
  </w:style>
  <w:style w:type="character" w:customStyle="1" w:styleId="NoSpacing">
    <w:name w:val="No Spacing Знак"/>
    <w:basedOn w:val="a9"/>
    <w:link w:val="1c"/>
    <w:locked/>
    <w:rsid w:val="00321349"/>
    <w:rPr>
      <w:lang w:val="uk-UA" w:eastAsia="ru-RU"/>
    </w:rPr>
  </w:style>
  <w:style w:type="paragraph" w:customStyle="1" w:styleId="a4">
    <w:name w:val="МаркТабл"/>
    <w:uiPriority w:val="99"/>
    <w:semiHidden/>
    <w:rsid w:val="00321349"/>
    <w:pPr>
      <w:numPr>
        <w:numId w:val="35"/>
      </w:numPr>
      <w:tabs>
        <w:tab w:val="num" w:pos="567"/>
        <w:tab w:val="left" w:pos="680"/>
      </w:tabs>
      <w:spacing w:after="0" w:line="240" w:lineRule="auto"/>
      <w:ind w:left="567"/>
    </w:pPr>
    <w:rPr>
      <w:rFonts w:eastAsia="SimSun"/>
      <w:szCs w:val="20"/>
      <w:lang w:eastAsia="ru-RU"/>
    </w:rPr>
  </w:style>
  <w:style w:type="character" w:customStyle="1" w:styleId="2fc">
    <w:name w:val="Основной текст2 Знак"/>
    <w:basedOn w:val="a9"/>
    <w:link w:val="2fd"/>
    <w:semiHidden/>
    <w:locked/>
    <w:rsid w:val="00321349"/>
    <w:rPr>
      <w:rFonts w:eastAsia="Times New Roman"/>
      <w:szCs w:val="28"/>
    </w:rPr>
  </w:style>
  <w:style w:type="paragraph" w:customStyle="1" w:styleId="2fd">
    <w:name w:val="Основной текст2"/>
    <w:basedOn w:val="a5"/>
    <w:link w:val="2fc"/>
    <w:semiHidden/>
    <w:qFormat/>
    <w:rsid w:val="00321349"/>
    <w:pPr>
      <w:spacing w:line="256" w:lineRule="auto"/>
      <w:ind w:firstLine="709"/>
      <w:jc w:val="both"/>
    </w:pPr>
    <w:rPr>
      <w:szCs w:val="28"/>
      <w:lang w:eastAsia="en-US"/>
    </w:rPr>
  </w:style>
  <w:style w:type="character" w:customStyle="1" w:styleId="1ffd">
    <w:name w:val="1 Знак"/>
    <w:link w:val="1ffe"/>
    <w:semiHidden/>
    <w:locked/>
    <w:rsid w:val="00321349"/>
    <w:rPr>
      <w:rFonts w:eastAsia="Times New Roman"/>
      <w:szCs w:val="28"/>
    </w:rPr>
  </w:style>
  <w:style w:type="paragraph" w:customStyle="1" w:styleId="1ffe">
    <w:name w:val="1"/>
    <w:basedOn w:val="a5"/>
    <w:link w:val="1ffd"/>
    <w:semiHidden/>
    <w:qFormat/>
    <w:rsid w:val="00321349"/>
    <w:pPr>
      <w:suppressAutoHyphens/>
      <w:spacing w:line="312" w:lineRule="auto"/>
      <w:ind w:firstLine="709"/>
      <w:jc w:val="both"/>
    </w:pPr>
    <w:rPr>
      <w:szCs w:val="28"/>
      <w:lang w:eastAsia="en-US"/>
    </w:rPr>
  </w:style>
  <w:style w:type="character" w:customStyle="1" w:styleId="02">
    <w:name w:val="0 Знак"/>
    <w:link w:val="03"/>
    <w:semiHidden/>
    <w:locked/>
    <w:rsid w:val="00321349"/>
    <w:rPr>
      <w:rFonts w:eastAsia="Times New Roman"/>
      <w:b/>
      <w:i/>
      <w:iCs/>
      <w:szCs w:val="28"/>
    </w:rPr>
  </w:style>
  <w:style w:type="paragraph" w:customStyle="1" w:styleId="03">
    <w:name w:val="0"/>
    <w:basedOn w:val="ad"/>
    <w:link w:val="02"/>
    <w:semiHidden/>
    <w:qFormat/>
    <w:rsid w:val="00321349"/>
    <w:pPr>
      <w:keepNext w:val="0"/>
      <w:keepLines w:val="0"/>
      <w:spacing w:before="0"/>
      <w:jc w:val="center"/>
      <w:outlineLvl w:val="0"/>
    </w:pPr>
    <w:rPr>
      <w:rFonts w:eastAsia="Times New Roman" w:cs="Times New Roman"/>
      <w:bCs w:val="0"/>
      <w:i/>
      <w:iCs/>
      <w:szCs w:val="28"/>
    </w:rPr>
  </w:style>
  <w:style w:type="character" w:customStyle="1" w:styleId="142">
    <w:name w:val="Стиль Название объекта + 14 пт полужирный Авто Знак"/>
    <w:basedOn w:val="af"/>
    <w:link w:val="143"/>
    <w:uiPriority w:val="99"/>
    <w:semiHidden/>
    <w:locked/>
    <w:rsid w:val="00321349"/>
    <w:rPr>
      <w:rFonts w:eastAsia="Times New Roman" w:cstheme="minorBidi"/>
      <w:b w:val="0"/>
      <w:bCs w:val="0"/>
      <w:i/>
      <w:iCs/>
      <w:color w:val="1F497D" w:themeColor="text2"/>
      <w:sz w:val="18"/>
      <w:szCs w:val="18"/>
    </w:rPr>
  </w:style>
  <w:style w:type="paragraph" w:customStyle="1" w:styleId="143">
    <w:name w:val="Стиль Название объекта + 14 пт полужирный Авто"/>
    <w:basedOn w:val="ad"/>
    <w:link w:val="142"/>
    <w:uiPriority w:val="99"/>
    <w:semiHidden/>
    <w:rsid w:val="00321349"/>
    <w:pPr>
      <w:keepNext w:val="0"/>
      <w:keepLines w:val="0"/>
      <w:spacing w:before="0" w:after="200"/>
      <w:jc w:val="center"/>
    </w:pPr>
    <w:rPr>
      <w:rFonts w:eastAsia="Times New Roman" w:cs="Times New Roman"/>
      <w:b w:val="0"/>
      <w:bCs w:val="0"/>
      <w:i/>
      <w:iCs/>
      <w:color w:val="1F497D" w:themeColor="text2"/>
      <w:sz w:val="18"/>
      <w:szCs w:val="18"/>
    </w:rPr>
  </w:style>
  <w:style w:type="paragraph" w:customStyle="1" w:styleId="5e">
    <w:name w:val="Без интервала5"/>
    <w:uiPriority w:val="99"/>
    <w:semiHidden/>
    <w:rsid w:val="00321349"/>
    <w:pPr>
      <w:spacing w:after="0" w:line="240" w:lineRule="auto"/>
    </w:pPr>
    <w:rPr>
      <w:rFonts w:eastAsia="Times New Roman"/>
      <w:sz w:val="22"/>
      <w:szCs w:val="22"/>
    </w:rPr>
  </w:style>
  <w:style w:type="character" w:customStyle="1" w:styleId="affffffff3">
    <w:name w:val="Заголовок Знак"/>
    <w:basedOn w:val="af7"/>
    <w:link w:val="1fff"/>
    <w:semiHidden/>
    <w:locked/>
    <w:rsid w:val="00321349"/>
    <w:rPr>
      <w:rFonts w:eastAsiaTheme="majorEastAsia" w:cstheme="majorBidi"/>
      <w:b w:val="0"/>
      <w:bCs/>
      <w:color w:val="000000" w:themeColor="text1"/>
      <w:sz w:val="28"/>
      <w:szCs w:val="28"/>
      <w:lang w:eastAsia="ru-RU"/>
    </w:rPr>
  </w:style>
  <w:style w:type="paragraph" w:customStyle="1" w:styleId="1fff">
    <w:name w:val="Заголовок1"/>
    <w:basedOn w:val="af6"/>
    <w:link w:val="affffffff3"/>
    <w:semiHidden/>
    <w:qFormat/>
    <w:rsid w:val="00321349"/>
    <w:pPr>
      <w:pageBreakBefore w:val="0"/>
      <w:spacing w:before="240" w:after="0" w:line="256" w:lineRule="auto"/>
      <w:jc w:val="left"/>
    </w:pPr>
    <w:rPr>
      <w:b w:val="0"/>
      <w:color w:val="000000" w:themeColor="text1"/>
      <w:sz w:val="28"/>
    </w:rPr>
  </w:style>
  <w:style w:type="character" w:customStyle="1" w:styleId="normal-p0">
    <w:name w:val="normal-p0 Знак"/>
    <w:link w:val="normal-p00"/>
    <w:uiPriority w:val="99"/>
    <w:semiHidden/>
    <w:locked/>
    <w:rsid w:val="00321349"/>
    <w:rPr>
      <w:rFonts w:eastAsia="Times New Roman"/>
      <w:szCs w:val="20"/>
      <w:lang w:eastAsia="ru-RU"/>
    </w:rPr>
  </w:style>
  <w:style w:type="paragraph" w:customStyle="1" w:styleId="normal-p00">
    <w:name w:val="normal-p0"/>
    <w:basedOn w:val="a5"/>
    <w:link w:val="normal-p0"/>
    <w:uiPriority w:val="99"/>
    <w:semiHidden/>
    <w:rsid w:val="00321349"/>
    <w:pPr>
      <w:spacing w:before="100" w:beforeAutospacing="1" w:after="100" w:afterAutospacing="1"/>
    </w:pPr>
    <w:rPr>
      <w:szCs w:val="20"/>
    </w:rPr>
  </w:style>
  <w:style w:type="paragraph" w:customStyle="1" w:styleId="TableParagraph">
    <w:name w:val="Table Paragraph"/>
    <w:basedOn w:val="a5"/>
    <w:uiPriority w:val="1"/>
    <w:semiHidden/>
    <w:qFormat/>
    <w:rsid w:val="00321349"/>
    <w:pPr>
      <w:widowControl w:val="0"/>
      <w:autoSpaceDE w:val="0"/>
      <w:autoSpaceDN w:val="0"/>
      <w:ind w:left="107"/>
    </w:pPr>
    <w:rPr>
      <w:sz w:val="22"/>
      <w:szCs w:val="22"/>
      <w:lang w:bidi="ru-RU"/>
    </w:rPr>
  </w:style>
  <w:style w:type="character" w:customStyle="1" w:styleId="1fff0">
    <w:name w:val="Моё Обычный 1 Знак"/>
    <w:basedOn w:val="a9"/>
    <w:link w:val="1fff1"/>
    <w:uiPriority w:val="99"/>
    <w:semiHidden/>
    <w:locked/>
    <w:rsid w:val="00321349"/>
    <w:rPr>
      <w:rFonts w:eastAsia="Times New Roman"/>
      <w:lang w:eastAsia="ru-RU"/>
    </w:rPr>
  </w:style>
  <w:style w:type="paragraph" w:customStyle="1" w:styleId="1fff1">
    <w:name w:val="Моё Обычный 1"/>
    <w:basedOn w:val="a5"/>
    <w:link w:val="1fff0"/>
    <w:uiPriority w:val="99"/>
    <w:semiHidden/>
    <w:rsid w:val="00321349"/>
    <w:pPr>
      <w:spacing w:line="312" w:lineRule="auto"/>
      <w:ind w:firstLine="709"/>
      <w:jc w:val="both"/>
    </w:pPr>
  </w:style>
  <w:style w:type="paragraph" w:customStyle="1" w:styleId="msolistparagraphmailrucssattributepostfixmailrucssattributepostfix">
    <w:name w:val="msolistparagraph_mailru_css_attribute_postfix_mailru_css_attribute_postfix"/>
    <w:basedOn w:val="a5"/>
    <w:uiPriority w:val="99"/>
    <w:semiHidden/>
    <w:rsid w:val="00321349"/>
    <w:pPr>
      <w:spacing w:before="100" w:beforeAutospacing="1" w:after="100" w:afterAutospacing="1"/>
    </w:pPr>
  </w:style>
  <w:style w:type="paragraph" w:customStyle="1" w:styleId="msonormalmailrucssattributepostfixmailrucssattributepostfix">
    <w:name w:val="msonormal_mailru_css_attribute_postfix_mailru_css_attribute_postfix"/>
    <w:basedOn w:val="a5"/>
    <w:uiPriority w:val="99"/>
    <w:semiHidden/>
    <w:rsid w:val="00321349"/>
    <w:pPr>
      <w:spacing w:before="100" w:beforeAutospacing="1" w:after="100" w:afterAutospacing="1"/>
    </w:pPr>
  </w:style>
  <w:style w:type="character" w:customStyle="1" w:styleId="normal-c3">
    <w:name w:val="normal-c3"/>
    <w:basedOn w:val="a9"/>
    <w:rsid w:val="00321349"/>
  </w:style>
  <w:style w:type="table" w:customStyle="1" w:styleId="TableNormal">
    <w:name w:val="Table Normal"/>
    <w:uiPriority w:val="2"/>
    <w:semiHidden/>
    <w:qFormat/>
    <w:rsid w:val="00321349"/>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paragraph" w:customStyle="1" w:styleId="xl197">
    <w:name w:val="xl197"/>
    <w:basedOn w:val="a5"/>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98">
    <w:name w:val="xl198"/>
    <w:basedOn w:val="a5"/>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9">
    <w:name w:val="xl199"/>
    <w:basedOn w:val="a5"/>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200">
    <w:name w:val="xl200"/>
    <w:basedOn w:val="a5"/>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1">
    <w:name w:val="xl201"/>
    <w:basedOn w:val="a5"/>
    <w:rsid w:val="00EE6EA7"/>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2">
    <w:name w:val="xl202"/>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3">
    <w:name w:val="xl203"/>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4">
    <w:name w:val="xl204"/>
    <w:basedOn w:val="a5"/>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5">
    <w:name w:val="xl205"/>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6">
    <w:name w:val="xl20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07">
    <w:name w:val="xl207"/>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08">
    <w:name w:val="xl208"/>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top"/>
    </w:pPr>
  </w:style>
  <w:style w:type="paragraph" w:customStyle="1" w:styleId="xl209">
    <w:name w:val="xl20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0">
    <w:name w:val="xl210"/>
    <w:basedOn w:val="a5"/>
    <w:rsid w:val="00EE6EA7"/>
    <w:pPr>
      <w:pBdr>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1">
    <w:name w:val="xl211"/>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12">
    <w:name w:val="xl21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213">
    <w:name w:val="xl213"/>
    <w:basedOn w:val="a5"/>
    <w:rsid w:val="00EE6EA7"/>
    <w:pPr>
      <w:pBdr>
        <w:bottom w:val="single" w:sz="8" w:space="0" w:color="auto"/>
      </w:pBdr>
      <w:shd w:val="clear" w:color="000000" w:fill="FFFFFF"/>
      <w:spacing w:before="100" w:beforeAutospacing="1" w:after="100" w:afterAutospacing="1"/>
      <w:textAlignment w:val="center"/>
    </w:pPr>
    <w:rPr>
      <w:b/>
      <w:bCs/>
    </w:rPr>
  </w:style>
  <w:style w:type="paragraph" w:customStyle="1" w:styleId="xl214">
    <w:name w:val="xl214"/>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15">
    <w:name w:val="xl215"/>
    <w:basedOn w:val="a5"/>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6">
    <w:name w:val="xl216"/>
    <w:basedOn w:val="a5"/>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7">
    <w:name w:val="xl217"/>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8">
    <w:name w:val="xl218"/>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9">
    <w:name w:val="xl219"/>
    <w:basedOn w:val="a5"/>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20">
    <w:name w:val="xl220"/>
    <w:basedOn w:val="a5"/>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21">
    <w:name w:val="xl22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
    <w:name w:val="xl22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3">
    <w:name w:val="xl223"/>
    <w:basedOn w:val="a5"/>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4">
    <w:name w:val="xl224"/>
    <w:basedOn w:val="a5"/>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5">
    <w:name w:val="xl225"/>
    <w:basedOn w:val="a5"/>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
    <w:name w:val="xl226"/>
    <w:basedOn w:val="a5"/>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7">
    <w:name w:val="xl227"/>
    <w:basedOn w:val="a5"/>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8">
    <w:name w:val="xl228"/>
    <w:basedOn w:val="a5"/>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9">
    <w:name w:val="xl22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0">
    <w:name w:val="xl230"/>
    <w:basedOn w:val="a5"/>
    <w:rsid w:val="00EE6EA7"/>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1">
    <w:name w:val="xl231"/>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2">
    <w:name w:val="xl232"/>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3">
    <w:name w:val="xl233"/>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4">
    <w:name w:val="xl234"/>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235">
    <w:name w:val="xl235"/>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6">
    <w:name w:val="xl236"/>
    <w:basedOn w:val="a5"/>
    <w:rsid w:val="00EE6EA7"/>
    <w:pPr>
      <w:pBdr>
        <w:top w:val="single" w:sz="4" w:space="0" w:color="auto"/>
      </w:pBdr>
      <w:shd w:val="clear" w:color="000000" w:fill="FFFFFF"/>
      <w:spacing w:before="100" w:beforeAutospacing="1" w:after="100" w:afterAutospacing="1"/>
      <w:textAlignment w:val="center"/>
    </w:pPr>
  </w:style>
  <w:style w:type="paragraph" w:customStyle="1" w:styleId="xl237">
    <w:name w:val="xl237"/>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8">
    <w:name w:val="xl238"/>
    <w:basedOn w:val="a5"/>
    <w:rsid w:val="00EE6EA7"/>
    <w:pPr>
      <w:pBdr>
        <w:left w:val="single" w:sz="8" w:space="0" w:color="auto"/>
        <w:bottom w:val="single" w:sz="8" w:space="0" w:color="auto"/>
      </w:pBdr>
      <w:shd w:val="clear" w:color="000000" w:fill="FFFFFF"/>
      <w:spacing w:before="100" w:beforeAutospacing="1" w:after="100" w:afterAutospacing="1"/>
    </w:pPr>
  </w:style>
  <w:style w:type="paragraph" w:customStyle="1" w:styleId="xl239">
    <w:name w:val="xl239"/>
    <w:basedOn w:val="a5"/>
    <w:rsid w:val="00EE6EA7"/>
    <w:pPr>
      <w:pBdr>
        <w:bottom w:val="single" w:sz="8" w:space="0" w:color="auto"/>
      </w:pBdr>
      <w:shd w:val="clear" w:color="000000" w:fill="FFFFFF"/>
      <w:spacing w:before="100" w:beforeAutospacing="1" w:after="100" w:afterAutospacing="1"/>
    </w:pPr>
  </w:style>
  <w:style w:type="paragraph" w:customStyle="1" w:styleId="xl240">
    <w:name w:val="xl24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41">
    <w:name w:val="xl241"/>
    <w:basedOn w:val="a5"/>
    <w:rsid w:val="00EE6EA7"/>
    <w:pPr>
      <w:pBdr>
        <w:bottom w:val="single" w:sz="8" w:space="0" w:color="auto"/>
      </w:pBdr>
      <w:shd w:val="clear" w:color="000000" w:fill="FFFFFF"/>
      <w:spacing w:before="100" w:beforeAutospacing="1" w:after="100" w:afterAutospacing="1"/>
    </w:pPr>
    <w:rPr>
      <w:b/>
      <w:bCs/>
    </w:rPr>
  </w:style>
  <w:style w:type="paragraph" w:customStyle="1" w:styleId="xl242">
    <w:name w:val="xl242"/>
    <w:basedOn w:val="a5"/>
    <w:rsid w:val="00EE6EA7"/>
    <w:pPr>
      <w:pBdr>
        <w:bottom w:val="single" w:sz="8" w:space="0" w:color="auto"/>
      </w:pBdr>
      <w:shd w:val="clear" w:color="000000" w:fill="FFFFFF"/>
      <w:spacing w:before="100" w:beforeAutospacing="1" w:after="100" w:afterAutospacing="1"/>
      <w:jc w:val="center"/>
      <w:textAlignment w:val="center"/>
    </w:pPr>
  </w:style>
  <w:style w:type="paragraph" w:customStyle="1" w:styleId="xl243">
    <w:name w:val="xl243"/>
    <w:basedOn w:val="a5"/>
    <w:rsid w:val="00EE6EA7"/>
    <w:pPr>
      <w:pBdr>
        <w:bottom w:val="single" w:sz="8" w:space="0" w:color="auto"/>
        <w:right w:val="single" w:sz="8" w:space="0" w:color="auto"/>
      </w:pBdr>
      <w:shd w:val="clear" w:color="000000" w:fill="FFFFFF"/>
      <w:spacing w:before="100" w:beforeAutospacing="1" w:after="100" w:afterAutospacing="1"/>
    </w:pPr>
  </w:style>
  <w:style w:type="paragraph" w:customStyle="1" w:styleId="xl244">
    <w:name w:val="xl244"/>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5">
    <w:name w:val="xl245"/>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6">
    <w:name w:val="xl246"/>
    <w:basedOn w:val="a5"/>
    <w:rsid w:val="00EE6EA7"/>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247">
    <w:name w:val="xl247"/>
    <w:basedOn w:val="a5"/>
    <w:rsid w:val="00EE6E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8">
    <w:name w:val="xl248"/>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5"/>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0">
    <w:name w:val="xl25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1">
    <w:name w:val="xl251"/>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2">
    <w:name w:val="xl252"/>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3">
    <w:name w:val="xl253"/>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4">
    <w:name w:val="xl254"/>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5">
    <w:name w:val="xl255"/>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6">
    <w:name w:val="xl256"/>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7">
    <w:name w:val="xl257"/>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8">
    <w:name w:val="xl258"/>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59">
    <w:name w:val="xl25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0">
    <w:name w:val="xl26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1">
    <w:name w:val="xl261"/>
    <w:basedOn w:val="a5"/>
    <w:rsid w:val="00EE6EA7"/>
    <w:pPr>
      <w:pBdr>
        <w:top w:val="single" w:sz="4" w:space="0" w:color="auto"/>
        <w:left w:val="single" w:sz="8" w:space="0" w:color="auto"/>
      </w:pBdr>
      <w:shd w:val="clear" w:color="000000" w:fill="FFFFFF"/>
      <w:spacing w:before="100" w:beforeAutospacing="1" w:after="100" w:afterAutospacing="1"/>
      <w:jc w:val="center"/>
      <w:textAlignment w:val="center"/>
    </w:pPr>
  </w:style>
  <w:style w:type="paragraph" w:customStyle="1" w:styleId="xl262">
    <w:name w:val="xl262"/>
    <w:basedOn w:val="a5"/>
    <w:rsid w:val="00EE6EA7"/>
    <w:pPr>
      <w:pBdr>
        <w:left w:val="single" w:sz="8" w:space="0" w:color="auto"/>
      </w:pBdr>
      <w:shd w:val="clear" w:color="000000" w:fill="FFFFFF"/>
      <w:spacing w:before="100" w:beforeAutospacing="1" w:after="100" w:afterAutospacing="1"/>
      <w:jc w:val="center"/>
      <w:textAlignment w:val="center"/>
    </w:pPr>
  </w:style>
  <w:style w:type="paragraph" w:customStyle="1" w:styleId="xl263">
    <w:name w:val="xl263"/>
    <w:basedOn w:val="a5"/>
    <w:rsid w:val="00EE6EA7"/>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64">
    <w:name w:val="xl264"/>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5">
    <w:name w:val="xl265"/>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6">
    <w:name w:val="xl26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67">
    <w:name w:val="xl267"/>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68">
    <w:name w:val="xl268"/>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9">
    <w:name w:val="xl26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0">
    <w:name w:val="xl270"/>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1">
    <w:name w:val="xl27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2">
    <w:name w:val="xl272"/>
    <w:basedOn w:val="a5"/>
    <w:rsid w:val="00EE6EA7"/>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73">
    <w:name w:val="xl273"/>
    <w:basedOn w:val="a5"/>
    <w:rsid w:val="00EE6EA7"/>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274">
    <w:name w:val="xl274"/>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5">
    <w:name w:val="xl275"/>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6">
    <w:name w:val="xl27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7">
    <w:name w:val="xl277"/>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78">
    <w:name w:val="xl278"/>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9">
    <w:name w:val="xl279"/>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0">
    <w:name w:val="xl280"/>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1">
    <w:name w:val="xl28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2">
    <w:name w:val="xl282"/>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3">
    <w:name w:val="xl283"/>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84">
    <w:name w:val="xl284"/>
    <w:basedOn w:val="a5"/>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5"/>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287">
    <w:name w:val="xl287"/>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8">
    <w:name w:val="xl288"/>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9">
    <w:name w:val="xl289"/>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90">
    <w:name w:val="xl29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91">
    <w:name w:val="xl291"/>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92">
    <w:name w:val="xl29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93">
    <w:name w:val="xl293"/>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4">
    <w:name w:val="xl294"/>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5">
    <w:name w:val="xl295"/>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font9">
    <w:name w:val="font9"/>
    <w:basedOn w:val="a5"/>
    <w:rsid w:val="00EE6EA7"/>
    <w:pPr>
      <w:spacing w:before="100" w:beforeAutospacing="1" w:after="100" w:afterAutospacing="1"/>
    </w:pPr>
    <w:rPr>
      <w:rFonts w:ascii="Tahoma" w:hAnsi="Tahoma" w:cs="Tahoma"/>
      <w:b/>
      <w:bCs/>
      <w:color w:val="000000"/>
      <w:sz w:val="18"/>
      <w:szCs w:val="18"/>
    </w:rPr>
  </w:style>
  <w:style w:type="paragraph" w:customStyle="1" w:styleId="xl28430">
    <w:name w:val="xl28430"/>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8431">
    <w:name w:val="xl28431"/>
    <w:basedOn w:val="a5"/>
    <w:rsid w:val="002E691C"/>
    <w:pPr>
      <w:spacing w:before="100" w:beforeAutospacing="1" w:after="100" w:afterAutospacing="1"/>
    </w:pPr>
    <w:rPr>
      <w:sz w:val="16"/>
      <w:szCs w:val="16"/>
    </w:rPr>
  </w:style>
  <w:style w:type="paragraph" w:customStyle="1" w:styleId="xl28432">
    <w:name w:val="xl28432"/>
    <w:basedOn w:val="a5"/>
    <w:rsid w:val="002E69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33">
    <w:name w:val="xl28433"/>
    <w:basedOn w:val="a5"/>
    <w:rsid w:val="002E691C"/>
    <w:pPr>
      <w:spacing w:before="100" w:beforeAutospacing="1" w:after="100" w:afterAutospacing="1"/>
      <w:jc w:val="center"/>
      <w:textAlignment w:val="center"/>
    </w:pPr>
    <w:rPr>
      <w:sz w:val="16"/>
      <w:szCs w:val="16"/>
    </w:rPr>
  </w:style>
  <w:style w:type="paragraph" w:customStyle="1" w:styleId="xl28434">
    <w:name w:val="xl28434"/>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5">
    <w:name w:val="xl28435"/>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36">
    <w:name w:val="xl28436"/>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7">
    <w:name w:val="xl28437"/>
    <w:basedOn w:val="a5"/>
    <w:rsid w:val="002E691C"/>
    <w:pPr>
      <w:spacing w:before="100" w:beforeAutospacing="1" w:after="100" w:afterAutospacing="1"/>
    </w:pPr>
    <w:rPr>
      <w:b/>
      <w:bCs/>
      <w:sz w:val="16"/>
      <w:szCs w:val="16"/>
    </w:rPr>
  </w:style>
  <w:style w:type="paragraph" w:customStyle="1" w:styleId="xl28438">
    <w:name w:val="xl28438"/>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8439">
    <w:name w:val="xl28439"/>
    <w:basedOn w:val="a5"/>
    <w:rsid w:val="002E69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4"/>
      <w:szCs w:val="14"/>
    </w:rPr>
  </w:style>
  <w:style w:type="paragraph" w:customStyle="1" w:styleId="xl28440">
    <w:name w:val="xl28440"/>
    <w:basedOn w:val="a5"/>
    <w:rsid w:val="002E69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4"/>
      <w:szCs w:val="14"/>
    </w:rPr>
  </w:style>
  <w:style w:type="paragraph" w:customStyle="1" w:styleId="xl28441">
    <w:name w:val="xl28441"/>
    <w:basedOn w:val="a5"/>
    <w:rsid w:val="002E691C"/>
    <w:pPr>
      <w:spacing w:before="100" w:beforeAutospacing="1" w:after="100" w:afterAutospacing="1"/>
      <w:jc w:val="center"/>
      <w:textAlignment w:val="center"/>
    </w:pPr>
    <w:rPr>
      <w:b/>
      <w:bCs/>
      <w:sz w:val="16"/>
      <w:szCs w:val="16"/>
    </w:rPr>
  </w:style>
  <w:style w:type="paragraph" w:customStyle="1" w:styleId="xl28442">
    <w:name w:val="xl28442"/>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43">
    <w:name w:val="xl28443"/>
    <w:basedOn w:val="a5"/>
    <w:rsid w:val="002E69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44">
    <w:name w:val="xl28444"/>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b/>
      <w:bCs/>
      <w:sz w:val="16"/>
      <w:szCs w:val="16"/>
    </w:rPr>
  </w:style>
  <w:style w:type="paragraph" w:customStyle="1" w:styleId="xl28445">
    <w:name w:val="xl28445"/>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sz w:val="14"/>
      <w:szCs w:val="14"/>
    </w:rPr>
  </w:style>
  <w:style w:type="paragraph" w:customStyle="1" w:styleId="xl28446">
    <w:name w:val="xl28446"/>
    <w:basedOn w:val="a5"/>
    <w:rsid w:val="002E691C"/>
    <w:pPr>
      <w:shd w:val="clear" w:color="000000" w:fill="808080"/>
      <w:spacing w:before="100" w:beforeAutospacing="1" w:after="100" w:afterAutospacing="1"/>
    </w:pPr>
    <w:rPr>
      <w:sz w:val="16"/>
      <w:szCs w:val="16"/>
    </w:rPr>
  </w:style>
  <w:style w:type="paragraph" w:customStyle="1" w:styleId="xl28447">
    <w:name w:val="xl28447"/>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b/>
      <w:bCs/>
      <w:sz w:val="14"/>
      <w:szCs w:val="14"/>
    </w:rPr>
  </w:style>
  <w:style w:type="paragraph" w:customStyle="1" w:styleId="xl28448">
    <w:name w:val="xl28448"/>
    <w:basedOn w:val="a5"/>
    <w:rsid w:val="002E691C"/>
    <w:pPr>
      <w:spacing w:before="100" w:beforeAutospacing="1" w:after="100" w:afterAutospacing="1"/>
      <w:jc w:val="center"/>
      <w:textAlignment w:val="center"/>
    </w:pPr>
    <w:rPr>
      <w:b/>
      <w:bCs/>
      <w:sz w:val="16"/>
      <w:szCs w:val="16"/>
    </w:rPr>
  </w:style>
  <w:style w:type="character" w:customStyle="1" w:styleId="2fe">
    <w:name w:val="Неразрешенное упоминание2"/>
    <w:basedOn w:val="a9"/>
    <w:uiPriority w:val="99"/>
    <w:semiHidden/>
    <w:rsid w:val="005F689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1687">
      <w:bodyDiv w:val="1"/>
      <w:marLeft w:val="0"/>
      <w:marRight w:val="0"/>
      <w:marTop w:val="0"/>
      <w:marBottom w:val="0"/>
      <w:divBdr>
        <w:top w:val="none" w:sz="0" w:space="0" w:color="auto"/>
        <w:left w:val="none" w:sz="0" w:space="0" w:color="auto"/>
        <w:bottom w:val="none" w:sz="0" w:space="0" w:color="auto"/>
        <w:right w:val="none" w:sz="0" w:space="0" w:color="auto"/>
      </w:divBdr>
    </w:div>
    <w:div w:id="8609130">
      <w:bodyDiv w:val="1"/>
      <w:marLeft w:val="0"/>
      <w:marRight w:val="0"/>
      <w:marTop w:val="0"/>
      <w:marBottom w:val="0"/>
      <w:divBdr>
        <w:top w:val="none" w:sz="0" w:space="0" w:color="auto"/>
        <w:left w:val="none" w:sz="0" w:space="0" w:color="auto"/>
        <w:bottom w:val="none" w:sz="0" w:space="0" w:color="auto"/>
        <w:right w:val="none" w:sz="0" w:space="0" w:color="auto"/>
      </w:divBdr>
    </w:div>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4695816">
      <w:bodyDiv w:val="1"/>
      <w:marLeft w:val="0"/>
      <w:marRight w:val="0"/>
      <w:marTop w:val="0"/>
      <w:marBottom w:val="0"/>
      <w:divBdr>
        <w:top w:val="none" w:sz="0" w:space="0" w:color="auto"/>
        <w:left w:val="none" w:sz="0" w:space="0" w:color="auto"/>
        <w:bottom w:val="none" w:sz="0" w:space="0" w:color="auto"/>
        <w:right w:val="none" w:sz="0" w:space="0" w:color="auto"/>
      </w:divBdr>
    </w:div>
    <w:div w:id="15349519">
      <w:bodyDiv w:val="1"/>
      <w:marLeft w:val="0"/>
      <w:marRight w:val="0"/>
      <w:marTop w:val="0"/>
      <w:marBottom w:val="0"/>
      <w:divBdr>
        <w:top w:val="none" w:sz="0" w:space="0" w:color="auto"/>
        <w:left w:val="none" w:sz="0" w:space="0" w:color="auto"/>
        <w:bottom w:val="none" w:sz="0" w:space="0" w:color="auto"/>
        <w:right w:val="none" w:sz="0" w:space="0" w:color="auto"/>
      </w:divBdr>
    </w:div>
    <w:div w:id="22287166">
      <w:bodyDiv w:val="1"/>
      <w:marLeft w:val="0"/>
      <w:marRight w:val="0"/>
      <w:marTop w:val="0"/>
      <w:marBottom w:val="0"/>
      <w:divBdr>
        <w:top w:val="none" w:sz="0" w:space="0" w:color="auto"/>
        <w:left w:val="none" w:sz="0" w:space="0" w:color="auto"/>
        <w:bottom w:val="none" w:sz="0" w:space="0" w:color="auto"/>
        <w:right w:val="none" w:sz="0" w:space="0" w:color="auto"/>
      </w:divBdr>
    </w:div>
    <w:div w:id="24840780">
      <w:bodyDiv w:val="1"/>
      <w:marLeft w:val="0"/>
      <w:marRight w:val="0"/>
      <w:marTop w:val="0"/>
      <w:marBottom w:val="0"/>
      <w:divBdr>
        <w:top w:val="none" w:sz="0" w:space="0" w:color="auto"/>
        <w:left w:val="none" w:sz="0" w:space="0" w:color="auto"/>
        <w:bottom w:val="none" w:sz="0" w:space="0" w:color="auto"/>
        <w:right w:val="none" w:sz="0" w:space="0" w:color="auto"/>
      </w:divBdr>
    </w:div>
    <w:div w:id="25758879">
      <w:bodyDiv w:val="1"/>
      <w:marLeft w:val="0"/>
      <w:marRight w:val="0"/>
      <w:marTop w:val="0"/>
      <w:marBottom w:val="0"/>
      <w:divBdr>
        <w:top w:val="none" w:sz="0" w:space="0" w:color="auto"/>
        <w:left w:val="none" w:sz="0" w:space="0" w:color="auto"/>
        <w:bottom w:val="none" w:sz="0" w:space="0" w:color="auto"/>
        <w:right w:val="none" w:sz="0" w:space="0" w:color="auto"/>
      </w:divBdr>
    </w:div>
    <w:div w:id="25915762">
      <w:bodyDiv w:val="1"/>
      <w:marLeft w:val="0"/>
      <w:marRight w:val="0"/>
      <w:marTop w:val="0"/>
      <w:marBottom w:val="0"/>
      <w:divBdr>
        <w:top w:val="none" w:sz="0" w:space="0" w:color="auto"/>
        <w:left w:val="none" w:sz="0" w:space="0" w:color="auto"/>
        <w:bottom w:val="none" w:sz="0" w:space="0" w:color="auto"/>
        <w:right w:val="none" w:sz="0" w:space="0" w:color="auto"/>
      </w:divBdr>
    </w:div>
    <w:div w:id="29035445">
      <w:bodyDiv w:val="1"/>
      <w:marLeft w:val="0"/>
      <w:marRight w:val="0"/>
      <w:marTop w:val="0"/>
      <w:marBottom w:val="0"/>
      <w:divBdr>
        <w:top w:val="none" w:sz="0" w:space="0" w:color="auto"/>
        <w:left w:val="none" w:sz="0" w:space="0" w:color="auto"/>
        <w:bottom w:val="none" w:sz="0" w:space="0" w:color="auto"/>
        <w:right w:val="none" w:sz="0" w:space="0" w:color="auto"/>
      </w:divBdr>
    </w:div>
    <w:div w:id="30158818">
      <w:bodyDiv w:val="1"/>
      <w:marLeft w:val="0"/>
      <w:marRight w:val="0"/>
      <w:marTop w:val="0"/>
      <w:marBottom w:val="0"/>
      <w:divBdr>
        <w:top w:val="none" w:sz="0" w:space="0" w:color="auto"/>
        <w:left w:val="none" w:sz="0" w:space="0" w:color="auto"/>
        <w:bottom w:val="none" w:sz="0" w:space="0" w:color="auto"/>
        <w:right w:val="none" w:sz="0" w:space="0" w:color="auto"/>
      </w:divBdr>
    </w:div>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35476409">
      <w:bodyDiv w:val="1"/>
      <w:marLeft w:val="0"/>
      <w:marRight w:val="0"/>
      <w:marTop w:val="0"/>
      <w:marBottom w:val="0"/>
      <w:divBdr>
        <w:top w:val="none" w:sz="0" w:space="0" w:color="auto"/>
        <w:left w:val="none" w:sz="0" w:space="0" w:color="auto"/>
        <w:bottom w:val="none" w:sz="0" w:space="0" w:color="auto"/>
        <w:right w:val="none" w:sz="0" w:space="0" w:color="auto"/>
      </w:divBdr>
    </w:div>
    <w:div w:id="38405051">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4765214">
      <w:bodyDiv w:val="1"/>
      <w:marLeft w:val="0"/>
      <w:marRight w:val="0"/>
      <w:marTop w:val="0"/>
      <w:marBottom w:val="0"/>
      <w:divBdr>
        <w:top w:val="none" w:sz="0" w:space="0" w:color="auto"/>
        <w:left w:val="none" w:sz="0" w:space="0" w:color="auto"/>
        <w:bottom w:val="none" w:sz="0" w:space="0" w:color="auto"/>
        <w:right w:val="none" w:sz="0" w:space="0" w:color="auto"/>
      </w:divBdr>
    </w:div>
    <w:div w:id="50465635">
      <w:bodyDiv w:val="1"/>
      <w:marLeft w:val="0"/>
      <w:marRight w:val="0"/>
      <w:marTop w:val="0"/>
      <w:marBottom w:val="0"/>
      <w:divBdr>
        <w:top w:val="none" w:sz="0" w:space="0" w:color="auto"/>
        <w:left w:val="none" w:sz="0" w:space="0" w:color="auto"/>
        <w:bottom w:val="none" w:sz="0" w:space="0" w:color="auto"/>
        <w:right w:val="none" w:sz="0" w:space="0" w:color="auto"/>
      </w:divBdr>
    </w:div>
    <w:div w:id="50810359">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59982131">
      <w:bodyDiv w:val="1"/>
      <w:marLeft w:val="0"/>
      <w:marRight w:val="0"/>
      <w:marTop w:val="0"/>
      <w:marBottom w:val="0"/>
      <w:divBdr>
        <w:top w:val="none" w:sz="0" w:space="0" w:color="auto"/>
        <w:left w:val="none" w:sz="0" w:space="0" w:color="auto"/>
        <w:bottom w:val="none" w:sz="0" w:space="0" w:color="auto"/>
        <w:right w:val="none" w:sz="0" w:space="0" w:color="auto"/>
      </w:divBdr>
    </w:div>
    <w:div w:id="65341532">
      <w:bodyDiv w:val="1"/>
      <w:marLeft w:val="0"/>
      <w:marRight w:val="0"/>
      <w:marTop w:val="0"/>
      <w:marBottom w:val="0"/>
      <w:divBdr>
        <w:top w:val="none" w:sz="0" w:space="0" w:color="auto"/>
        <w:left w:val="none" w:sz="0" w:space="0" w:color="auto"/>
        <w:bottom w:val="none" w:sz="0" w:space="0" w:color="auto"/>
        <w:right w:val="none" w:sz="0" w:space="0" w:color="auto"/>
      </w:divBdr>
    </w:div>
    <w:div w:id="74711399">
      <w:bodyDiv w:val="1"/>
      <w:marLeft w:val="0"/>
      <w:marRight w:val="0"/>
      <w:marTop w:val="0"/>
      <w:marBottom w:val="0"/>
      <w:divBdr>
        <w:top w:val="none" w:sz="0" w:space="0" w:color="auto"/>
        <w:left w:val="none" w:sz="0" w:space="0" w:color="auto"/>
        <w:bottom w:val="none" w:sz="0" w:space="0" w:color="auto"/>
        <w:right w:val="none" w:sz="0" w:space="0" w:color="auto"/>
      </w:divBdr>
    </w:div>
    <w:div w:id="77796764">
      <w:bodyDiv w:val="1"/>
      <w:marLeft w:val="0"/>
      <w:marRight w:val="0"/>
      <w:marTop w:val="0"/>
      <w:marBottom w:val="0"/>
      <w:divBdr>
        <w:top w:val="none" w:sz="0" w:space="0" w:color="auto"/>
        <w:left w:val="none" w:sz="0" w:space="0" w:color="auto"/>
        <w:bottom w:val="none" w:sz="0" w:space="0" w:color="auto"/>
        <w:right w:val="none" w:sz="0" w:space="0" w:color="auto"/>
      </w:divBdr>
    </w:div>
    <w:div w:id="82268487">
      <w:bodyDiv w:val="1"/>
      <w:marLeft w:val="0"/>
      <w:marRight w:val="0"/>
      <w:marTop w:val="0"/>
      <w:marBottom w:val="0"/>
      <w:divBdr>
        <w:top w:val="none" w:sz="0" w:space="0" w:color="auto"/>
        <w:left w:val="none" w:sz="0" w:space="0" w:color="auto"/>
        <w:bottom w:val="none" w:sz="0" w:space="0" w:color="auto"/>
        <w:right w:val="none" w:sz="0" w:space="0" w:color="auto"/>
      </w:divBdr>
    </w:div>
    <w:div w:id="83233006">
      <w:bodyDiv w:val="1"/>
      <w:marLeft w:val="0"/>
      <w:marRight w:val="0"/>
      <w:marTop w:val="0"/>
      <w:marBottom w:val="0"/>
      <w:divBdr>
        <w:top w:val="none" w:sz="0" w:space="0" w:color="auto"/>
        <w:left w:val="none" w:sz="0" w:space="0" w:color="auto"/>
        <w:bottom w:val="none" w:sz="0" w:space="0" w:color="auto"/>
        <w:right w:val="none" w:sz="0" w:space="0" w:color="auto"/>
      </w:divBdr>
    </w:div>
    <w:div w:id="86393878">
      <w:bodyDiv w:val="1"/>
      <w:marLeft w:val="0"/>
      <w:marRight w:val="0"/>
      <w:marTop w:val="0"/>
      <w:marBottom w:val="0"/>
      <w:divBdr>
        <w:top w:val="none" w:sz="0" w:space="0" w:color="auto"/>
        <w:left w:val="none" w:sz="0" w:space="0" w:color="auto"/>
        <w:bottom w:val="none" w:sz="0" w:space="0" w:color="auto"/>
        <w:right w:val="none" w:sz="0" w:space="0" w:color="auto"/>
      </w:divBdr>
    </w:div>
    <w:div w:id="91442794">
      <w:bodyDiv w:val="1"/>
      <w:marLeft w:val="0"/>
      <w:marRight w:val="0"/>
      <w:marTop w:val="0"/>
      <w:marBottom w:val="0"/>
      <w:divBdr>
        <w:top w:val="none" w:sz="0" w:space="0" w:color="auto"/>
        <w:left w:val="none" w:sz="0" w:space="0" w:color="auto"/>
        <w:bottom w:val="none" w:sz="0" w:space="0" w:color="auto"/>
        <w:right w:val="none" w:sz="0" w:space="0" w:color="auto"/>
      </w:divBdr>
    </w:div>
    <w:div w:id="96100784">
      <w:bodyDiv w:val="1"/>
      <w:marLeft w:val="0"/>
      <w:marRight w:val="0"/>
      <w:marTop w:val="0"/>
      <w:marBottom w:val="0"/>
      <w:divBdr>
        <w:top w:val="none" w:sz="0" w:space="0" w:color="auto"/>
        <w:left w:val="none" w:sz="0" w:space="0" w:color="auto"/>
        <w:bottom w:val="none" w:sz="0" w:space="0" w:color="auto"/>
        <w:right w:val="none" w:sz="0" w:space="0" w:color="auto"/>
      </w:divBdr>
    </w:div>
    <w:div w:id="101649593">
      <w:bodyDiv w:val="1"/>
      <w:marLeft w:val="0"/>
      <w:marRight w:val="0"/>
      <w:marTop w:val="0"/>
      <w:marBottom w:val="0"/>
      <w:divBdr>
        <w:top w:val="none" w:sz="0" w:space="0" w:color="auto"/>
        <w:left w:val="none" w:sz="0" w:space="0" w:color="auto"/>
        <w:bottom w:val="none" w:sz="0" w:space="0" w:color="auto"/>
        <w:right w:val="none" w:sz="0" w:space="0" w:color="auto"/>
      </w:divBdr>
    </w:div>
    <w:div w:id="104231894">
      <w:bodyDiv w:val="1"/>
      <w:marLeft w:val="0"/>
      <w:marRight w:val="0"/>
      <w:marTop w:val="0"/>
      <w:marBottom w:val="0"/>
      <w:divBdr>
        <w:top w:val="none" w:sz="0" w:space="0" w:color="auto"/>
        <w:left w:val="none" w:sz="0" w:space="0" w:color="auto"/>
        <w:bottom w:val="none" w:sz="0" w:space="0" w:color="auto"/>
        <w:right w:val="none" w:sz="0" w:space="0" w:color="auto"/>
      </w:divBdr>
    </w:div>
    <w:div w:id="104691043">
      <w:bodyDiv w:val="1"/>
      <w:marLeft w:val="0"/>
      <w:marRight w:val="0"/>
      <w:marTop w:val="0"/>
      <w:marBottom w:val="0"/>
      <w:divBdr>
        <w:top w:val="none" w:sz="0" w:space="0" w:color="auto"/>
        <w:left w:val="none" w:sz="0" w:space="0" w:color="auto"/>
        <w:bottom w:val="none" w:sz="0" w:space="0" w:color="auto"/>
        <w:right w:val="none" w:sz="0" w:space="0" w:color="auto"/>
      </w:divBdr>
    </w:div>
    <w:div w:id="127281684">
      <w:bodyDiv w:val="1"/>
      <w:marLeft w:val="0"/>
      <w:marRight w:val="0"/>
      <w:marTop w:val="0"/>
      <w:marBottom w:val="0"/>
      <w:divBdr>
        <w:top w:val="none" w:sz="0" w:space="0" w:color="auto"/>
        <w:left w:val="none" w:sz="0" w:space="0" w:color="auto"/>
        <w:bottom w:val="none" w:sz="0" w:space="0" w:color="auto"/>
        <w:right w:val="none" w:sz="0" w:space="0" w:color="auto"/>
      </w:divBdr>
    </w:div>
    <w:div w:id="128520129">
      <w:bodyDiv w:val="1"/>
      <w:marLeft w:val="0"/>
      <w:marRight w:val="0"/>
      <w:marTop w:val="0"/>
      <w:marBottom w:val="0"/>
      <w:divBdr>
        <w:top w:val="none" w:sz="0" w:space="0" w:color="auto"/>
        <w:left w:val="none" w:sz="0" w:space="0" w:color="auto"/>
        <w:bottom w:val="none" w:sz="0" w:space="0" w:color="auto"/>
        <w:right w:val="none" w:sz="0" w:space="0" w:color="auto"/>
      </w:divBdr>
    </w:div>
    <w:div w:id="141896866">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210821">
      <w:bodyDiv w:val="1"/>
      <w:marLeft w:val="0"/>
      <w:marRight w:val="0"/>
      <w:marTop w:val="0"/>
      <w:marBottom w:val="0"/>
      <w:divBdr>
        <w:top w:val="none" w:sz="0" w:space="0" w:color="auto"/>
        <w:left w:val="none" w:sz="0" w:space="0" w:color="auto"/>
        <w:bottom w:val="none" w:sz="0" w:space="0" w:color="auto"/>
        <w:right w:val="none" w:sz="0" w:space="0" w:color="auto"/>
      </w:divBdr>
    </w:div>
    <w:div w:id="161702565">
      <w:bodyDiv w:val="1"/>
      <w:marLeft w:val="0"/>
      <w:marRight w:val="0"/>
      <w:marTop w:val="0"/>
      <w:marBottom w:val="0"/>
      <w:divBdr>
        <w:top w:val="none" w:sz="0" w:space="0" w:color="auto"/>
        <w:left w:val="none" w:sz="0" w:space="0" w:color="auto"/>
        <w:bottom w:val="none" w:sz="0" w:space="0" w:color="auto"/>
        <w:right w:val="none" w:sz="0" w:space="0" w:color="auto"/>
      </w:divBdr>
    </w:div>
    <w:div w:id="162821561">
      <w:bodyDiv w:val="1"/>
      <w:marLeft w:val="0"/>
      <w:marRight w:val="0"/>
      <w:marTop w:val="0"/>
      <w:marBottom w:val="0"/>
      <w:divBdr>
        <w:top w:val="none" w:sz="0" w:space="0" w:color="auto"/>
        <w:left w:val="none" w:sz="0" w:space="0" w:color="auto"/>
        <w:bottom w:val="none" w:sz="0" w:space="0" w:color="auto"/>
        <w:right w:val="none" w:sz="0" w:space="0" w:color="auto"/>
      </w:divBdr>
    </w:div>
    <w:div w:id="165092942">
      <w:bodyDiv w:val="1"/>
      <w:marLeft w:val="0"/>
      <w:marRight w:val="0"/>
      <w:marTop w:val="0"/>
      <w:marBottom w:val="0"/>
      <w:divBdr>
        <w:top w:val="none" w:sz="0" w:space="0" w:color="auto"/>
        <w:left w:val="none" w:sz="0" w:space="0" w:color="auto"/>
        <w:bottom w:val="none" w:sz="0" w:space="0" w:color="auto"/>
        <w:right w:val="none" w:sz="0" w:space="0" w:color="auto"/>
      </w:divBdr>
    </w:div>
    <w:div w:id="166216586">
      <w:bodyDiv w:val="1"/>
      <w:marLeft w:val="0"/>
      <w:marRight w:val="0"/>
      <w:marTop w:val="0"/>
      <w:marBottom w:val="0"/>
      <w:divBdr>
        <w:top w:val="none" w:sz="0" w:space="0" w:color="auto"/>
        <w:left w:val="none" w:sz="0" w:space="0" w:color="auto"/>
        <w:bottom w:val="none" w:sz="0" w:space="0" w:color="auto"/>
        <w:right w:val="none" w:sz="0" w:space="0" w:color="auto"/>
      </w:divBdr>
    </w:div>
    <w:div w:id="172455029">
      <w:bodyDiv w:val="1"/>
      <w:marLeft w:val="0"/>
      <w:marRight w:val="0"/>
      <w:marTop w:val="0"/>
      <w:marBottom w:val="0"/>
      <w:divBdr>
        <w:top w:val="none" w:sz="0" w:space="0" w:color="auto"/>
        <w:left w:val="none" w:sz="0" w:space="0" w:color="auto"/>
        <w:bottom w:val="none" w:sz="0" w:space="0" w:color="auto"/>
        <w:right w:val="none" w:sz="0" w:space="0" w:color="auto"/>
      </w:divBdr>
    </w:div>
    <w:div w:id="172456626">
      <w:bodyDiv w:val="1"/>
      <w:marLeft w:val="0"/>
      <w:marRight w:val="0"/>
      <w:marTop w:val="0"/>
      <w:marBottom w:val="0"/>
      <w:divBdr>
        <w:top w:val="none" w:sz="0" w:space="0" w:color="auto"/>
        <w:left w:val="none" w:sz="0" w:space="0" w:color="auto"/>
        <w:bottom w:val="none" w:sz="0" w:space="0" w:color="auto"/>
        <w:right w:val="none" w:sz="0" w:space="0" w:color="auto"/>
      </w:divBdr>
    </w:div>
    <w:div w:id="178812312">
      <w:bodyDiv w:val="1"/>
      <w:marLeft w:val="0"/>
      <w:marRight w:val="0"/>
      <w:marTop w:val="0"/>
      <w:marBottom w:val="0"/>
      <w:divBdr>
        <w:top w:val="none" w:sz="0" w:space="0" w:color="auto"/>
        <w:left w:val="none" w:sz="0" w:space="0" w:color="auto"/>
        <w:bottom w:val="none" w:sz="0" w:space="0" w:color="auto"/>
        <w:right w:val="none" w:sz="0" w:space="0" w:color="auto"/>
      </w:divBdr>
    </w:div>
    <w:div w:id="184441055">
      <w:bodyDiv w:val="1"/>
      <w:marLeft w:val="0"/>
      <w:marRight w:val="0"/>
      <w:marTop w:val="0"/>
      <w:marBottom w:val="0"/>
      <w:divBdr>
        <w:top w:val="none" w:sz="0" w:space="0" w:color="auto"/>
        <w:left w:val="none" w:sz="0" w:space="0" w:color="auto"/>
        <w:bottom w:val="none" w:sz="0" w:space="0" w:color="auto"/>
        <w:right w:val="none" w:sz="0" w:space="0" w:color="auto"/>
      </w:divBdr>
    </w:div>
    <w:div w:id="188109445">
      <w:bodyDiv w:val="1"/>
      <w:marLeft w:val="0"/>
      <w:marRight w:val="0"/>
      <w:marTop w:val="0"/>
      <w:marBottom w:val="0"/>
      <w:divBdr>
        <w:top w:val="none" w:sz="0" w:space="0" w:color="auto"/>
        <w:left w:val="none" w:sz="0" w:space="0" w:color="auto"/>
        <w:bottom w:val="none" w:sz="0" w:space="0" w:color="auto"/>
        <w:right w:val="none" w:sz="0" w:space="0" w:color="auto"/>
      </w:divBdr>
    </w:div>
    <w:div w:id="192424700">
      <w:bodyDiv w:val="1"/>
      <w:marLeft w:val="0"/>
      <w:marRight w:val="0"/>
      <w:marTop w:val="0"/>
      <w:marBottom w:val="0"/>
      <w:divBdr>
        <w:top w:val="none" w:sz="0" w:space="0" w:color="auto"/>
        <w:left w:val="none" w:sz="0" w:space="0" w:color="auto"/>
        <w:bottom w:val="none" w:sz="0" w:space="0" w:color="auto"/>
        <w:right w:val="none" w:sz="0" w:space="0" w:color="auto"/>
      </w:divBdr>
    </w:div>
    <w:div w:id="195968230">
      <w:bodyDiv w:val="1"/>
      <w:marLeft w:val="0"/>
      <w:marRight w:val="0"/>
      <w:marTop w:val="0"/>
      <w:marBottom w:val="0"/>
      <w:divBdr>
        <w:top w:val="none" w:sz="0" w:space="0" w:color="auto"/>
        <w:left w:val="none" w:sz="0" w:space="0" w:color="auto"/>
        <w:bottom w:val="none" w:sz="0" w:space="0" w:color="auto"/>
        <w:right w:val="none" w:sz="0" w:space="0" w:color="auto"/>
      </w:divBdr>
    </w:div>
    <w:div w:id="197596599">
      <w:bodyDiv w:val="1"/>
      <w:marLeft w:val="0"/>
      <w:marRight w:val="0"/>
      <w:marTop w:val="0"/>
      <w:marBottom w:val="0"/>
      <w:divBdr>
        <w:top w:val="none" w:sz="0" w:space="0" w:color="auto"/>
        <w:left w:val="none" w:sz="0" w:space="0" w:color="auto"/>
        <w:bottom w:val="none" w:sz="0" w:space="0" w:color="auto"/>
        <w:right w:val="none" w:sz="0" w:space="0" w:color="auto"/>
      </w:divBdr>
    </w:div>
    <w:div w:id="202714895">
      <w:bodyDiv w:val="1"/>
      <w:marLeft w:val="0"/>
      <w:marRight w:val="0"/>
      <w:marTop w:val="0"/>
      <w:marBottom w:val="0"/>
      <w:divBdr>
        <w:top w:val="none" w:sz="0" w:space="0" w:color="auto"/>
        <w:left w:val="none" w:sz="0" w:space="0" w:color="auto"/>
        <w:bottom w:val="none" w:sz="0" w:space="0" w:color="auto"/>
        <w:right w:val="none" w:sz="0" w:space="0" w:color="auto"/>
      </w:divBdr>
    </w:div>
    <w:div w:id="204104405">
      <w:bodyDiv w:val="1"/>
      <w:marLeft w:val="0"/>
      <w:marRight w:val="0"/>
      <w:marTop w:val="0"/>
      <w:marBottom w:val="0"/>
      <w:divBdr>
        <w:top w:val="none" w:sz="0" w:space="0" w:color="auto"/>
        <w:left w:val="none" w:sz="0" w:space="0" w:color="auto"/>
        <w:bottom w:val="none" w:sz="0" w:space="0" w:color="auto"/>
        <w:right w:val="none" w:sz="0" w:space="0" w:color="auto"/>
      </w:divBdr>
    </w:div>
    <w:div w:id="21104184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1065240">
      <w:bodyDiv w:val="1"/>
      <w:marLeft w:val="0"/>
      <w:marRight w:val="0"/>
      <w:marTop w:val="0"/>
      <w:marBottom w:val="0"/>
      <w:divBdr>
        <w:top w:val="none" w:sz="0" w:space="0" w:color="auto"/>
        <w:left w:val="none" w:sz="0" w:space="0" w:color="auto"/>
        <w:bottom w:val="none" w:sz="0" w:space="0" w:color="auto"/>
        <w:right w:val="none" w:sz="0" w:space="0" w:color="auto"/>
      </w:divBdr>
    </w:div>
    <w:div w:id="234632818">
      <w:bodyDiv w:val="1"/>
      <w:marLeft w:val="0"/>
      <w:marRight w:val="0"/>
      <w:marTop w:val="0"/>
      <w:marBottom w:val="0"/>
      <w:divBdr>
        <w:top w:val="none" w:sz="0" w:space="0" w:color="auto"/>
        <w:left w:val="none" w:sz="0" w:space="0" w:color="auto"/>
        <w:bottom w:val="none" w:sz="0" w:space="0" w:color="auto"/>
        <w:right w:val="none" w:sz="0" w:space="0" w:color="auto"/>
      </w:divBdr>
    </w:div>
    <w:div w:id="235366322">
      <w:bodyDiv w:val="1"/>
      <w:marLeft w:val="0"/>
      <w:marRight w:val="0"/>
      <w:marTop w:val="0"/>
      <w:marBottom w:val="0"/>
      <w:divBdr>
        <w:top w:val="none" w:sz="0" w:space="0" w:color="auto"/>
        <w:left w:val="none" w:sz="0" w:space="0" w:color="auto"/>
        <w:bottom w:val="none" w:sz="0" w:space="0" w:color="auto"/>
        <w:right w:val="none" w:sz="0" w:space="0" w:color="auto"/>
      </w:divBdr>
    </w:div>
    <w:div w:id="240455131">
      <w:bodyDiv w:val="1"/>
      <w:marLeft w:val="0"/>
      <w:marRight w:val="0"/>
      <w:marTop w:val="0"/>
      <w:marBottom w:val="0"/>
      <w:divBdr>
        <w:top w:val="none" w:sz="0" w:space="0" w:color="auto"/>
        <w:left w:val="none" w:sz="0" w:space="0" w:color="auto"/>
        <w:bottom w:val="none" w:sz="0" w:space="0" w:color="auto"/>
        <w:right w:val="none" w:sz="0" w:space="0" w:color="auto"/>
      </w:divBdr>
    </w:div>
    <w:div w:id="242564625">
      <w:bodyDiv w:val="1"/>
      <w:marLeft w:val="0"/>
      <w:marRight w:val="0"/>
      <w:marTop w:val="0"/>
      <w:marBottom w:val="0"/>
      <w:divBdr>
        <w:top w:val="none" w:sz="0" w:space="0" w:color="auto"/>
        <w:left w:val="none" w:sz="0" w:space="0" w:color="auto"/>
        <w:bottom w:val="none" w:sz="0" w:space="0" w:color="auto"/>
        <w:right w:val="none" w:sz="0" w:space="0" w:color="auto"/>
      </w:divBdr>
    </w:div>
    <w:div w:id="247006656">
      <w:bodyDiv w:val="1"/>
      <w:marLeft w:val="0"/>
      <w:marRight w:val="0"/>
      <w:marTop w:val="0"/>
      <w:marBottom w:val="0"/>
      <w:divBdr>
        <w:top w:val="none" w:sz="0" w:space="0" w:color="auto"/>
        <w:left w:val="none" w:sz="0" w:space="0" w:color="auto"/>
        <w:bottom w:val="none" w:sz="0" w:space="0" w:color="auto"/>
        <w:right w:val="none" w:sz="0" w:space="0" w:color="auto"/>
      </w:divBdr>
    </w:div>
    <w:div w:id="261837219">
      <w:bodyDiv w:val="1"/>
      <w:marLeft w:val="0"/>
      <w:marRight w:val="0"/>
      <w:marTop w:val="0"/>
      <w:marBottom w:val="0"/>
      <w:divBdr>
        <w:top w:val="none" w:sz="0" w:space="0" w:color="auto"/>
        <w:left w:val="none" w:sz="0" w:space="0" w:color="auto"/>
        <w:bottom w:val="none" w:sz="0" w:space="0" w:color="auto"/>
        <w:right w:val="none" w:sz="0" w:space="0" w:color="auto"/>
      </w:divBdr>
    </w:div>
    <w:div w:id="265500952">
      <w:bodyDiv w:val="1"/>
      <w:marLeft w:val="0"/>
      <w:marRight w:val="0"/>
      <w:marTop w:val="0"/>
      <w:marBottom w:val="0"/>
      <w:divBdr>
        <w:top w:val="none" w:sz="0" w:space="0" w:color="auto"/>
        <w:left w:val="none" w:sz="0" w:space="0" w:color="auto"/>
        <w:bottom w:val="none" w:sz="0" w:space="0" w:color="auto"/>
        <w:right w:val="none" w:sz="0" w:space="0" w:color="auto"/>
      </w:divBdr>
    </w:div>
    <w:div w:id="274288225">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5240675">
      <w:bodyDiv w:val="1"/>
      <w:marLeft w:val="0"/>
      <w:marRight w:val="0"/>
      <w:marTop w:val="0"/>
      <w:marBottom w:val="0"/>
      <w:divBdr>
        <w:top w:val="none" w:sz="0" w:space="0" w:color="auto"/>
        <w:left w:val="none" w:sz="0" w:space="0" w:color="auto"/>
        <w:bottom w:val="none" w:sz="0" w:space="0" w:color="auto"/>
        <w:right w:val="none" w:sz="0" w:space="0" w:color="auto"/>
      </w:divBdr>
    </w:div>
    <w:div w:id="289094625">
      <w:bodyDiv w:val="1"/>
      <w:marLeft w:val="0"/>
      <w:marRight w:val="0"/>
      <w:marTop w:val="0"/>
      <w:marBottom w:val="0"/>
      <w:divBdr>
        <w:top w:val="none" w:sz="0" w:space="0" w:color="auto"/>
        <w:left w:val="none" w:sz="0" w:space="0" w:color="auto"/>
        <w:bottom w:val="none" w:sz="0" w:space="0" w:color="auto"/>
        <w:right w:val="none" w:sz="0" w:space="0" w:color="auto"/>
      </w:divBdr>
    </w:div>
    <w:div w:id="295792725">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302544874">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09141862">
      <w:bodyDiv w:val="1"/>
      <w:marLeft w:val="0"/>
      <w:marRight w:val="0"/>
      <w:marTop w:val="0"/>
      <w:marBottom w:val="0"/>
      <w:divBdr>
        <w:top w:val="none" w:sz="0" w:space="0" w:color="auto"/>
        <w:left w:val="none" w:sz="0" w:space="0" w:color="auto"/>
        <w:bottom w:val="none" w:sz="0" w:space="0" w:color="auto"/>
        <w:right w:val="none" w:sz="0" w:space="0" w:color="auto"/>
      </w:divBdr>
    </w:div>
    <w:div w:id="313488633">
      <w:bodyDiv w:val="1"/>
      <w:marLeft w:val="0"/>
      <w:marRight w:val="0"/>
      <w:marTop w:val="0"/>
      <w:marBottom w:val="0"/>
      <w:divBdr>
        <w:top w:val="none" w:sz="0" w:space="0" w:color="auto"/>
        <w:left w:val="none" w:sz="0" w:space="0" w:color="auto"/>
        <w:bottom w:val="none" w:sz="0" w:space="0" w:color="auto"/>
        <w:right w:val="none" w:sz="0" w:space="0" w:color="auto"/>
      </w:divBdr>
    </w:div>
    <w:div w:id="313872451">
      <w:bodyDiv w:val="1"/>
      <w:marLeft w:val="0"/>
      <w:marRight w:val="0"/>
      <w:marTop w:val="0"/>
      <w:marBottom w:val="0"/>
      <w:divBdr>
        <w:top w:val="none" w:sz="0" w:space="0" w:color="auto"/>
        <w:left w:val="none" w:sz="0" w:space="0" w:color="auto"/>
        <w:bottom w:val="none" w:sz="0" w:space="0" w:color="auto"/>
        <w:right w:val="none" w:sz="0" w:space="0" w:color="auto"/>
      </w:divBdr>
    </w:div>
    <w:div w:id="314065797">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17466148">
      <w:bodyDiv w:val="1"/>
      <w:marLeft w:val="0"/>
      <w:marRight w:val="0"/>
      <w:marTop w:val="0"/>
      <w:marBottom w:val="0"/>
      <w:divBdr>
        <w:top w:val="none" w:sz="0" w:space="0" w:color="auto"/>
        <w:left w:val="none" w:sz="0" w:space="0" w:color="auto"/>
        <w:bottom w:val="none" w:sz="0" w:space="0" w:color="auto"/>
        <w:right w:val="none" w:sz="0" w:space="0" w:color="auto"/>
      </w:divBdr>
    </w:div>
    <w:div w:id="317925746">
      <w:bodyDiv w:val="1"/>
      <w:marLeft w:val="0"/>
      <w:marRight w:val="0"/>
      <w:marTop w:val="0"/>
      <w:marBottom w:val="0"/>
      <w:divBdr>
        <w:top w:val="none" w:sz="0" w:space="0" w:color="auto"/>
        <w:left w:val="none" w:sz="0" w:space="0" w:color="auto"/>
        <w:bottom w:val="none" w:sz="0" w:space="0" w:color="auto"/>
        <w:right w:val="none" w:sz="0" w:space="0" w:color="auto"/>
      </w:divBdr>
    </w:div>
    <w:div w:id="328677539">
      <w:bodyDiv w:val="1"/>
      <w:marLeft w:val="0"/>
      <w:marRight w:val="0"/>
      <w:marTop w:val="0"/>
      <w:marBottom w:val="0"/>
      <w:divBdr>
        <w:top w:val="none" w:sz="0" w:space="0" w:color="auto"/>
        <w:left w:val="none" w:sz="0" w:space="0" w:color="auto"/>
        <w:bottom w:val="none" w:sz="0" w:space="0" w:color="auto"/>
        <w:right w:val="none" w:sz="0" w:space="0" w:color="auto"/>
      </w:divBdr>
    </w:div>
    <w:div w:id="333653705">
      <w:bodyDiv w:val="1"/>
      <w:marLeft w:val="0"/>
      <w:marRight w:val="0"/>
      <w:marTop w:val="0"/>
      <w:marBottom w:val="0"/>
      <w:divBdr>
        <w:top w:val="none" w:sz="0" w:space="0" w:color="auto"/>
        <w:left w:val="none" w:sz="0" w:space="0" w:color="auto"/>
        <w:bottom w:val="none" w:sz="0" w:space="0" w:color="auto"/>
        <w:right w:val="none" w:sz="0" w:space="0" w:color="auto"/>
      </w:divBdr>
    </w:div>
    <w:div w:id="341444415">
      <w:bodyDiv w:val="1"/>
      <w:marLeft w:val="0"/>
      <w:marRight w:val="0"/>
      <w:marTop w:val="0"/>
      <w:marBottom w:val="0"/>
      <w:divBdr>
        <w:top w:val="none" w:sz="0" w:space="0" w:color="auto"/>
        <w:left w:val="none" w:sz="0" w:space="0" w:color="auto"/>
        <w:bottom w:val="none" w:sz="0" w:space="0" w:color="auto"/>
        <w:right w:val="none" w:sz="0" w:space="0" w:color="auto"/>
      </w:divBdr>
    </w:div>
    <w:div w:id="341589382">
      <w:bodyDiv w:val="1"/>
      <w:marLeft w:val="0"/>
      <w:marRight w:val="0"/>
      <w:marTop w:val="0"/>
      <w:marBottom w:val="0"/>
      <w:divBdr>
        <w:top w:val="none" w:sz="0" w:space="0" w:color="auto"/>
        <w:left w:val="none" w:sz="0" w:space="0" w:color="auto"/>
        <w:bottom w:val="none" w:sz="0" w:space="0" w:color="auto"/>
        <w:right w:val="none" w:sz="0" w:space="0" w:color="auto"/>
      </w:divBdr>
    </w:div>
    <w:div w:id="347561068">
      <w:bodyDiv w:val="1"/>
      <w:marLeft w:val="0"/>
      <w:marRight w:val="0"/>
      <w:marTop w:val="0"/>
      <w:marBottom w:val="0"/>
      <w:divBdr>
        <w:top w:val="none" w:sz="0" w:space="0" w:color="auto"/>
        <w:left w:val="none" w:sz="0" w:space="0" w:color="auto"/>
        <w:bottom w:val="none" w:sz="0" w:space="0" w:color="auto"/>
        <w:right w:val="none" w:sz="0" w:space="0" w:color="auto"/>
      </w:divBdr>
    </w:div>
    <w:div w:id="349067482">
      <w:bodyDiv w:val="1"/>
      <w:marLeft w:val="0"/>
      <w:marRight w:val="0"/>
      <w:marTop w:val="0"/>
      <w:marBottom w:val="0"/>
      <w:divBdr>
        <w:top w:val="none" w:sz="0" w:space="0" w:color="auto"/>
        <w:left w:val="none" w:sz="0" w:space="0" w:color="auto"/>
        <w:bottom w:val="none" w:sz="0" w:space="0" w:color="auto"/>
        <w:right w:val="none" w:sz="0" w:space="0" w:color="auto"/>
      </w:divBdr>
    </w:div>
    <w:div w:id="356388130">
      <w:bodyDiv w:val="1"/>
      <w:marLeft w:val="0"/>
      <w:marRight w:val="0"/>
      <w:marTop w:val="0"/>
      <w:marBottom w:val="0"/>
      <w:divBdr>
        <w:top w:val="none" w:sz="0" w:space="0" w:color="auto"/>
        <w:left w:val="none" w:sz="0" w:space="0" w:color="auto"/>
        <w:bottom w:val="none" w:sz="0" w:space="0" w:color="auto"/>
        <w:right w:val="none" w:sz="0" w:space="0" w:color="auto"/>
      </w:divBdr>
    </w:div>
    <w:div w:id="359865174">
      <w:bodyDiv w:val="1"/>
      <w:marLeft w:val="0"/>
      <w:marRight w:val="0"/>
      <w:marTop w:val="0"/>
      <w:marBottom w:val="0"/>
      <w:divBdr>
        <w:top w:val="none" w:sz="0" w:space="0" w:color="auto"/>
        <w:left w:val="none" w:sz="0" w:space="0" w:color="auto"/>
        <w:bottom w:val="none" w:sz="0" w:space="0" w:color="auto"/>
        <w:right w:val="none" w:sz="0" w:space="0" w:color="auto"/>
      </w:divBdr>
    </w:div>
    <w:div w:id="360325327">
      <w:bodyDiv w:val="1"/>
      <w:marLeft w:val="0"/>
      <w:marRight w:val="0"/>
      <w:marTop w:val="0"/>
      <w:marBottom w:val="0"/>
      <w:divBdr>
        <w:top w:val="none" w:sz="0" w:space="0" w:color="auto"/>
        <w:left w:val="none" w:sz="0" w:space="0" w:color="auto"/>
        <w:bottom w:val="none" w:sz="0" w:space="0" w:color="auto"/>
        <w:right w:val="none" w:sz="0" w:space="0" w:color="auto"/>
      </w:divBdr>
    </w:div>
    <w:div w:id="360716111">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71424486">
      <w:bodyDiv w:val="1"/>
      <w:marLeft w:val="0"/>
      <w:marRight w:val="0"/>
      <w:marTop w:val="0"/>
      <w:marBottom w:val="0"/>
      <w:divBdr>
        <w:top w:val="none" w:sz="0" w:space="0" w:color="auto"/>
        <w:left w:val="none" w:sz="0" w:space="0" w:color="auto"/>
        <w:bottom w:val="none" w:sz="0" w:space="0" w:color="auto"/>
        <w:right w:val="none" w:sz="0" w:space="0" w:color="auto"/>
      </w:divBdr>
    </w:div>
    <w:div w:id="374039662">
      <w:bodyDiv w:val="1"/>
      <w:marLeft w:val="0"/>
      <w:marRight w:val="0"/>
      <w:marTop w:val="0"/>
      <w:marBottom w:val="0"/>
      <w:divBdr>
        <w:top w:val="none" w:sz="0" w:space="0" w:color="auto"/>
        <w:left w:val="none" w:sz="0" w:space="0" w:color="auto"/>
        <w:bottom w:val="none" w:sz="0" w:space="0" w:color="auto"/>
        <w:right w:val="none" w:sz="0" w:space="0" w:color="auto"/>
      </w:divBdr>
    </w:div>
    <w:div w:id="381297217">
      <w:bodyDiv w:val="1"/>
      <w:marLeft w:val="0"/>
      <w:marRight w:val="0"/>
      <w:marTop w:val="0"/>
      <w:marBottom w:val="0"/>
      <w:divBdr>
        <w:top w:val="none" w:sz="0" w:space="0" w:color="auto"/>
        <w:left w:val="none" w:sz="0" w:space="0" w:color="auto"/>
        <w:bottom w:val="none" w:sz="0" w:space="0" w:color="auto"/>
        <w:right w:val="none" w:sz="0" w:space="0" w:color="auto"/>
      </w:divBdr>
    </w:div>
    <w:div w:id="391395786">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398094763">
      <w:bodyDiv w:val="1"/>
      <w:marLeft w:val="0"/>
      <w:marRight w:val="0"/>
      <w:marTop w:val="0"/>
      <w:marBottom w:val="0"/>
      <w:divBdr>
        <w:top w:val="none" w:sz="0" w:space="0" w:color="auto"/>
        <w:left w:val="none" w:sz="0" w:space="0" w:color="auto"/>
        <w:bottom w:val="none" w:sz="0" w:space="0" w:color="auto"/>
        <w:right w:val="none" w:sz="0" w:space="0" w:color="auto"/>
      </w:divBdr>
    </w:div>
    <w:div w:id="402798147">
      <w:bodyDiv w:val="1"/>
      <w:marLeft w:val="0"/>
      <w:marRight w:val="0"/>
      <w:marTop w:val="0"/>
      <w:marBottom w:val="0"/>
      <w:divBdr>
        <w:top w:val="none" w:sz="0" w:space="0" w:color="auto"/>
        <w:left w:val="none" w:sz="0" w:space="0" w:color="auto"/>
        <w:bottom w:val="none" w:sz="0" w:space="0" w:color="auto"/>
        <w:right w:val="none" w:sz="0" w:space="0" w:color="auto"/>
      </w:divBdr>
    </w:div>
    <w:div w:id="403651741">
      <w:bodyDiv w:val="1"/>
      <w:marLeft w:val="0"/>
      <w:marRight w:val="0"/>
      <w:marTop w:val="0"/>
      <w:marBottom w:val="0"/>
      <w:divBdr>
        <w:top w:val="none" w:sz="0" w:space="0" w:color="auto"/>
        <w:left w:val="none" w:sz="0" w:space="0" w:color="auto"/>
        <w:bottom w:val="none" w:sz="0" w:space="0" w:color="auto"/>
        <w:right w:val="none" w:sz="0" w:space="0" w:color="auto"/>
      </w:divBdr>
    </w:div>
    <w:div w:id="404569558">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19059245">
      <w:bodyDiv w:val="1"/>
      <w:marLeft w:val="0"/>
      <w:marRight w:val="0"/>
      <w:marTop w:val="0"/>
      <w:marBottom w:val="0"/>
      <w:divBdr>
        <w:top w:val="none" w:sz="0" w:space="0" w:color="auto"/>
        <w:left w:val="none" w:sz="0" w:space="0" w:color="auto"/>
        <w:bottom w:val="none" w:sz="0" w:space="0" w:color="auto"/>
        <w:right w:val="none" w:sz="0" w:space="0" w:color="auto"/>
      </w:divBdr>
    </w:div>
    <w:div w:id="434834949">
      <w:bodyDiv w:val="1"/>
      <w:marLeft w:val="0"/>
      <w:marRight w:val="0"/>
      <w:marTop w:val="0"/>
      <w:marBottom w:val="0"/>
      <w:divBdr>
        <w:top w:val="none" w:sz="0" w:space="0" w:color="auto"/>
        <w:left w:val="none" w:sz="0" w:space="0" w:color="auto"/>
        <w:bottom w:val="none" w:sz="0" w:space="0" w:color="auto"/>
        <w:right w:val="none" w:sz="0" w:space="0" w:color="auto"/>
      </w:divBdr>
    </w:div>
    <w:div w:id="438336285">
      <w:bodyDiv w:val="1"/>
      <w:marLeft w:val="0"/>
      <w:marRight w:val="0"/>
      <w:marTop w:val="0"/>
      <w:marBottom w:val="0"/>
      <w:divBdr>
        <w:top w:val="none" w:sz="0" w:space="0" w:color="auto"/>
        <w:left w:val="none" w:sz="0" w:space="0" w:color="auto"/>
        <w:bottom w:val="none" w:sz="0" w:space="0" w:color="auto"/>
        <w:right w:val="none" w:sz="0" w:space="0" w:color="auto"/>
      </w:divBdr>
    </w:div>
    <w:div w:id="440489325">
      <w:bodyDiv w:val="1"/>
      <w:marLeft w:val="0"/>
      <w:marRight w:val="0"/>
      <w:marTop w:val="0"/>
      <w:marBottom w:val="0"/>
      <w:divBdr>
        <w:top w:val="none" w:sz="0" w:space="0" w:color="auto"/>
        <w:left w:val="none" w:sz="0" w:space="0" w:color="auto"/>
        <w:bottom w:val="none" w:sz="0" w:space="0" w:color="auto"/>
        <w:right w:val="none" w:sz="0" w:space="0" w:color="auto"/>
      </w:divBdr>
    </w:div>
    <w:div w:id="441992777">
      <w:bodyDiv w:val="1"/>
      <w:marLeft w:val="0"/>
      <w:marRight w:val="0"/>
      <w:marTop w:val="0"/>
      <w:marBottom w:val="0"/>
      <w:divBdr>
        <w:top w:val="none" w:sz="0" w:space="0" w:color="auto"/>
        <w:left w:val="none" w:sz="0" w:space="0" w:color="auto"/>
        <w:bottom w:val="none" w:sz="0" w:space="0" w:color="auto"/>
        <w:right w:val="none" w:sz="0" w:space="0" w:color="auto"/>
      </w:divBdr>
    </w:div>
    <w:div w:id="450563137">
      <w:bodyDiv w:val="1"/>
      <w:marLeft w:val="0"/>
      <w:marRight w:val="0"/>
      <w:marTop w:val="0"/>
      <w:marBottom w:val="0"/>
      <w:divBdr>
        <w:top w:val="none" w:sz="0" w:space="0" w:color="auto"/>
        <w:left w:val="none" w:sz="0" w:space="0" w:color="auto"/>
        <w:bottom w:val="none" w:sz="0" w:space="0" w:color="auto"/>
        <w:right w:val="none" w:sz="0" w:space="0" w:color="auto"/>
      </w:divBdr>
    </w:div>
    <w:div w:id="470948663">
      <w:bodyDiv w:val="1"/>
      <w:marLeft w:val="0"/>
      <w:marRight w:val="0"/>
      <w:marTop w:val="0"/>
      <w:marBottom w:val="0"/>
      <w:divBdr>
        <w:top w:val="none" w:sz="0" w:space="0" w:color="auto"/>
        <w:left w:val="none" w:sz="0" w:space="0" w:color="auto"/>
        <w:bottom w:val="none" w:sz="0" w:space="0" w:color="auto"/>
        <w:right w:val="none" w:sz="0" w:space="0" w:color="auto"/>
      </w:divBdr>
    </w:div>
    <w:div w:id="471483586">
      <w:bodyDiv w:val="1"/>
      <w:marLeft w:val="0"/>
      <w:marRight w:val="0"/>
      <w:marTop w:val="0"/>
      <w:marBottom w:val="0"/>
      <w:divBdr>
        <w:top w:val="none" w:sz="0" w:space="0" w:color="auto"/>
        <w:left w:val="none" w:sz="0" w:space="0" w:color="auto"/>
        <w:bottom w:val="none" w:sz="0" w:space="0" w:color="auto"/>
        <w:right w:val="none" w:sz="0" w:space="0" w:color="auto"/>
      </w:divBdr>
    </w:div>
    <w:div w:id="478497547">
      <w:bodyDiv w:val="1"/>
      <w:marLeft w:val="0"/>
      <w:marRight w:val="0"/>
      <w:marTop w:val="0"/>
      <w:marBottom w:val="0"/>
      <w:divBdr>
        <w:top w:val="none" w:sz="0" w:space="0" w:color="auto"/>
        <w:left w:val="none" w:sz="0" w:space="0" w:color="auto"/>
        <w:bottom w:val="none" w:sz="0" w:space="0" w:color="auto"/>
        <w:right w:val="none" w:sz="0" w:space="0" w:color="auto"/>
      </w:divBdr>
    </w:div>
    <w:div w:id="479269902">
      <w:bodyDiv w:val="1"/>
      <w:marLeft w:val="0"/>
      <w:marRight w:val="0"/>
      <w:marTop w:val="0"/>
      <w:marBottom w:val="0"/>
      <w:divBdr>
        <w:top w:val="none" w:sz="0" w:space="0" w:color="auto"/>
        <w:left w:val="none" w:sz="0" w:space="0" w:color="auto"/>
        <w:bottom w:val="none" w:sz="0" w:space="0" w:color="auto"/>
        <w:right w:val="none" w:sz="0" w:space="0" w:color="auto"/>
      </w:divBdr>
    </w:div>
    <w:div w:id="480123253">
      <w:bodyDiv w:val="1"/>
      <w:marLeft w:val="0"/>
      <w:marRight w:val="0"/>
      <w:marTop w:val="0"/>
      <w:marBottom w:val="0"/>
      <w:divBdr>
        <w:top w:val="none" w:sz="0" w:space="0" w:color="auto"/>
        <w:left w:val="none" w:sz="0" w:space="0" w:color="auto"/>
        <w:bottom w:val="none" w:sz="0" w:space="0" w:color="auto"/>
        <w:right w:val="none" w:sz="0" w:space="0" w:color="auto"/>
      </w:divBdr>
    </w:div>
    <w:div w:id="481893892">
      <w:bodyDiv w:val="1"/>
      <w:marLeft w:val="0"/>
      <w:marRight w:val="0"/>
      <w:marTop w:val="0"/>
      <w:marBottom w:val="0"/>
      <w:divBdr>
        <w:top w:val="none" w:sz="0" w:space="0" w:color="auto"/>
        <w:left w:val="none" w:sz="0" w:space="0" w:color="auto"/>
        <w:bottom w:val="none" w:sz="0" w:space="0" w:color="auto"/>
        <w:right w:val="none" w:sz="0" w:space="0" w:color="auto"/>
      </w:divBdr>
    </w:div>
    <w:div w:id="489977933">
      <w:bodyDiv w:val="1"/>
      <w:marLeft w:val="0"/>
      <w:marRight w:val="0"/>
      <w:marTop w:val="0"/>
      <w:marBottom w:val="0"/>
      <w:divBdr>
        <w:top w:val="none" w:sz="0" w:space="0" w:color="auto"/>
        <w:left w:val="none" w:sz="0" w:space="0" w:color="auto"/>
        <w:bottom w:val="none" w:sz="0" w:space="0" w:color="auto"/>
        <w:right w:val="none" w:sz="0" w:space="0" w:color="auto"/>
      </w:divBdr>
    </w:div>
    <w:div w:id="494956108">
      <w:bodyDiv w:val="1"/>
      <w:marLeft w:val="0"/>
      <w:marRight w:val="0"/>
      <w:marTop w:val="0"/>
      <w:marBottom w:val="0"/>
      <w:divBdr>
        <w:top w:val="none" w:sz="0" w:space="0" w:color="auto"/>
        <w:left w:val="none" w:sz="0" w:space="0" w:color="auto"/>
        <w:bottom w:val="none" w:sz="0" w:space="0" w:color="auto"/>
        <w:right w:val="none" w:sz="0" w:space="0" w:color="auto"/>
      </w:divBdr>
    </w:div>
    <w:div w:id="497308548">
      <w:bodyDiv w:val="1"/>
      <w:marLeft w:val="0"/>
      <w:marRight w:val="0"/>
      <w:marTop w:val="0"/>
      <w:marBottom w:val="0"/>
      <w:divBdr>
        <w:top w:val="none" w:sz="0" w:space="0" w:color="auto"/>
        <w:left w:val="none" w:sz="0" w:space="0" w:color="auto"/>
        <w:bottom w:val="none" w:sz="0" w:space="0" w:color="auto"/>
        <w:right w:val="none" w:sz="0" w:space="0" w:color="auto"/>
      </w:divBdr>
    </w:div>
    <w:div w:id="499465654">
      <w:bodyDiv w:val="1"/>
      <w:marLeft w:val="0"/>
      <w:marRight w:val="0"/>
      <w:marTop w:val="0"/>
      <w:marBottom w:val="0"/>
      <w:divBdr>
        <w:top w:val="none" w:sz="0" w:space="0" w:color="auto"/>
        <w:left w:val="none" w:sz="0" w:space="0" w:color="auto"/>
        <w:bottom w:val="none" w:sz="0" w:space="0" w:color="auto"/>
        <w:right w:val="none" w:sz="0" w:space="0" w:color="auto"/>
      </w:divBdr>
    </w:div>
    <w:div w:id="507870241">
      <w:bodyDiv w:val="1"/>
      <w:marLeft w:val="0"/>
      <w:marRight w:val="0"/>
      <w:marTop w:val="0"/>
      <w:marBottom w:val="0"/>
      <w:divBdr>
        <w:top w:val="none" w:sz="0" w:space="0" w:color="auto"/>
        <w:left w:val="none" w:sz="0" w:space="0" w:color="auto"/>
        <w:bottom w:val="none" w:sz="0" w:space="0" w:color="auto"/>
        <w:right w:val="none" w:sz="0" w:space="0" w:color="auto"/>
      </w:divBdr>
    </w:div>
    <w:div w:id="512843151">
      <w:bodyDiv w:val="1"/>
      <w:marLeft w:val="0"/>
      <w:marRight w:val="0"/>
      <w:marTop w:val="0"/>
      <w:marBottom w:val="0"/>
      <w:divBdr>
        <w:top w:val="none" w:sz="0" w:space="0" w:color="auto"/>
        <w:left w:val="none" w:sz="0" w:space="0" w:color="auto"/>
        <w:bottom w:val="none" w:sz="0" w:space="0" w:color="auto"/>
        <w:right w:val="none" w:sz="0" w:space="0" w:color="auto"/>
      </w:divBdr>
    </w:div>
    <w:div w:id="514004789">
      <w:bodyDiv w:val="1"/>
      <w:marLeft w:val="0"/>
      <w:marRight w:val="0"/>
      <w:marTop w:val="0"/>
      <w:marBottom w:val="0"/>
      <w:divBdr>
        <w:top w:val="none" w:sz="0" w:space="0" w:color="auto"/>
        <w:left w:val="none" w:sz="0" w:space="0" w:color="auto"/>
        <w:bottom w:val="none" w:sz="0" w:space="0" w:color="auto"/>
        <w:right w:val="none" w:sz="0" w:space="0" w:color="auto"/>
      </w:divBdr>
    </w:div>
    <w:div w:id="524172903">
      <w:bodyDiv w:val="1"/>
      <w:marLeft w:val="0"/>
      <w:marRight w:val="0"/>
      <w:marTop w:val="0"/>
      <w:marBottom w:val="0"/>
      <w:divBdr>
        <w:top w:val="none" w:sz="0" w:space="0" w:color="auto"/>
        <w:left w:val="none" w:sz="0" w:space="0" w:color="auto"/>
        <w:bottom w:val="none" w:sz="0" w:space="0" w:color="auto"/>
        <w:right w:val="none" w:sz="0" w:space="0" w:color="auto"/>
      </w:divBdr>
    </w:div>
    <w:div w:id="536359199">
      <w:bodyDiv w:val="1"/>
      <w:marLeft w:val="0"/>
      <w:marRight w:val="0"/>
      <w:marTop w:val="0"/>
      <w:marBottom w:val="0"/>
      <w:divBdr>
        <w:top w:val="none" w:sz="0" w:space="0" w:color="auto"/>
        <w:left w:val="none" w:sz="0" w:space="0" w:color="auto"/>
        <w:bottom w:val="none" w:sz="0" w:space="0" w:color="auto"/>
        <w:right w:val="none" w:sz="0" w:space="0" w:color="auto"/>
      </w:divBdr>
    </w:div>
    <w:div w:id="538592716">
      <w:bodyDiv w:val="1"/>
      <w:marLeft w:val="0"/>
      <w:marRight w:val="0"/>
      <w:marTop w:val="0"/>
      <w:marBottom w:val="0"/>
      <w:divBdr>
        <w:top w:val="none" w:sz="0" w:space="0" w:color="auto"/>
        <w:left w:val="none" w:sz="0" w:space="0" w:color="auto"/>
        <w:bottom w:val="none" w:sz="0" w:space="0" w:color="auto"/>
        <w:right w:val="none" w:sz="0" w:space="0" w:color="auto"/>
      </w:divBdr>
    </w:div>
    <w:div w:id="547646072">
      <w:bodyDiv w:val="1"/>
      <w:marLeft w:val="0"/>
      <w:marRight w:val="0"/>
      <w:marTop w:val="0"/>
      <w:marBottom w:val="0"/>
      <w:divBdr>
        <w:top w:val="none" w:sz="0" w:space="0" w:color="auto"/>
        <w:left w:val="none" w:sz="0" w:space="0" w:color="auto"/>
        <w:bottom w:val="none" w:sz="0" w:space="0" w:color="auto"/>
        <w:right w:val="none" w:sz="0" w:space="0" w:color="auto"/>
      </w:divBdr>
    </w:div>
    <w:div w:id="552468965">
      <w:bodyDiv w:val="1"/>
      <w:marLeft w:val="0"/>
      <w:marRight w:val="0"/>
      <w:marTop w:val="0"/>
      <w:marBottom w:val="0"/>
      <w:divBdr>
        <w:top w:val="none" w:sz="0" w:space="0" w:color="auto"/>
        <w:left w:val="none" w:sz="0" w:space="0" w:color="auto"/>
        <w:bottom w:val="none" w:sz="0" w:space="0" w:color="auto"/>
        <w:right w:val="none" w:sz="0" w:space="0" w:color="auto"/>
      </w:divBdr>
    </w:div>
    <w:div w:id="555777270">
      <w:bodyDiv w:val="1"/>
      <w:marLeft w:val="0"/>
      <w:marRight w:val="0"/>
      <w:marTop w:val="0"/>
      <w:marBottom w:val="0"/>
      <w:divBdr>
        <w:top w:val="none" w:sz="0" w:space="0" w:color="auto"/>
        <w:left w:val="none" w:sz="0" w:space="0" w:color="auto"/>
        <w:bottom w:val="none" w:sz="0" w:space="0" w:color="auto"/>
        <w:right w:val="none" w:sz="0" w:space="0" w:color="auto"/>
      </w:divBdr>
    </w:div>
    <w:div w:id="561713387">
      <w:bodyDiv w:val="1"/>
      <w:marLeft w:val="0"/>
      <w:marRight w:val="0"/>
      <w:marTop w:val="0"/>
      <w:marBottom w:val="0"/>
      <w:divBdr>
        <w:top w:val="none" w:sz="0" w:space="0" w:color="auto"/>
        <w:left w:val="none" w:sz="0" w:space="0" w:color="auto"/>
        <w:bottom w:val="none" w:sz="0" w:space="0" w:color="auto"/>
        <w:right w:val="none" w:sz="0" w:space="0" w:color="auto"/>
      </w:divBdr>
    </w:div>
    <w:div w:id="561792269">
      <w:bodyDiv w:val="1"/>
      <w:marLeft w:val="0"/>
      <w:marRight w:val="0"/>
      <w:marTop w:val="0"/>
      <w:marBottom w:val="0"/>
      <w:divBdr>
        <w:top w:val="none" w:sz="0" w:space="0" w:color="auto"/>
        <w:left w:val="none" w:sz="0" w:space="0" w:color="auto"/>
        <w:bottom w:val="none" w:sz="0" w:space="0" w:color="auto"/>
        <w:right w:val="none" w:sz="0" w:space="0" w:color="auto"/>
      </w:divBdr>
    </w:div>
    <w:div w:id="567766135">
      <w:bodyDiv w:val="1"/>
      <w:marLeft w:val="0"/>
      <w:marRight w:val="0"/>
      <w:marTop w:val="0"/>
      <w:marBottom w:val="0"/>
      <w:divBdr>
        <w:top w:val="none" w:sz="0" w:space="0" w:color="auto"/>
        <w:left w:val="none" w:sz="0" w:space="0" w:color="auto"/>
        <w:bottom w:val="none" w:sz="0" w:space="0" w:color="auto"/>
        <w:right w:val="none" w:sz="0" w:space="0" w:color="auto"/>
      </w:divBdr>
    </w:div>
    <w:div w:id="570191648">
      <w:bodyDiv w:val="1"/>
      <w:marLeft w:val="0"/>
      <w:marRight w:val="0"/>
      <w:marTop w:val="0"/>
      <w:marBottom w:val="0"/>
      <w:divBdr>
        <w:top w:val="none" w:sz="0" w:space="0" w:color="auto"/>
        <w:left w:val="none" w:sz="0" w:space="0" w:color="auto"/>
        <w:bottom w:val="none" w:sz="0" w:space="0" w:color="auto"/>
        <w:right w:val="none" w:sz="0" w:space="0" w:color="auto"/>
      </w:divBdr>
    </w:div>
    <w:div w:id="572397738">
      <w:bodyDiv w:val="1"/>
      <w:marLeft w:val="0"/>
      <w:marRight w:val="0"/>
      <w:marTop w:val="0"/>
      <w:marBottom w:val="0"/>
      <w:divBdr>
        <w:top w:val="none" w:sz="0" w:space="0" w:color="auto"/>
        <w:left w:val="none" w:sz="0" w:space="0" w:color="auto"/>
        <w:bottom w:val="none" w:sz="0" w:space="0" w:color="auto"/>
        <w:right w:val="none" w:sz="0" w:space="0" w:color="auto"/>
      </w:divBdr>
    </w:div>
    <w:div w:id="574046024">
      <w:bodyDiv w:val="1"/>
      <w:marLeft w:val="0"/>
      <w:marRight w:val="0"/>
      <w:marTop w:val="0"/>
      <w:marBottom w:val="0"/>
      <w:divBdr>
        <w:top w:val="none" w:sz="0" w:space="0" w:color="auto"/>
        <w:left w:val="none" w:sz="0" w:space="0" w:color="auto"/>
        <w:bottom w:val="none" w:sz="0" w:space="0" w:color="auto"/>
        <w:right w:val="none" w:sz="0" w:space="0" w:color="auto"/>
      </w:divBdr>
    </w:div>
    <w:div w:id="579292694">
      <w:bodyDiv w:val="1"/>
      <w:marLeft w:val="0"/>
      <w:marRight w:val="0"/>
      <w:marTop w:val="0"/>
      <w:marBottom w:val="0"/>
      <w:divBdr>
        <w:top w:val="none" w:sz="0" w:space="0" w:color="auto"/>
        <w:left w:val="none" w:sz="0" w:space="0" w:color="auto"/>
        <w:bottom w:val="none" w:sz="0" w:space="0" w:color="auto"/>
        <w:right w:val="none" w:sz="0" w:space="0" w:color="auto"/>
      </w:divBdr>
    </w:div>
    <w:div w:id="581909450">
      <w:bodyDiv w:val="1"/>
      <w:marLeft w:val="0"/>
      <w:marRight w:val="0"/>
      <w:marTop w:val="0"/>
      <w:marBottom w:val="0"/>
      <w:divBdr>
        <w:top w:val="none" w:sz="0" w:space="0" w:color="auto"/>
        <w:left w:val="none" w:sz="0" w:space="0" w:color="auto"/>
        <w:bottom w:val="none" w:sz="0" w:space="0" w:color="auto"/>
        <w:right w:val="none" w:sz="0" w:space="0" w:color="auto"/>
      </w:divBdr>
    </w:div>
    <w:div w:id="582959192">
      <w:bodyDiv w:val="1"/>
      <w:marLeft w:val="0"/>
      <w:marRight w:val="0"/>
      <w:marTop w:val="0"/>
      <w:marBottom w:val="0"/>
      <w:divBdr>
        <w:top w:val="none" w:sz="0" w:space="0" w:color="auto"/>
        <w:left w:val="none" w:sz="0" w:space="0" w:color="auto"/>
        <w:bottom w:val="none" w:sz="0" w:space="0" w:color="auto"/>
        <w:right w:val="none" w:sz="0" w:space="0" w:color="auto"/>
      </w:divBdr>
    </w:div>
    <w:div w:id="585965570">
      <w:bodyDiv w:val="1"/>
      <w:marLeft w:val="0"/>
      <w:marRight w:val="0"/>
      <w:marTop w:val="0"/>
      <w:marBottom w:val="0"/>
      <w:divBdr>
        <w:top w:val="none" w:sz="0" w:space="0" w:color="auto"/>
        <w:left w:val="none" w:sz="0" w:space="0" w:color="auto"/>
        <w:bottom w:val="none" w:sz="0" w:space="0" w:color="auto"/>
        <w:right w:val="none" w:sz="0" w:space="0" w:color="auto"/>
      </w:divBdr>
    </w:div>
    <w:div w:id="589195373">
      <w:bodyDiv w:val="1"/>
      <w:marLeft w:val="0"/>
      <w:marRight w:val="0"/>
      <w:marTop w:val="0"/>
      <w:marBottom w:val="0"/>
      <w:divBdr>
        <w:top w:val="none" w:sz="0" w:space="0" w:color="auto"/>
        <w:left w:val="none" w:sz="0" w:space="0" w:color="auto"/>
        <w:bottom w:val="none" w:sz="0" w:space="0" w:color="auto"/>
        <w:right w:val="none" w:sz="0" w:space="0" w:color="auto"/>
      </w:divBdr>
    </w:div>
    <w:div w:id="591819611">
      <w:bodyDiv w:val="1"/>
      <w:marLeft w:val="0"/>
      <w:marRight w:val="0"/>
      <w:marTop w:val="0"/>
      <w:marBottom w:val="0"/>
      <w:divBdr>
        <w:top w:val="none" w:sz="0" w:space="0" w:color="auto"/>
        <w:left w:val="none" w:sz="0" w:space="0" w:color="auto"/>
        <w:bottom w:val="none" w:sz="0" w:space="0" w:color="auto"/>
        <w:right w:val="none" w:sz="0" w:space="0" w:color="auto"/>
      </w:divBdr>
    </w:div>
    <w:div w:id="594169150">
      <w:bodyDiv w:val="1"/>
      <w:marLeft w:val="0"/>
      <w:marRight w:val="0"/>
      <w:marTop w:val="0"/>
      <w:marBottom w:val="0"/>
      <w:divBdr>
        <w:top w:val="none" w:sz="0" w:space="0" w:color="auto"/>
        <w:left w:val="none" w:sz="0" w:space="0" w:color="auto"/>
        <w:bottom w:val="none" w:sz="0" w:space="0" w:color="auto"/>
        <w:right w:val="none" w:sz="0" w:space="0" w:color="auto"/>
      </w:divBdr>
    </w:div>
    <w:div w:id="594634079">
      <w:bodyDiv w:val="1"/>
      <w:marLeft w:val="0"/>
      <w:marRight w:val="0"/>
      <w:marTop w:val="0"/>
      <w:marBottom w:val="0"/>
      <w:divBdr>
        <w:top w:val="none" w:sz="0" w:space="0" w:color="auto"/>
        <w:left w:val="none" w:sz="0" w:space="0" w:color="auto"/>
        <w:bottom w:val="none" w:sz="0" w:space="0" w:color="auto"/>
        <w:right w:val="none" w:sz="0" w:space="0" w:color="auto"/>
      </w:divBdr>
    </w:div>
    <w:div w:id="596444195">
      <w:bodyDiv w:val="1"/>
      <w:marLeft w:val="0"/>
      <w:marRight w:val="0"/>
      <w:marTop w:val="0"/>
      <w:marBottom w:val="0"/>
      <w:divBdr>
        <w:top w:val="none" w:sz="0" w:space="0" w:color="auto"/>
        <w:left w:val="none" w:sz="0" w:space="0" w:color="auto"/>
        <w:bottom w:val="none" w:sz="0" w:space="0" w:color="auto"/>
        <w:right w:val="none" w:sz="0" w:space="0" w:color="auto"/>
      </w:divBdr>
    </w:div>
    <w:div w:id="597249527">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17763431">
      <w:bodyDiv w:val="1"/>
      <w:marLeft w:val="0"/>
      <w:marRight w:val="0"/>
      <w:marTop w:val="0"/>
      <w:marBottom w:val="0"/>
      <w:divBdr>
        <w:top w:val="none" w:sz="0" w:space="0" w:color="auto"/>
        <w:left w:val="none" w:sz="0" w:space="0" w:color="auto"/>
        <w:bottom w:val="none" w:sz="0" w:space="0" w:color="auto"/>
        <w:right w:val="none" w:sz="0" w:space="0" w:color="auto"/>
      </w:divBdr>
    </w:div>
    <w:div w:id="619606038">
      <w:bodyDiv w:val="1"/>
      <w:marLeft w:val="0"/>
      <w:marRight w:val="0"/>
      <w:marTop w:val="0"/>
      <w:marBottom w:val="0"/>
      <w:divBdr>
        <w:top w:val="none" w:sz="0" w:space="0" w:color="auto"/>
        <w:left w:val="none" w:sz="0" w:space="0" w:color="auto"/>
        <w:bottom w:val="none" w:sz="0" w:space="0" w:color="auto"/>
        <w:right w:val="none" w:sz="0" w:space="0" w:color="auto"/>
      </w:divBdr>
    </w:div>
    <w:div w:id="622461944">
      <w:bodyDiv w:val="1"/>
      <w:marLeft w:val="0"/>
      <w:marRight w:val="0"/>
      <w:marTop w:val="0"/>
      <w:marBottom w:val="0"/>
      <w:divBdr>
        <w:top w:val="none" w:sz="0" w:space="0" w:color="auto"/>
        <w:left w:val="none" w:sz="0" w:space="0" w:color="auto"/>
        <w:bottom w:val="none" w:sz="0" w:space="0" w:color="auto"/>
        <w:right w:val="none" w:sz="0" w:space="0" w:color="auto"/>
      </w:divBdr>
    </w:div>
    <w:div w:id="622736939">
      <w:bodyDiv w:val="1"/>
      <w:marLeft w:val="0"/>
      <w:marRight w:val="0"/>
      <w:marTop w:val="0"/>
      <w:marBottom w:val="0"/>
      <w:divBdr>
        <w:top w:val="none" w:sz="0" w:space="0" w:color="auto"/>
        <w:left w:val="none" w:sz="0" w:space="0" w:color="auto"/>
        <w:bottom w:val="none" w:sz="0" w:space="0" w:color="auto"/>
        <w:right w:val="none" w:sz="0" w:space="0" w:color="auto"/>
      </w:divBdr>
    </w:div>
    <w:div w:id="622812885">
      <w:bodyDiv w:val="1"/>
      <w:marLeft w:val="0"/>
      <w:marRight w:val="0"/>
      <w:marTop w:val="0"/>
      <w:marBottom w:val="0"/>
      <w:divBdr>
        <w:top w:val="none" w:sz="0" w:space="0" w:color="auto"/>
        <w:left w:val="none" w:sz="0" w:space="0" w:color="auto"/>
        <w:bottom w:val="none" w:sz="0" w:space="0" w:color="auto"/>
        <w:right w:val="none" w:sz="0" w:space="0" w:color="auto"/>
      </w:divBdr>
    </w:div>
    <w:div w:id="625701389">
      <w:bodyDiv w:val="1"/>
      <w:marLeft w:val="0"/>
      <w:marRight w:val="0"/>
      <w:marTop w:val="0"/>
      <w:marBottom w:val="0"/>
      <w:divBdr>
        <w:top w:val="none" w:sz="0" w:space="0" w:color="auto"/>
        <w:left w:val="none" w:sz="0" w:space="0" w:color="auto"/>
        <w:bottom w:val="none" w:sz="0" w:space="0" w:color="auto"/>
        <w:right w:val="none" w:sz="0" w:space="0" w:color="auto"/>
      </w:divBdr>
    </w:div>
    <w:div w:id="631711959">
      <w:bodyDiv w:val="1"/>
      <w:marLeft w:val="0"/>
      <w:marRight w:val="0"/>
      <w:marTop w:val="0"/>
      <w:marBottom w:val="0"/>
      <w:divBdr>
        <w:top w:val="none" w:sz="0" w:space="0" w:color="auto"/>
        <w:left w:val="none" w:sz="0" w:space="0" w:color="auto"/>
        <w:bottom w:val="none" w:sz="0" w:space="0" w:color="auto"/>
        <w:right w:val="none" w:sz="0" w:space="0" w:color="auto"/>
      </w:divBdr>
    </w:div>
    <w:div w:id="633369590">
      <w:bodyDiv w:val="1"/>
      <w:marLeft w:val="0"/>
      <w:marRight w:val="0"/>
      <w:marTop w:val="0"/>
      <w:marBottom w:val="0"/>
      <w:divBdr>
        <w:top w:val="none" w:sz="0" w:space="0" w:color="auto"/>
        <w:left w:val="none" w:sz="0" w:space="0" w:color="auto"/>
        <w:bottom w:val="none" w:sz="0" w:space="0" w:color="auto"/>
        <w:right w:val="none" w:sz="0" w:space="0" w:color="auto"/>
      </w:divBdr>
    </w:div>
    <w:div w:id="635765738">
      <w:bodyDiv w:val="1"/>
      <w:marLeft w:val="0"/>
      <w:marRight w:val="0"/>
      <w:marTop w:val="0"/>
      <w:marBottom w:val="0"/>
      <w:divBdr>
        <w:top w:val="none" w:sz="0" w:space="0" w:color="auto"/>
        <w:left w:val="none" w:sz="0" w:space="0" w:color="auto"/>
        <w:bottom w:val="none" w:sz="0" w:space="0" w:color="auto"/>
        <w:right w:val="none" w:sz="0" w:space="0" w:color="auto"/>
      </w:divBdr>
    </w:div>
    <w:div w:id="638414286">
      <w:bodyDiv w:val="1"/>
      <w:marLeft w:val="0"/>
      <w:marRight w:val="0"/>
      <w:marTop w:val="0"/>
      <w:marBottom w:val="0"/>
      <w:divBdr>
        <w:top w:val="none" w:sz="0" w:space="0" w:color="auto"/>
        <w:left w:val="none" w:sz="0" w:space="0" w:color="auto"/>
        <w:bottom w:val="none" w:sz="0" w:space="0" w:color="auto"/>
        <w:right w:val="none" w:sz="0" w:space="0" w:color="auto"/>
      </w:divBdr>
    </w:div>
    <w:div w:id="640774627">
      <w:bodyDiv w:val="1"/>
      <w:marLeft w:val="0"/>
      <w:marRight w:val="0"/>
      <w:marTop w:val="0"/>
      <w:marBottom w:val="0"/>
      <w:divBdr>
        <w:top w:val="none" w:sz="0" w:space="0" w:color="auto"/>
        <w:left w:val="none" w:sz="0" w:space="0" w:color="auto"/>
        <w:bottom w:val="none" w:sz="0" w:space="0" w:color="auto"/>
        <w:right w:val="none" w:sz="0" w:space="0" w:color="auto"/>
      </w:divBdr>
    </w:div>
    <w:div w:id="645206876">
      <w:bodyDiv w:val="1"/>
      <w:marLeft w:val="0"/>
      <w:marRight w:val="0"/>
      <w:marTop w:val="0"/>
      <w:marBottom w:val="0"/>
      <w:divBdr>
        <w:top w:val="none" w:sz="0" w:space="0" w:color="auto"/>
        <w:left w:val="none" w:sz="0" w:space="0" w:color="auto"/>
        <w:bottom w:val="none" w:sz="0" w:space="0" w:color="auto"/>
        <w:right w:val="none" w:sz="0" w:space="0" w:color="auto"/>
      </w:divBdr>
    </w:div>
    <w:div w:id="646781415">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0905584">
      <w:bodyDiv w:val="1"/>
      <w:marLeft w:val="0"/>
      <w:marRight w:val="0"/>
      <w:marTop w:val="0"/>
      <w:marBottom w:val="0"/>
      <w:divBdr>
        <w:top w:val="none" w:sz="0" w:space="0" w:color="auto"/>
        <w:left w:val="none" w:sz="0" w:space="0" w:color="auto"/>
        <w:bottom w:val="none" w:sz="0" w:space="0" w:color="auto"/>
        <w:right w:val="none" w:sz="0" w:space="0" w:color="auto"/>
      </w:divBdr>
    </w:div>
    <w:div w:id="659388128">
      <w:bodyDiv w:val="1"/>
      <w:marLeft w:val="0"/>
      <w:marRight w:val="0"/>
      <w:marTop w:val="0"/>
      <w:marBottom w:val="0"/>
      <w:divBdr>
        <w:top w:val="none" w:sz="0" w:space="0" w:color="auto"/>
        <w:left w:val="none" w:sz="0" w:space="0" w:color="auto"/>
        <w:bottom w:val="none" w:sz="0" w:space="0" w:color="auto"/>
        <w:right w:val="none" w:sz="0" w:space="0" w:color="auto"/>
      </w:divBdr>
    </w:div>
    <w:div w:id="664894567">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5041672">
      <w:bodyDiv w:val="1"/>
      <w:marLeft w:val="0"/>
      <w:marRight w:val="0"/>
      <w:marTop w:val="0"/>
      <w:marBottom w:val="0"/>
      <w:divBdr>
        <w:top w:val="none" w:sz="0" w:space="0" w:color="auto"/>
        <w:left w:val="none" w:sz="0" w:space="0" w:color="auto"/>
        <w:bottom w:val="none" w:sz="0" w:space="0" w:color="auto"/>
        <w:right w:val="none" w:sz="0" w:space="0" w:color="auto"/>
      </w:divBdr>
    </w:div>
    <w:div w:id="679550821">
      <w:bodyDiv w:val="1"/>
      <w:marLeft w:val="0"/>
      <w:marRight w:val="0"/>
      <w:marTop w:val="0"/>
      <w:marBottom w:val="0"/>
      <w:divBdr>
        <w:top w:val="none" w:sz="0" w:space="0" w:color="auto"/>
        <w:left w:val="none" w:sz="0" w:space="0" w:color="auto"/>
        <w:bottom w:val="none" w:sz="0" w:space="0" w:color="auto"/>
        <w:right w:val="none" w:sz="0" w:space="0" w:color="auto"/>
      </w:divBdr>
    </w:div>
    <w:div w:id="686714861">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6203322">
      <w:bodyDiv w:val="1"/>
      <w:marLeft w:val="0"/>
      <w:marRight w:val="0"/>
      <w:marTop w:val="0"/>
      <w:marBottom w:val="0"/>
      <w:divBdr>
        <w:top w:val="none" w:sz="0" w:space="0" w:color="auto"/>
        <w:left w:val="none" w:sz="0" w:space="0" w:color="auto"/>
        <w:bottom w:val="none" w:sz="0" w:space="0" w:color="auto"/>
        <w:right w:val="none" w:sz="0" w:space="0" w:color="auto"/>
      </w:divBdr>
    </w:div>
    <w:div w:id="700008129">
      <w:bodyDiv w:val="1"/>
      <w:marLeft w:val="0"/>
      <w:marRight w:val="0"/>
      <w:marTop w:val="0"/>
      <w:marBottom w:val="0"/>
      <w:divBdr>
        <w:top w:val="none" w:sz="0" w:space="0" w:color="auto"/>
        <w:left w:val="none" w:sz="0" w:space="0" w:color="auto"/>
        <w:bottom w:val="none" w:sz="0" w:space="0" w:color="auto"/>
        <w:right w:val="none" w:sz="0" w:space="0" w:color="auto"/>
      </w:divBdr>
    </w:div>
    <w:div w:id="702485570">
      <w:bodyDiv w:val="1"/>
      <w:marLeft w:val="0"/>
      <w:marRight w:val="0"/>
      <w:marTop w:val="0"/>
      <w:marBottom w:val="0"/>
      <w:divBdr>
        <w:top w:val="none" w:sz="0" w:space="0" w:color="auto"/>
        <w:left w:val="none" w:sz="0" w:space="0" w:color="auto"/>
        <w:bottom w:val="none" w:sz="0" w:space="0" w:color="auto"/>
        <w:right w:val="none" w:sz="0" w:space="0" w:color="auto"/>
      </w:divBdr>
    </w:div>
    <w:div w:id="702636305">
      <w:bodyDiv w:val="1"/>
      <w:marLeft w:val="0"/>
      <w:marRight w:val="0"/>
      <w:marTop w:val="0"/>
      <w:marBottom w:val="0"/>
      <w:divBdr>
        <w:top w:val="none" w:sz="0" w:space="0" w:color="auto"/>
        <w:left w:val="none" w:sz="0" w:space="0" w:color="auto"/>
        <w:bottom w:val="none" w:sz="0" w:space="0" w:color="auto"/>
        <w:right w:val="none" w:sz="0" w:space="0" w:color="auto"/>
      </w:divBdr>
    </w:div>
    <w:div w:id="705450212">
      <w:bodyDiv w:val="1"/>
      <w:marLeft w:val="0"/>
      <w:marRight w:val="0"/>
      <w:marTop w:val="0"/>
      <w:marBottom w:val="0"/>
      <w:divBdr>
        <w:top w:val="none" w:sz="0" w:space="0" w:color="auto"/>
        <w:left w:val="none" w:sz="0" w:space="0" w:color="auto"/>
        <w:bottom w:val="none" w:sz="0" w:space="0" w:color="auto"/>
        <w:right w:val="none" w:sz="0" w:space="0" w:color="auto"/>
      </w:divBdr>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707729537">
      <w:bodyDiv w:val="1"/>
      <w:marLeft w:val="0"/>
      <w:marRight w:val="0"/>
      <w:marTop w:val="0"/>
      <w:marBottom w:val="0"/>
      <w:divBdr>
        <w:top w:val="none" w:sz="0" w:space="0" w:color="auto"/>
        <w:left w:val="none" w:sz="0" w:space="0" w:color="auto"/>
        <w:bottom w:val="none" w:sz="0" w:space="0" w:color="auto"/>
        <w:right w:val="none" w:sz="0" w:space="0" w:color="auto"/>
      </w:divBdr>
    </w:div>
    <w:div w:id="713041451">
      <w:bodyDiv w:val="1"/>
      <w:marLeft w:val="0"/>
      <w:marRight w:val="0"/>
      <w:marTop w:val="0"/>
      <w:marBottom w:val="0"/>
      <w:divBdr>
        <w:top w:val="none" w:sz="0" w:space="0" w:color="auto"/>
        <w:left w:val="none" w:sz="0" w:space="0" w:color="auto"/>
        <w:bottom w:val="none" w:sz="0" w:space="0" w:color="auto"/>
        <w:right w:val="none" w:sz="0" w:space="0" w:color="auto"/>
      </w:divBdr>
    </w:div>
    <w:div w:id="716512263">
      <w:bodyDiv w:val="1"/>
      <w:marLeft w:val="0"/>
      <w:marRight w:val="0"/>
      <w:marTop w:val="0"/>
      <w:marBottom w:val="0"/>
      <w:divBdr>
        <w:top w:val="none" w:sz="0" w:space="0" w:color="auto"/>
        <w:left w:val="none" w:sz="0" w:space="0" w:color="auto"/>
        <w:bottom w:val="none" w:sz="0" w:space="0" w:color="auto"/>
        <w:right w:val="none" w:sz="0" w:space="0" w:color="auto"/>
      </w:divBdr>
    </w:div>
    <w:div w:id="719748405">
      <w:bodyDiv w:val="1"/>
      <w:marLeft w:val="0"/>
      <w:marRight w:val="0"/>
      <w:marTop w:val="0"/>
      <w:marBottom w:val="0"/>
      <w:divBdr>
        <w:top w:val="none" w:sz="0" w:space="0" w:color="auto"/>
        <w:left w:val="none" w:sz="0" w:space="0" w:color="auto"/>
        <w:bottom w:val="none" w:sz="0" w:space="0" w:color="auto"/>
        <w:right w:val="none" w:sz="0" w:space="0" w:color="auto"/>
      </w:divBdr>
    </w:div>
    <w:div w:id="720518897">
      <w:bodyDiv w:val="1"/>
      <w:marLeft w:val="0"/>
      <w:marRight w:val="0"/>
      <w:marTop w:val="0"/>
      <w:marBottom w:val="0"/>
      <w:divBdr>
        <w:top w:val="none" w:sz="0" w:space="0" w:color="auto"/>
        <w:left w:val="none" w:sz="0" w:space="0" w:color="auto"/>
        <w:bottom w:val="none" w:sz="0" w:space="0" w:color="auto"/>
        <w:right w:val="none" w:sz="0" w:space="0" w:color="auto"/>
      </w:divBdr>
    </w:div>
    <w:div w:id="720901264">
      <w:bodyDiv w:val="1"/>
      <w:marLeft w:val="0"/>
      <w:marRight w:val="0"/>
      <w:marTop w:val="0"/>
      <w:marBottom w:val="0"/>
      <w:divBdr>
        <w:top w:val="none" w:sz="0" w:space="0" w:color="auto"/>
        <w:left w:val="none" w:sz="0" w:space="0" w:color="auto"/>
        <w:bottom w:val="none" w:sz="0" w:space="0" w:color="auto"/>
        <w:right w:val="none" w:sz="0" w:space="0" w:color="auto"/>
      </w:divBdr>
    </w:div>
    <w:div w:id="722682463">
      <w:bodyDiv w:val="1"/>
      <w:marLeft w:val="0"/>
      <w:marRight w:val="0"/>
      <w:marTop w:val="0"/>
      <w:marBottom w:val="0"/>
      <w:divBdr>
        <w:top w:val="none" w:sz="0" w:space="0" w:color="auto"/>
        <w:left w:val="none" w:sz="0" w:space="0" w:color="auto"/>
        <w:bottom w:val="none" w:sz="0" w:space="0" w:color="auto"/>
        <w:right w:val="none" w:sz="0" w:space="0" w:color="auto"/>
      </w:divBdr>
    </w:div>
    <w:div w:id="722757485">
      <w:bodyDiv w:val="1"/>
      <w:marLeft w:val="0"/>
      <w:marRight w:val="0"/>
      <w:marTop w:val="0"/>
      <w:marBottom w:val="0"/>
      <w:divBdr>
        <w:top w:val="none" w:sz="0" w:space="0" w:color="auto"/>
        <w:left w:val="none" w:sz="0" w:space="0" w:color="auto"/>
        <w:bottom w:val="none" w:sz="0" w:space="0" w:color="auto"/>
        <w:right w:val="none" w:sz="0" w:space="0" w:color="auto"/>
      </w:divBdr>
    </w:div>
    <w:div w:id="730543520">
      <w:bodyDiv w:val="1"/>
      <w:marLeft w:val="0"/>
      <w:marRight w:val="0"/>
      <w:marTop w:val="0"/>
      <w:marBottom w:val="0"/>
      <w:divBdr>
        <w:top w:val="none" w:sz="0" w:space="0" w:color="auto"/>
        <w:left w:val="none" w:sz="0" w:space="0" w:color="auto"/>
        <w:bottom w:val="none" w:sz="0" w:space="0" w:color="auto"/>
        <w:right w:val="none" w:sz="0" w:space="0" w:color="auto"/>
      </w:divBdr>
    </w:div>
    <w:div w:id="732197501">
      <w:bodyDiv w:val="1"/>
      <w:marLeft w:val="0"/>
      <w:marRight w:val="0"/>
      <w:marTop w:val="0"/>
      <w:marBottom w:val="0"/>
      <w:divBdr>
        <w:top w:val="none" w:sz="0" w:space="0" w:color="auto"/>
        <w:left w:val="none" w:sz="0" w:space="0" w:color="auto"/>
        <w:bottom w:val="none" w:sz="0" w:space="0" w:color="auto"/>
        <w:right w:val="none" w:sz="0" w:space="0" w:color="auto"/>
      </w:divBdr>
    </w:div>
    <w:div w:id="735588632">
      <w:bodyDiv w:val="1"/>
      <w:marLeft w:val="0"/>
      <w:marRight w:val="0"/>
      <w:marTop w:val="0"/>
      <w:marBottom w:val="0"/>
      <w:divBdr>
        <w:top w:val="none" w:sz="0" w:space="0" w:color="auto"/>
        <w:left w:val="none" w:sz="0" w:space="0" w:color="auto"/>
        <w:bottom w:val="none" w:sz="0" w:space="0" w:color="auto"/>
        <w:right w:val="none" w:sz="0" w:space="0" w:color="auto"/>
      </w:divBdr>
    </w:div>
    <w:div w:id="736637323">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3800457">
      <w:bodyDiv w:val="1"/>
      <w:marLeft w:val="0"/>
      <w:marRight w:val="0"/>
      <w:marTop w:val="0"/>
      <w:marBottom w:val="0"/>
      <w:divBdr>
        <w:top w:val="none" w:sz="0" w:space="0" w:color="auto"/>
        <w:left w:val="none" w:sz="0" w:space="0" w:color="auto"/>
        <w:bottom w:val="none" w:sz="0" w:space="0" w:color="auto"/>
        <w:right w:val="none" w:sz="0" w:space="0" w:color="auto"/>
      </w:divBdr>
    </w:div>
    <w:div w:id="751316300">
      <w:bodyDiv w:val="1"/>
      <w:marLeft w:val="0"/>
      <w:marRight w:val="0"/>
      <w:marTop w:val="0"/>
      <w:marBottom w:val="0"/>
      <w:divBdr>
        <w:top w:val="none" w:sz="0" w:space="0" w:color="auto"/>
        <w:left w:val="none" w:sz="0" w:space="0" w:color="auto"/>
        <w:bottom w:val="none" w:sz="0" w:space="0" w:color="auto"/>
        <w:right w:val="none" w:sz="0" w:space="0" w:color="auto"/>
      </w:divBdr>
    </w:div>
    <w:div w:id="751656402">
      <w:bodyDiv w:val="1"/>
      <w:marLeft w:val="0"/>
      <w:marRight w:val="0"/>
      <w:marTop w:val="0"/>
      <w:marBottom w:val="0"/>
      <w:divBdr>
        <w:top w:val="none" w:sz="0" w:space="0" w:color="auto"/>
        <w:left w:val="none" w:sz="0" w:space="0" w:color="auto"/>
        <w:bottom w:val="none" w:sz="0" w:space="0" w:color="auto"/>
        <w:right w:val="none" w:sz="0" w:space="0" w:color="auto"/>
      </w:divBdr>
    </w:div>
    <w:div w:id="763577174">
      <w:bodyDiv w:val="1"/>
      <w:marLeft w:val="0"/>
      <w:marRight w:val="0"/>
      <w:marTop w:val="0"/>
      <w:marBottom w:val="0"/>
      <w:divBdr>
        <w:top w:val="none" w:sz="0" w:space="0" w:color="auto"/>
        <w:left w:val="none" w:sz="0" w:space="0" w:color="auto"/>
        <w:bottom w:val="none" w:sz="0" w:space="0" w:color="auto"/>
        <w:right w:val="none" w:sz="0" w:space="0" w:color="auto"/>
      </w:divBdr>
    </w:div>
    <w:div w:id="765152225">
      <w:bodyDiv w:val="1"/>
      <w:marLeft w:val="0"/>
      <w:marRight w:val="0"/>
      <w:marTop w:val="0"/>
      <w:marBottom w:val="0"/>
      <w:divBdr>
        <w:top w:val="none" w:sz="0" w:space="0" w:color="auto"/>
        <w:left w:val="none" w:sz="0" w:space="0" w:color="auto"/>
        <w:bottom w:val="none" w:sz="0" w:space="0" w:color="auto"/>
        <w:right w:val="none" w:sz="0" w:space="0" w:color="auto"/>
      </w:divBdr>
    </w:div>
    <w:div w:id="770006057">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3842456">
      <w:bodyDiv w:val="1"/>
      <w:marLeft w:val="0"/>
      <w:marRight w:val="0"/>
      <w:marTop w:val="0"/>
      <w:marBottom w:val="0"/>
      <w:divBdr>
        <w:top w:val="none" w:sz="0" w:space="0" w:color="auto"/>
        <w:left w:val="none" w:sz="0" w:space="0" w:color="auto"/>
        <w:bottom w:val="none" w:sz="0" w:space="0" w:color="auto"/>
        <w:right w:val="none" w:sz="0" w:space="0" w:color="auto"/>
      </w:divBdr>
    </w:div>
    <w:div w:id="786702605">
      <w:bodyDiv w:val="1"/>
      <w:marLeft w:val="0"/>
      <w:marRight w:val="0"/>
      <w:marTop w:val="0"/>
      <w:marBottom w:val="0"/>
      <w:divBdr>
        <w:top w:val="none" w:sz="0" w:space="0" w:color="auto"/>
        <w:left w:val="none" w:sz="0" w:space="0" w:color="auto"/>
        <w:bottom w:val="none" w:sz="0" w:space="0" w:color="auto"/>
        <w:right w:val="none" w:sz="0" w:space="0" w:color="auto"/>
      </w:divBdr>
    </w:div>
    <w:div w:id="789056365">
      <w:bodyDiv w:val="1"/>
      <w:marLeft w:val="0"/>
      <w:marRight w:val="0"/>
      <w:marTop w:val="0"/>
      <w:marBottom w:val="0"/>
      <w:divBdr>
        <w:top w:val="none" w:sz="0" w:space="0" w:color="auto"/>
        <w:left w:val="none" w:sz="0" w:space="0" w:color="auto"/>
        <w:bottom w:val="none" w:sz="0" w:space="0" w:color="auto"/>
        <w:right w:val="none" w:sz="0" w:space="0" w:color="auto"/>
      </w:divBdr>
    </w:div>
    <w:div w:id="7935202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7456435">
      <w:bodyDiv w:val="1"/>
      <w:marLeft w:val="0"/>
      <w:marRight w:val="0"/>
      <w:marTop w:val="0"/>
      <w:marBottom w:val="0"/>
      <w:divBdr>
        <w:top w:val="none" w:sz="0" w:space="0" w:color="auto"/>
        <w:left w:val="none" w:sz="0" w:space="0" w:color="auto"/>
        <w:bottom w:val="none" w:sz="0" w:space="0" w:color="auto"/>
        <w:right w:val="none" w:sz="0" w:space="0" w:color="auto"/>
      </w:divBdr>
    </w:div>
    <w:div w:id="798573307">
      <w:bodyDiv w:val="1"/>
      <w:marLeft w:val="0"/>
      <w:marRight w:val="0"/>
      <w:marTop w:val="0"/>
      <w:marBottom w:val="0"/>
      <w:divBdr>
        <w:top w:val="none" w:sz="0" w:space="0" w:color="auto"/>
        <w:left w:val="none" w:sz="0" w:space="0" w:color="auto"/>
        <w:bottom w:val="none" w:sz="0" w:space="0" w:color="auto"/>
        <w:right w:val="none" w:sz="0" w:space="0" w:color="auto"/>
      </w:divBdr>
    </w:div>
    <w:div w:id="801726862">
      <w:bodyDiv w:val="1"/>
      <w:marLeft w:val="0"/>
      <w:marRight w:val="0"/>
      <w:marTop w:val="0"/>
      <w:marBottom w:val="0"/>
      <w:divBdr>
        <w:top w:val="none" w:sz="0" w:space="0" w:color="auto"/>
        <w:left w:val="none" w:sz="0" w:space="0" w:color="auto"/>
        <w:bottom w:val="none" w:sz="0" w:space="0" w:color="auto"/>
        <w:right w:val="none" w:sz="0" w:space="0" w:color="auto"/>
      </w:divBdr>
    </w:div>
    <w:div w:id="803543113">
      <w:bodyDiv w:val="1"/>
      <w:marLeft w:val="0"/>
      <w:marRight w:val="0"/>
      <w:marTop w:val="0"/>
      <w:marBottom w:val="0"/>
      <w:divBdr>
        <w:top w:val="none" w:sz="0" w:space="0" w:color="auto"/>
        <w:left w:val="none" w:sz="0" w:space="0" w:color="auto"/>
        <w:bottom w:val="none" w:sz="0" w:space="0" w:color="auto"/>
        <w:right w:val="none" w:sz="0" w:space="0" w:color="auto"/>
      </w:divBdr>
    </w:div>
    <w:div w:id="813836014">
      <w:bodyDiv w:val="1"/>
      <w:marLeft w:val="0"/>
      <w:marRight w:val="0"/>
      <w:marTop w:val="0"/>
      <w:marBottom w:val="0"/>
      <w:divBdr>
        <w:top w:val="none" w:sz="0" w:space="0" w:color="auto"/>
        <w:left w:val="none" w:sz="0" w:space="0" w:color="auto"/>
        <w:bottom w:val="none" w:sz="0" w:space="0" w:color="auto"/>
        <w:right w:val="none" w:sz="0" w:space="0" w:color="auto"/>
      </w:divBdr>
    </w:div>
    <w:div w:id="828978403">
      <w:bodyDiv w:val="1"/>
      <w:marLeft w:val="0"/>
      <w:marRight w:val="0"/>
      <w:marTop w:val="0"/>
      <w:marBottom w:val="0"/>
      <w:divBdr>
        <w:top w:val="none" w:sz="0" w:space="0" w:color="auto"/>
        <w:left w:val="none" w:sz="0" w:space="0" w:color="auto"/>
        <w:bottom w:val="none" w:sz="0" w:space="0" w:color="auto"/>
        <w:right w:val="none" w:sz="0" w:space="0" w:color="auto"/>
      </w:divBdr>
    </w:div>
    <w:div w:id="836923115">
      <w:bodyDiv w:val="1"/>
      <w:marLeft w:val="0"/>
      <w:marRight w:val="0"/>
      <w:marTop w:val="0"/>
      <w:marBottom w:val="0"/>
      <w:divBdr>
        <w:top w:val="none" w:sz="0" w:space="0" w:color="auto"/>
        <w:left w:val="none" w:sz="0" w:space="0" w:color="auto"/>
        <w:bottom w:val="none" w:sz="0" w:space="0" w:color="auto"/>
        <w:right w:val="none" w:sz="0" w:space="0" w:color="auto"/>
      </w:divBdr>
    </w:div>
    <w:div w:id="843474431">
      <w:bodyDiv w:val="1"/>
      <w:marLeft w:val="0"/>
      <w:marRight w:val="0"/>
      <w:marTop w:val="0"/>
      <w:marBottom w:val="0"/>
      <w:divBdr>
        <w:top w:val="none" w:sz="0" w:space="0" w:color="auto"/>
        <w:left w:val="none" w:sz="0" w:space="0" w:color="auto"/>
        <w:bottom w:val="none" w:sz="0" w:space="0" w:color="auto"/>
        <w:right w:val="none" w:sz="0" w:space="0" w:color="auto"/>
      </w:divBdr>
    </w:div>
    <w:div w:id="844051715">
      <w:bodyDiv w:val="1"/>
      <w:marLeft w:val="0"/>
      <w:marRight w:val="0"/>
      <w:marTop w:val="0"/>
      <w:marBottom w:val="0"/>
      <w:divBdr>
        <w:top w:val="none" w:sz="0" w:space="0" w:color="auto"/>
        <w:left w:val="none" w:sz="0" w:space="0" w:color="auto"/>
        <w:bottom w:val="none" w:sz="0" w:space="0" w:color="auto"/>
        <w:right w:val="none" w:sz="0" w:space="0" w:color="auto"/>
      </w:divBdr>
    </w:div>
    <w:div w:id="844513789">
      <w:bodyDiv w:val="1"/>
      <w:marLeft w:val="0"/>
      <w:marRight w:val="0"/>
      <w:marTop w:val="0"/>
      <w:marBottom w:val="0"/>
      <w:divBdr>
        <w:top w:val="none" w:sz="0" w:space="0" w:color="auto"/>
        <w:left w:val="none" w:sz="0" w:space="0" w:color="auto"/>
        <w:bottom w:val="none" w:sz="0" w:space="0" w:color="auto"/>
        <w:right w:val="none" w:sz="0" w:space="0" w:color="auto"/>
      </w:divBdr>
    </w:div>
    <w:div w:id="860121246">
      <w:bodyDiv w:val="1"/>
      <w:marLeft w:val="0"/>
      <w:marRight w:val="0"/>
      <w:marTop w:val="0"/>
      <w:marBottom w:val="0"/>
      <w:divBdr>
        <w:top w:val="none" w:sz="0" w:space="0" w:color="auto"/>
        <w:left w:val="none" w:sz="0" w:space="0" w:color="auto"/>
        <w:bottom w:val="none" w:sz="0" w:space="0" w:color="auto"/>
        <w:right w:val="none" w:sz="0" w:space="0" w:color="auto"/>
      </w:divBdr>
    </w:div>
    <w:div w:id="864248783">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85068755">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89925118">
      <w:bodyDiv w:val="1"/>
      <w:marLeft w:val="0"/>
      <w:marRight w:val="0"/>
      <w:marTop w:val="0"/>
      <w:marBottom w:val="0"/>
      <w:divBdr>
        <w:top w:val="none" w:sz="0" w:space="0" w:color="auto"/>
        <w:left w:val="none" w:sz="0" w:space="0" w:color="auto"/>
        <w:bottom w:val="none" w:sz="0" w:space="0" w:color="auto"/>
        <w:right w:val="none" w:sz="0" w:space="0" w:color="auto"/>
      </w:divBdr>
    </w:div>
    <w:div w:id="894240198">
      <w:bodyDiv w:val="1"/>
      <w:marLeft w:val="0"/>
      <w:marRight w:val="0"/>
      <w:marTop w:val="0"/>
      <w:marBottom w:val="0"/>
      <w:divBdr>
        <w:top w:val="none" w:sz="0" w:space="0" w:color="auto"/>
        <w:left w:val="none" w:sz="0" w:space="0" w:color="auto"/>
        <w:bottom w:val="none" w:sz="0" w:space="0" w:color="auto"/>
        <w:right w:val="none" w:sz="0" w:space="0" w:color="auto"/>
      </w:divBdr>
    </w:div>
    <w:div w:id="901141556">
      <w:bodyDiv w:val="1"/>
      <w:marLeft w:val="0"/>
      <w:marRight w:val="0"/>
      <w:marTop w:val="0"/>
      <w:marBottom w:val="0"/>
      <w:divBdr>
        <w:top w:val="none" w:sz="0" w:space="0" w:color="auto"/>
        <w:left w:val="none" w:sz="0" w:space="0" w:color="auto"/>
        <w:bottom w:val="none" w:sz="0" w:space="0" w:color="auto"/>
        <w:right w:val="none" w:sz="0" w:space="0" w:color="auto"/>
      </w:divBdr>
    </w:div>
    <w:div w:id="913588129">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19021232">
      <w:bodyDiv w:val="1"/>
      <w:marLeft w:val="0"/>
      <w:marRight w:val="0"/>
      <w:marTop w:val="0"/>
      <w:marBottom w:val="0"/>
      <w:divBdr>
        <w:top w:val="none" w:sz="0" w:space="0" w:color="auto"/>
        <w:left w:val="none" w:sz="0" w:space="0" w:color="auto"/>
        <w:bottom w:val="none" w:sz="0" w:space="0" w:color="auto"/>
        <w:right w:val="none" w:sz="0" w:space="0" w:color="auto"/>
      </w:divBdr>
    </w:div>
    <w:div w:id="919873953">
      <w:bodyDiv w:val="1"/>
      <w:marLeft w:val="0"/>
      <w:marRight w:val="0"/>
      <w:marTop w:val="0"/>
      <w:marBottom w:val="0"/>
      <w:divBdr>
        <w:top w:val="none" w:sz="0" w:space="0" w:color="auto"/>
        <w:left w:val="none" w:sz="0" w:space="0" w:color="auto"/>
        <w:bottom w:val="none" w:sz="0" w:space="0" w:color="auto"/>
        <w:right w:val="none" w:sz="0" w:space="0" w:color="auto"/>
      </w:divBdr>
    </w:div>
    <w:div w:id="921332258">
      <w:bodyDiv w:val="1"/>
      <w:marLeft w:val="0"/>
      <w:marRight w:val="0"/>
      <w:marTop w:val="0"/>
      <w:marBottom w:val="0"/>
      <w:divBdr>
        <w:top w:val="none" w:sz="0" w:space="0" w:color="auto"/>
        <w:left w:val="none" w:sz="0" w:space="0" w:color="auto"/>
        <w:bottom w:val="none" w:sz="0" w:space="0" w:color="auto"/>
        <w:right w:val="none" w:sz="0" w:space="0" w:color="auto"/>
      </w:divBdr>
    </w:div>
    <w:div w:id="922951754">
      <w:bodyDiv w:val="1"/>
      <w:marLeft w:val="0"/>
      <w:marRight w:val="0"/>
      <w:marTop w:val="0"/>
      <w:marBottom w:val="0"/>
      <w:divBdr>
        <w:top w:val="none" w:sz="0" w:space="0" w:color="auto"/>
        <w:left w:val="none" w:sz="0" w:space="0" w:color="auto"/>
        <w:bottom w:val="none" w:sz="0" w:space="0" w:color="auto"/>
        <w:right w:val="none" w:sz="0" w:space="0" w:color="auto"/>
      </w:divBdr>
    </w:div>
    <w:div w:id="923536483">
      <w:bodyDiv w:val="1"/>
      <w:marLeft w:val="0"/>
      <w:marRight w:val="0"/>
      <w:marTop w:val="0"/>
      <w:marBottom w:val="0"/>
      <w:divBdr>
        <w:top w:val="none" w:sz="0" w:space="0" w:color="auto"/>
        <w:left w:val="none" w:sz="0" w:space="0" w:color="auto"/>
        <w:bottom w:val="none" w:sz="0" w:space="0" w:color="auto"/>
        <w:right w:val="none" w:sz="0" w:space="0" w:color="auto"/>
      </w:divBdr>
    </w:div>
    <w:div w:id="923801481">
      <w:bodyDiv w:val="1"/>
      <w:marLeft w:val="0"/>
      <w:marRight w:val="0"/>
      <w:marTop w:val="0"/>
      <w:marBottom w:val="0"/>
      <w:divBdr>
        <w:top w:val="none" w:sz="0" w:space="0" w:color="auto"/>
        <w:left w:val="none" w:sz="0" w:space="0" w:color="auto"/>
        <w:bottom w:val="none" w:sz="0" w:space="0" w:color="auto"/>
        <w:right w:val="none" w:sz="0" w:space="0" w:color="auto"/>
      </w:divBdr>
    </w:div>
    <w:div w:id="925266541">
      <w:bodyDiv w:val="1"/>
      <w:marLeft w:val="0"/>
      <w:marRight w:val="0"/>
      <w:marTop w:val="0"/>
      <w:marBottom w:val="0"/>
      <w:divBdr>
        <w:top w:val="none" w:sz="0" w:space="0" w:color="auto"/>
        <w:left w:val="none" w:sz="0" w:space="0" w:color="auto"/>
        <w:bottom w:val="none" w:sz="0" w:space="0" w:color="auto"/>
        <w:right w:val="none" w:sz="0" w:space="0" w:color="auto"/>
      </w:divBdr>
    </w:div>
    <w:div w:id="927353078">
      <w:bodyDiv w:val="1"/>
      <w:marLeft w:val="0"/>
      <w:marRight w:val="0"/>
      <w:marTop w:val="0"/>
      <w:marBottom w:val="0"/>
      <w:divBdr>
        <w:top w:val="none" w:sz="0" w:space="0" w:color="auto"/>
        <w:left w:val="none" w:sz="0" w:space="0" w:color="auto"/>
        <w:bottom w:val="none" w:sz="0" w:space="0" w:color="auto"/>
        <w:right w:val="none" w:sz="0" w:space="0" w:color="auto"/>
      </w:divBdr>
    </w:div>
    <w:div w:id="941231391">
      <w:bodyDiv w:val="1"/>
      <w:marLeft w:val="0"/>
      <w:marRight w:val="0"/>
      <w:marTop w:val="0"/>
      <w:marBottom w:val="0"/>
      <w:divBdr>
        <w:top w:val="none" w:sz="0" w:space="0" w:color="auto"/>
        <w:left w:val="none" w:sz="0" w:space="0" w:color="auto"/>
        <w:bottom w:val="none" w:sz="0" w:space="0" w:color="auto"/>
        <w:right w:val="none" w:sz="0" w:space="0" w:color="auto"/>
      </w:divBdr>
    </w:div>
    <w:div w:id="943341136">
      <w:bodyDiv w:val="1"/>
      <w:marLeft w:val="0"/>
      <w:marRight w:val="0"/>
      <w:marTop w:val="0"/>
      <w:marBottom w:val="0"/>
      <w:divBdr>
        <w:top w:val="none" w:sz="0" w:space="0" w:color="auto"/>
        <w:left w:val="none" w:sz="0" w:space="0" w:color="auto"/>
        <w:bottom w:val="none" w:sz="0" w:space="0" w:color="auto"/>
        <w:right w:val="none" w:sz="0" w:space="0" w:color="auto"/>
      </w:divBdr>
    </w:div>
    <w:div w:id="945235140">
      <w:bodyDiv w:val="1"/>
      <w:marLeft w:val="0"/>
      <w:marRight w:val="0"/>
      <w:marTop w:val="0"/>
      <w:marBottom w:val="0"/>
      <w:divBdr>
        <w:top w:val="none" w:sz="0" w:space="0" w:color="auto"/>
        <w:left w:val="none" w:sz="0" w:space="0" w:color="auto"/>
        <w:bottom w:val="none" w:sz="0" w:space="0" w:color="auto"/>
        <w:right w:val="none" w:sz="0" w:space="0" w:color="auto"/>
      </w:divBdr>
    </w:div>
    <w:div w:id="947007786">
      <w:bodyDiv w:val="1"/>
      <w:marLeft w:val="0"/>
      <w:marRight w:val="0"/>
      <w:marTop w:val="0"/>
      <w:marBottom w:val="0"/>
      <w:divBdr>
        <w:top w:val="none" w:sz="0" w:space="0" w:color="auto"/>
        <w:left w:val="none" w:sz="0" w:space="0" w:color="auto"/>
        <w:bottom w:val="none" w:sz="0" w:space="0" w:color="auto"/>
        <w:right w:val="none" w:sz="0" w:space="0" w:color="auto"/>
      </w:divBdr>
    </w:div>
    <w:div w:id="953905674">
      <w:bodyDiv w:val="1"/>
      <w:marLeft w:val="0"/>
      <w:marRight w:val="0"/>
      <w:marTop w:val="0"/>
      <w:marBottom w:val="0"/>
      <w:divBdr>
        <w:top w:val="none" w:sz="0" w:space="0" w:color="auto"/>
        <w:left w:val="none" w:sz="0" w:space="0" w:color="auto"/>
        <w:bottom w:val="none" w:sz="0" w:space="0" w:color="auto"/>
        <w:right w:val="none" w:sz="0" w:space="0" w:color="auto"/>
      </w:divBdr>
    </w:div>
    <w:div w:id="954795828">
      <w:bodyDiv w:val="1"/>
      <w:marLeft w:val="0"/>
      <w:marRight w:val="0"/>
      <w:marTop w:val="0"/>
      <w:marBottom w:val="0"/>
      <w:divBdr>
        <w:top w:val="none" w:sz="0" w:space="0" w:color="auto"/>
        <w:left w:val="none" w:sz="0" w:space="0" w:color="auto"/>
        <w:bottom w:val="none" w:sz="0" w:space="0" w:color="auto"/>
        <w:right w:val="none" w:sz="0" w:space="0" w:color="auto"/>
      </w:divBdr>
    </w:div>
    <w:div w:id="957028628">
      <w:bodyDiv w:val="1"/>
      <w:marLeft w:val="0"/>
      <w:marRight w:val="0"/>
      <w:marTop w:val="0"/>
      <w:marBottom w:val="0"/>
      <w:divBdr>
        <w:top w:val="none" w:sz="0" w:space="0" w:color="auto"/>
        <w:left w:val="none" w:sz="0" w:space="0" w:color="auto"/>
        <w:bottom w:val="none" w:sz="0" w:space="0" w:color="auto"/>
        <w:right w:val="none" w:sz="0" w:space="0" w:color="auto"/>
      </w:divBdr>
    </w:div>
    <w:div w:id="957837532">
      <w:bodyDiv w:val="1"/>
      <w:marLeft w:val="0"/>
      <w:marRight w:val="0"/>
      <w:marTop w:val="0"/>
      <w:marBottom w:val="0"/>
      <w:divBdr>
        <w:top w:val="none" w:sz="0" w:space="0" w:color="auto"/>
        <w:left w:val="none" w:sz="0" w:space="0" w:color="auto"/>
        <w:bottom w:val="none" w:sz="0" w:space="0" w:color="auto"/>
        <w:right w:val="none" w:sz="0" w:space="0" w:color="auto"/>
      </w:divBdr>
    </w:div>
    <w:div w:id="958535105">
      <w:bodyDiv w:val="1"/>
      <w:marLeft w:val="0"/>
      <w:marRight w:val="0"/>
      <w:marTop w:val="0"/>
      <w:marBottom w:val="0"/>
      <w:divBdr>
        <w:top w:val="none" w:sz="0" w:space="0" w:color="auto"/>
        <w:left w:val="none" w:sz="0" w:space="0" w:color="auto"/>
        <w:bottom w:val="none" w:sz="0" w:space="0" w:color="auto"/>
        <w:right w:val="none" w:sz="0" w:space="0" w:color="auto"/>
      </w:divBdr>
    </w:div>
    <w:div w:id="964847229">
      <w:bodyDiv w:val="1"/>
      <w:marLeft w:val="0"/>
      <w:marRight w:val="0"/>
      <w:marTop w:val="0"/>
      <w:marBottom w:val="0"/>
      <w:divBdr>
        <w:top w:val="none" w:sz="0" w:space="0" w:color="auto"/>
        <w:left w:val="none" w:sz="0" w:space="0" w:color="auto"/>
        <w:bottom w:val="none" w:sz="0" w:space="0" w:color="auto"/>
        <w:right w:val="none" w:sz="0" w:space="0" w:color="auto"/>
      </w:divBdr>
    </w:div>
    <w:div w:id="975531734">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83390555">
      <w:bodyDiv w:val="1"/>
      <w:marLeft w:val="0"/>
      <w:marRight w:val="0"/>
      <w:marTop w:val="0"/>
      <w:marBottom w:val="0"/>
      <w:divBdr>
        <w:top w:val="none" w:sz="0" w:space="0" w:color="auto"/>
        <w:left w:val="none" w:sz="0" w:space="0" w:color="auto"/>
        <w:bottom w:val="none" w:sz="0" w:space="0" w:color="auto"/>
        <w:right w:val="none" w:sz="0" w:space="0" w:color="auto"/>
      </w:divBdr>
    </w:div>
    <w:div w:id="990670778">
      <w:bodyDiv w:val="1"/>
      <w:marLeft w:val="0"/>
      <w:marRight w:val="0"/>
      <w:marTop w:val="0"/>
      <w:marBottom w:val="0"/>
      <w:divBdr>
        <w:top w:val="none" w:sz="0" w:space="0" w:color="auto"/>
        <w:left w:val="none" w:sz="0" w:space="0" w:color="auto"/>
        <w:bottom w:val="none" w:sz="0" w:space="0" w:color="auto"/>
        <w:right w:val="none" w:sz="0" w:space="0" w:color="auto"/>
      </w:divBdr>
    </w:div>
    <w:div w:id="1002706994">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17192835">
      <w:bodyDiv w:val="1"/>
      <w:marLeft w:val="0"/>
      <w:marRight w:val="0"/>
      <w:marTop w:val="0"/>
      <w:marBottom w:val="0"/>
      <w:divBdr>
        <w:top w:val="none" w:sz="0" w:space="0" w:color="auto"/>
        <w:left w:val="none" w:sz="0" w:space="0" w:color="auto"/>
        <w:bottom w:val="none" w:sz="0" w:space="0" w:color="auto"/>
        <w:right w:val="none" w:sz="0" w:space="0" w:color="auto"/>
      </w:divBdr>
    </w:div>
    <w:div w:id="1031228119">
      <w:bodyDiv w:val="1"/>
      <w:marLeft w:val="0"/>
      <w:marRight w:val="0"/>
      <w:marTop w:val="0"/>
      <w:marBottom w:val="0"/>
      <w:divBdr>
        <w:top w:val="none" w:sz="0" w:space="0" w:color="auto"/>
        <w:left w:val="none" w:sz="0" w:space="0" w:color="auto"/>
        <w:bottom w:val="none" w:sz="0" w:space="0" w:color="auto"/>
        <w:right w:val="none" w:sz="0" w:space="0" w:color="auto"/>
      </w:divBdr>
    </w:div>
    <w:div w:id="1033655292">
      <w:bodyDiv w:val="1"/>
      <w:marLeft w:val="0"/>
      <w:marRight w:val="0"/>
      <w:marTop w:val="0"/>
      <w:marBottom w:val="0"/>
      <w:divBdr>
        <w:top w:val="none" w:sz="0" w:space="0" w:color="auto"/>
        <w:left w:val="none" w:sz="0" w:space="0" w:color="auto"/>
        <w:bottom w:val="none" w:sz="0" w:space="0" w:color="auto"/>
        <w:right w:val="none" w:sz="0" w:space="0" w:color="auto"/>
      </w:divBdr>
    </w:div>
    <w:div w:id="1036390570">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51001624">
      <w:bodyDiv w:val="1"/>
      <w:marLeft w:val="0"/>
      <w:marRight w:val="0"/>
      <w:marTop w:val="0"/>
      <w:marBottom w:val="0"/>
      <w:divBdr>
        <w:top w:val="none" w:sz="0" w:space="0" w:color="auto"/>
        <w:left w:val="none" w:sz="0" w:space="0" w:color="auto"/>
        <w:bottom w:val="none" w:sz="0" w:space="0" w:color="auto"/>
        <w:right w:val="none" w:sz="0" w:space="0" w:color="auto"/>
      </w:divBdr>
    </w:div>
    <w:div w:id="1051735266">
      <w:bodyDiv w:val="1"/>
      <w:marLeft w:val="0"/>
      <w:marRight w:val="0"/>
      <w:marTop w:val="0"/>
      <w:marBottom w:val="0"/>
      <w:divBdr>
        <w:top w:val="none" w:sz="0" w:space="0" w:color="auto"/>
        <w:left w:val="none" w:sz="0" w:space="0" w:color="auto"/>
        <w:bottom w:val="none" w:sz="0" w:space="0" w:color="auto"/>
        <w:right w:val="none" w:sz="0" w:space="0" w:color="auto"/>
      </w:divBdr>
    </w:div>
    <w:div w:id="1056900962">
      <w:bodyDiv w:val="1"/>
      <w:marLeft w:val="0"/>
      <w:marRight w:val="0"/>
      <w:marTop w:val="0"/>
      <w:marBottom w:val="0"/>
      <w:divBdr>
        <w:top w:val="none" w:sz="0" w:space="0" w:color="auto"/>
        <w:left w:val="none" w:sz="0" w:space="0" w:color="auto"/>
        <w:bottom w:val="none" w:sz="0" w:space="0" w:color="auto"/>
        <w:right w:val="none" w:sz="0" w:space="0" w:color="auto"/>
      </w:divBdr>
    </w:div>
    <w:div w:id="1059018773">
      <w:bodyDiv w:val="1"/>
      <w:marLeft w:val="0"/>
      <w:marRight w:val="0"/>
      <w:marTop w:val="0"/>
      <w:marBottom w:val="0"/>
      <w:divBdr>
        <w:top w:val="none" w:sz="0" w:space="0" w:color="auto"/>
        <w:left w:val="none" w:sz="0" w:space="0" w:color="auto"/>
        <w:bottom w:val="none" w:sz="0" w:space="0" w:color="auto"/>
        <w:right w:val="none" w:sz="0" w:space="0" w:color="auto"/>
      </w:divBdr>
    </w:div>
    <w:div w:id="1059551833">
      <w:bodyDiv w:val="1"/>
      <w:marLeft w:val="0"/>
      <w:marRight w:val="0"/>
      <w:marTop w:val="0"/>
      <w:marBottom w:val="0"/>
      <w:divBdr>
        <w:top w:val="none" w:sz="0" w:space="0" w:color="auto"/>
        <w:left w:val="none" w:sz="0" w:space="0" w:color="auto"/>
        <w:bottom w:val="none" w:sz="0" w:space="0" w:color="auto"/>
        <w:right w:val="none" w:sz="0" w:space="0" w:color="auto"/>
      </w:divBdr>
    </w:div>
    <w:div w:id="1063219771">
      <w:bodyDiv w:val="1"/>
      <w:marLeft w:val="0"/>
      <w:marRight w:val="0"/>
      <w:marTop w:val="0"/>
      <w:marBottom w:val="0"/>
      <w:divBdr>
        <w:top w:val="none" w:sz="0" w:space="0" w:color="auto"/>
        <w:left w:val="none" w:sz="0" w:space="0" w:color="auto"/>
        <w:bottom w:val="none" w:sz="0" w:space="0" w:color="auto"/>
        <w:right w:val="none" w:sz="0" w:space="0" w:color="auto"/>
      </w:divBdr>
    </w:div>
    <w:div w:id="1067803569">
      <w:bodyDiv w:val="1"/>
      <w:marLeft w:val="0"/>
      <w:marRight w:val="0"/>
      <w:marTop w:val="0"/>
      <w:marBottom w:val="0"/>
      <w:divBdr>
        <w:top w:val="none" w:sz="0" w:space="0" w:color="auto"/>
        <w:left w:val="none" w:sz="0" w:space="0" w:color="auto"/>
        <w:bottom w:val="none" w:sz="0" w:space="0" w:color="auto"/>
        <w:right w:val="none" w:sz="0" w:space="0" w:color="auto"/>
      </w:divBdr>
    </w:div>
    <w:div w:id="1070536745">
      <w:bodyDiv w:val="1"/>
      <w:marLeft w:val="0"/>
      <w:marRight w:val="0"/>
      <w:marTop w:val="0"/>
      <w:marBottom w:val="0"/>
      <w:divBdr>
        <w:top w:val="none" w:sz="0" w:space="0" w:color="auto"/>
        <w:left w:val="none" w:sz="0" w:space="0" w:color="auto"/>
        <w:bottom w:val="none" w:sz="0" w:space="0" w:color="auto"/>
        <w:right w:val="none" w:sz="0" w:space="0" w:color="auto"/>
      </w:divBdr>
    </w:div>
    <w:div w:id="1073696251">
      <w:bodyDiv w:val="1"/>
      <w:marLeft w:val="0"/>
      <w:marRight w:val="0"/>
      <w:marTop w:val="0"/>
      <w:marBottom w:val="0"/>
      <w:divBdr>
        <w:top w:val="none" w:sz="0" w:space="0" w:color="auto"/>
        <w:left w:val="none" w:sz="0" w:space="0" w:color="auto"/>
        <w:bottom w:val="none" w:sz="0" w:space="0" w:color="auto"/>
        <w:right w:val="none" w:sz="0" w:space="0" w:color="auto"/>
      </w:divBdr>
    </w:div>
    <w:div w:id="1074398631">
      <w:bodyDiv w:val="1"/>
      <w:marLeft w:val="0"/>
      <w:marRight w:val="0"/>
      <w:marTop w:val="0"/>
      <w:marBottom w:val="0"/>
      <w:divBdr>
        <w:top w:val="none" w:sz="0" w:space="0" w:color="auto"/>
        <w:left w:val="none" w:sz="0" w:space="0" w:color="auto"/>
        <w:bottom w:val="none" w:sz="0" w:space="0" w:color="auto"/>
        <w:right w:val="none" w:sz="0" w:space="0" w:color="auto"/>
      </w:divBdr>
    </w:div>
    <w:div w:id="1083719185">
      <w:bodyDiv w:val="1"/>
      <w:marLeft w:val="0"/>
      <w:marRight w:val="0"/>
      <w:marTop w:val="0"/>
      <w:marBottom w:val="0"/>
      <w:divBdr>
        <w:top w:val="none" w:sz="0" w:space="0" w:color="auto"/>
        <w:left w:val="none" w:sz="0" w:space="0" w:color="auto"/>
        <w:bottom w:val="none" w:sz="0" w:space="0" w:color="auto"/>
        <w:right w:val="none" w:sz="0" w:space="0" w:color="auto"/>
      </w:divBdr>
    </w:div>
    <w:div w:id="1092775542">
      <w:bodyDiv w:val="1"/>
      <w:marLeft w:val="0"/>
      <w:marRight w:val="0"/>
      <w:marTop w:val="0"/>
      <w:marBottom w:val="0"/>
      <w:divBdr>
        <w:top w:val="none" w:sz="0" w:space="0" w:color="auto"/>
        <w:left w:val="none" w:sz="0" w:space="0" w:color="auto"/>
        <w:bottom w:val="none" w:sz="0" w:space="0" w:color="auto"/>
        <w:right w:val="none" w:sz="0" w:space="0" w:color="auto"/>
      </w:divBdr>
    </w:div>
    <w:div w:id="1092776616">
      <w:bodyDiv w:val="1"/>
      <w:marLeft w:val="0"/>
      <w:marRight w:val="0"/>
      <w:marTop w:val="0"/>
      <w:marBottom w:val="0"/>
      <w:divBdr>
        <w:top w:val="none" w:sz="0" w:space="0" w:color="auto"/>
        <w:left w:val="none" w:sz="0" w:space="0" w:color="auto"/>
        <w:bottom w:val="none" w:sz="0" w:space="0" w:color="auto"/>
        <w:right w:val="none" w:sz="0" w:space="0" w:color="auto"/>
      </w:divBdr>
    </w:div>
    <w:div w:id="1093091646">
      <w:bodyDiv w:val="1"/>
      <w:marLeft w:val="0"/>
      <w:marRight w:val="0"/>
      <w:marTop w:val="0"/>
      <w:marBottom w:val="0"/>
      <w:divBdr>
        <w:top w:val="none" w:sz="0" w:space="0" w:color="auto"/>
        <w:left w:val="none" w:sz="0" w:space="0" w:color="auto"/>
        <w:bottom w:val="none" w:sz="0" w:space="0" w:color="auto"/>
        <w:right w:val="none" w:sz="0" w:space="0" w:color="auto"/>
      </w:divBdr>
    </w:div>
    <w:div w:id="1093430408">
      <w:bodyDiv w:val="1"/>
      <w:marLeft w:val="0"/>
      <w:marRight w:val="0"/>
      <w:marTop w:val="0"/>
      <w:marBottom w:val="0"/>
      <w:divBdr>
        <w:top w:val="none" w:sz="0" w:space="0" w:color="auto"/>
        <w:left w:val="none" w:sz="0" w:space="0" w:color="auto"/>
        <w:bottom w:val="none" w:sz="0" w:space="0" w:color="auto"/>
        <w:right w:val="none" w:sz="0" w:space="0" w:color="auto"/>
      </w:divBdr>
    </w:div>
    <w:div w:id="1096171449">
      <w:bodyDiv w:val="1"/>
      <w:marLeft w:val="0"/>
      <w:marRight w:val="0"/>
      <w:marTop w:val="0"/>
      <w:marBottom w:val="0"/>
      <w:divBdr>
        <w:top w:val="none" w:sz="0" w:space="0" w:color="auto"/>
        <w:left w:val="none" w:sz="0" w:space="0" w:color="auto"/>
        <w:bottom w:val="none" w:sz="0" w:space="0" w:color="auto"/>
        <w:right w:val="none" w:sz="0" w:space="0" w:color="auto"/>
      </w:divBdr>
    </w:div>
    <w:div w:id="1099133898">
      <w:bodyDiv w:val="1"/>
      <w:marLeft w:val="0"/>
      <w:marRight w:val="0"/>
      <w:marTop w:val="0"/>
      <w:marBottom w:val="0"/>
      <w:divBdr>
        <w:top w:val="none" w:sz="0" w:space="0" w:color="auto"/>
        <w:left w:val="none" w:sz="0" w:space="0" w:color="auto"/>
        <w:bottom w:val="none" w:sz="0" w:space="0" w:color="auto"/>
        <w:right w:val="none" w:sz="0" w:space="0" w:color="auto"/>
      </w:divBdr>
    </w:div>
    <w:div w:id="110422551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4668667">
      <w:bodyDiv w:val="1"/>
      <w:marLeft w:val="0"/>
      <w:marRight w:val="0"/>
      <w:marTop w:val="0"/>
      <w:marBottom w:val="0"/>
      <w:divBdr>
        <w:top w:val="none" w:sz="0" w:space="0" w:color="auto"/>
        <w:left w:val="none" w:sz="0" w:space="0" w:color="auto"/>
        <w:bottom w:val="none" w:sz="0" w:space="0" w:color="auto"/>
        <w:right w:val="none" w:sz="0" w:space="0" w:color="auto"/>
      </w:divBdr>
    </w:div>
    <w:div w:id="1121074244">
      <w:bodyDiv w:val="1"/>
      <w:marLeft w:val="0"/>
      <w:marRight w:val="0"/>
      <w:marTop w:val="0"/>
      <w:marBottom w:val="0"/>
      <w:divBdr>
        <w:top w:val="none" w:sz="0" w:space="0" w:color="auto"/>
        <w:left w:val="none" w:sz="0" w:space="0" w:color="auto"/>
        <w:bottom w:val="none" w:sz="0" w:space="0" w:color="auto"/>
        <w:right w:val="none" w:sz="0" w:space="0" w:color="auto"/>
      </w:divBdr>
    </w:div>
    <w:div w:id="1132675343">
      <w:bodyDiv w:val="1"/>
      <w:marLeft w:val="0"/>
      <w:marRight w:val="0"/>
      <w:marTop w:val="0"/>
      <w:marBottom w:val="0"/>
      <w:divBdr>
        <w:top w:val="none" w:sz="0" w:space="0" w:color="auto"/>
        <w:left w:val="none" w:sz="0" w:space="0" w:color="auto"/>
        <w:bottom w:val="none" w:sz="0" w:space="0" w:color="auto"/>
        <w:right w:val="none" w:sz="0" w:space="0" w:color="auto"/>
      </w:divBdr>
    </w:div>
    <w:div w:id="1146246058">
      <w:bodyDiv w:val="1"/>
      <w:marLeft w:val="0"/>
      <w:marRight w:val="0"/>
      <w:marTop w:val="0"/>
      <w:marBottom w:val="0"/>
      <w:divBdr>
        <w:top w:val="none" w:sz="0" w:space="0" w:color="auto"/>
        <w:left w:val="none" w:sz="0" w:space="0" w:color="auto"/>
        <w:bottom w:val="none" w:sz="0" w:space="0" w:color="auto"/>
        <w:right w:val="none" w:sz="0" w:space="0" w:color="auto"/>
      </w:divBdr>
    </w:div>
    <w:div w:id="1148522612">
      <w:bodyDiv w:val="1"/>
      <w:marLeft w:val="0"/>
      <w:marRight w:val="0"/>
      <w:marTop w:val="0"/>
      <w:marBottom w:val="0"/>
      <w:divBdr>
        <w:top w:val="none" w:sz="0" w:space="0" w:color="auto"/>
        <w:left w:val="none" w:sz="0" w:space="0" w:color="auto"/>
        <w:bottom w:val="none" w:sz="0" w:space="0" w:color="auto"/>
        <w:right w:val="none" w:sz="0" w:space="0" w:color="auto"/>
      </w:divBdr>
    </w:div>
    <w:div w:id="1149205738">
      <w:bodyDiv w:val="1"/>
      <w:marLeft w:val="0"/>
      <w:marRight w:val="0"/>
      <w:marTop w:val="0"/>
      <w:marBottom w:val="0"/>
      <w:divBdr>
        <w:top w:val="none" w:sz="0" w:space="0" w:color="auto"/>
        <w:left w:val="none" w:sz="0" w:space="0" w:color="auto"/>
        <w:bottom w:val="none" w:sz="0" w:space="0" w:color="auto"/>
        <w:right w:val="none" w:sz="0" w:space="0" w:color="auto"/>
      </w:divBdr>
    </w:div>
    <w:div w:id="1161311993">
      <w:bodyDiv w:val="1"/>
      <w:marLeft w:val="0"/>
      <w:marRight w:val="0"/>
      <w:marTop w:val="0"/>
      <w:marBottom w:val="0"/>
      <w:divBdr>
        <w:top w:val="none" w:sz="0" w:space="0" w:color="auto"/>
        <w:left w:val="none" w:sz="0" w:space="0" w:color="auto"/>
        <w:bottom w:val="none" w:sz="0" w:space="0" w:color="auto"/>
        <w:right w:val="none" w:sz="0" w:space="0" w:color="auto"/>
      </w:divBdr>
    </w:div>
    <w:div w:id="1162434365">
      <w:bodyDiv w:val="1"/>
      <w:marLeft w:val="0"/>
      <w:marRight w:val="0"/>
      <w:marTop w:val="0"/>
      <w:marBottom w:val="0"/>
      <w:divBdr>
        <w:top w:val="none" w:sz="0" w:space="0" w:color="auto"/>
        <w:left w:val="none" w:sz="0" w:space="0" w:color="auto"/>
        <w:bottom w:val="none" w:sz="0" w:space="0" w:color="auto"/>
        <w:right w:val="none" w:sz="0" w:space="0" w:color="auto"/>
      </w:divBdr>
    </w:div>
    <w:div w:id="1167865293">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910207">
      <w:bodyDiv w:val="1"/>
      <w:marLeft w:val="0"/>
      <w:marRight w:val="0"/>
      <w:marTop w:val="0"/>
      <w:marBottom w:val="0"/>
      <w:divBdr>
        <w:top w:val="none" w:sz="0" w:space="0" w:color="auto"/>
        <w:left w:val="none" w:sz="0" w:space="0" w:color="auto"/>
        <w:bottom w:val="none" w:sz="0" w:space="0" w:color="auto"/>
        <w:right w:val="none" w:sz="0" w:space="0" w:color="auto"/>
      </w:divBdr>
    </w:div>
    <w:div w:id="1177187310">
      <w:bodyDiv w:val="1"/>
      <w:marLeft w:val="0"/>
      <w:marRight w:val="0"/>
      <w:marTop w:val="0"/>
      <w:marBottom w:val="0"/>
      <w:divBdr>
        <w:top w:val="none" w:sz="0" w:space="0" w:color="auto"/>
        <w:left w:val="none" w:sz="0" w:space="0" w:color="auto"/>
        <w:bottom w:val="none" w:sz="0" w:space="0" w:color="auto"/>
        <w:right w:val="none" w:sz="0" w:space="0" w:color="auto"/>
      </w:divBdr>
    </w:div>
    <w:div w:id="1183978751">
      <w:bodyDiv w:val="1"/>
      <w:marLeft w:val="0"/>
      <w:marRight w:val="0"/>
      <w:marTop w:val="0"/>
      <w:marBottom w:val="0"/>
      <w:divBdr>
        <w:top w:val="none" w:sz="0" w:space="0" w:color="auto"/>
        <w:left w:val="none" w:sz="0" w:space="0" w:color="auto"/>
        <w:bottom w:val="none" w:sz="0" w:space="0" w:color="auto"/>
        <w:right w:val="none" w:sz="0" w:space="0" w:color="auto"/>
      </w:divBdr>
    </w:div>
    <w:div w:id="1188058511">
      <w:bodyDiv w:val="1"/>
      <w:marLeft w:val="0"/>
      <w:marRight w:val="0"/>
      <w:marTop w:val="0"/>
      <w:marBottom w:val="0"/>
      <w:divBdr>
        <w:top w:val="none" w:sz="0" w:space="0" w:color="auto"/>
        <w:left w:val="none" w:sz="0" w:space="0" w:color="auto"/>
        <w:bottom w:val="none" w:sz="0" w:space="0" w:color="auto"/>
        <w:right w:val="none" w:sz="0" w:space="0" w:color="auto"/>
      </w:divBdr>
    </w:div>
    <w:div w:id="1189026397">
      <w:bodyDiv w:val="1"/>
      <w:marLeft w:val="0"/>
      <w:marRight w:val="0"/>
      <w:marTop w:val="0"/>
      <w:marBottom w:val="0"/>
      <w:divBdr>
        <w:top w:val="none" w:sz="0" w:space="0" w:color="auto"/>
        <w:left w:val="none" w:sz="0" w:space="0" w:color="auto"/>
        <w:bottom w:val="none" w:sz="0" w:space="0" w:color="auto"/>
        <w:right w:val="none" w:sz="0" w:space="0" w:color="auto"/>
      </w:divBdr>
    </w:div>
    <w:div w:id="1190529382">
      <w:bodyDiv w:val="1"/>
      <w:marLeft w:val="0"/>
      <w:marRight w:val="0"/>
      <w:marTop w:val="0"/>
      <w:marBottom w:val="0"/>
      <w:divBdr>
        <w:top w:val="none" w:sz="0" w:space="0" w:color="auto"/>
        <w:left w:val="none" w:sz="0" w:space="0" w:color="auto"/>
        <w:bottom w:val="none" w:sz="0" w:space="0" w:color="auto"/>
        <w:right w:val="none" w:sz="0" w:space="0" w:color="auto"/>
      </w:divBdr>
    </w:div>
    <w:div w:id="1191990884">
      <w:bodyDiv w:val="1"/>
      <w:marLeft w:val="0"/>
      <w:marRight w:val="0"/>
      <w:marTop w:val="0"/>
      <w:marBottom w:val="0"/>
      <w:divBdr>
        <w:top w:val="none" w:sz="0" w:space="0" w:color="auto"/>
        <w:left w:val="none" w:sz="0" w:space="0" w:color="auto"/>
        <w:bottom w:val="none" w:sz="0" w:space="0" w:color="auto"/>
        <w:right w:val="none" w:sz="0" w:space="0" w:color="auto"/>
      </w:divBdr>
    </w:div>
    <w:div w:id="1192307124">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7736044">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411670">
      <w:bodyDiv w:val="1"/>
      <w:marLeft w:val="0"/>
      <w:marRight w:val="0"/>
      <w:marTop w:val="0"/>
      <w:marBottom w:val="0"/>
      <w:divBdr>
        <w:top w:val="none" w:sz="0" w:space="0" w:color="auto"/>
        <w:left w:val="none" w:sz="0" w:space="0" w:color="auto"/>
        <w:bottom w:val="none" w:sz="0" w:space="0" w:color="auto"/>
        <w:right w:val="none" w:sz="0" w:space="0" w:color="auto"/>
      </w:divBdr>
    </w:div>
    <w:div w:id="1210726607">
      <w:bodyDiv w:val="1"/>
      <w:marLeft w:val="0"/>
      <w:marRight w:val="0"/>
      <w:marTop w:val="0"/>
      <w:marBottom w:val="0"/>
      <w:divBdr>
        <w:top w:val="none" w:sz="0" w:space="0" w:color="auto"/>
        <w:left w:val="none" w:sz="0" w:space="0" w:color="auto"/>
        <w:bottom w:val="none" w:sz="0" w:space="0" w:color="auto"/>
        <w:right w:val="none" w:sz="0" w:space="0" w:color="auto"/>
      </w:divBdr>
    </w:div>
    <w:div w:id="1219391037">
      <w:bodyDiv w:val="1"/>
      <w:marLeft w:val="0"/>
      <w:marRight w:val="0"/>
      <w:marTop w:val="0"/>
      <w:marBottom w:val="0"/>
      <w:divBdr>
        <w:top w:val="none" w:sz="0" w:space="0" w:color="auto"/>
        <w:left w:val="none" w:sz="0" w:space="0" w:color="auto"/>
        <w:bottom w:val="none" w:sz="0" w:space="0" w:color="auto"/>
        <w:right w:val="none" w:sz="0" w:space="0" w:color="auto"/>
      </w:divBdr>
    </w:div>
    <w:div w:id="1228491035">
      <w:bodyDiv w:val="1"/>
      <w:marLeft w:val="0"/>
      <w:marRight w:val="0"/>
      <w:marTop w:val="0"/>
      <w:marBottom w:val="0"/>
      <w:divBdr>
        <w:top w:val="none" w:sz="0" w:space="0" w:color="auto"/>
        <w:left w:val="none" w:sz="0" w:space="0" w:color="auto"/>
        <w:bottom w:val="none" w:sz="0" w:space="0" w:color="auto"/>
        <w:right w:val="none" w:sz="0" w:space="0" w:color="auto"/>
      </w:divBdr>
    </w:div>
    <w:div w:id="1233152563">
      <w:bodyDiv w:val="1"/>
      <w:marLeft w:val="0"/>
      <w:marRight w:val="0"/>
      <w:marTop w:val="0"/>
      <w:marBottom w:val="0"/>
      <w:divBdr>
        <w:top w:val="none" w:sz="0" w:space="0" w:color="auto"/>
        <w:left w:val="none" w:sz="0" w:space="0" w:color="auto"/>
        <w:bottom w:val="none" w:sz="0" w:space="0" w:color="auto"/>
        <w:right w:val="none" w:sz="0" w:space="0" w:color="auto"/>
      </w:divBdr>
    </w:div>
    <w:div w:id="1234656661">
      <w:bodyDiv w:val="1"/>
      <w:marLeft w:val="0"/>
      <w:marRight w:val="0"/>
      <w:marTop w:val="0"/>
      <w:marBottom w:val="0"/>
      <w:divBdr>
        <w:top w:val="none" w:sz="0" w:space="0" w:color="auto"/>
        <w:left w:val="none" w:sz="0" w:space="0" w:color="auto"/>
        <w:bottom w:val="none" w:sz="0" w:space="0" w:color="auto"/>
        <w:right w:val="none" w:sz="0" w:space="0" w:color="auto"/>
      </w:divBdr>
    </w:div>
    <w:div w:id="1241058406">
      <w:bodyDiv w:val="1"/>
      <w:marLeft w:val="0"/>
      <w:marRight w:val="0"/>
      <w:marTop w:val="0"/>
      <w:marBottom w:val="0"/>
      <w:divBdr>
        <w:top w:val="none" w:sz="0" w:space="0" w:color="auto"/>
        <w:left w:val="none" w:sz="0" w:space="0" w:color="auto"/>
        <w:bottom w:val="none" w:sz="0" w:space="0" w:color="auto"/>
        <w:right w:val="none" w:sz="0" w:space="0" w:color="auto"/>
      </w:divBdr>
    </w:div>
    <w:div w:id="1242831978">
      <w:bodyDiv w:val="1"/>
      <w:marLeft w:val="0"/>
      <w:marRight w:val="0"/>
      <w:marTop w:val="0"/>
      <w:marBottom w:val="0"/>
      <w:divBdr>
        <w:top w:val="none" w:sz="0" w:space="0" w:color="auto"/>
        <w:left w:val="none" w:sz="0" w:space="0" w:color="auto"/>
        <w:bottom w:val="none" w:sz="0" w:space="0" w:color="auto"/>
        <w:right w:val="none" w:sz="0" w:space="0" w:color="auto"/>
      </w:divBdr>
    </w:div>
    <w:div w:id="1242835919">
      <w:bodyDiv w:val="1"/>
      <w:marLeft w:val="0"/>
      <w:marRight w:val="0"/>
      <w:marTop w:val="0"/>
      <w:marBottom w:val="0"/>
      <w:divBdr>
        <w:top w:val="none" w:sz="0" w:space="0" w:color="auto"/>
        <w:left w:val="none" w:sz="0" w:space="0" w:color="auto"/>
        <w:bottom w:val="none" w:sz="0" w:space="0" w:color="auto"/>
        <w:right w:val="none" w:sz="0" w:space="0" w:color="auto"/>
      </w:divBdr>
    </w:div>
    <w:div w:id="1247760489">
      <w:bodyDiv w:val="1"/>
      <w:marLeft w:val="0"/>
      <w:marRight w:val="0"/>
      <w:marTop w:val="0"/>
      <w:marBottom w:val="0"/>
      <w:divBdr>
        <w:top w:val="none" w:sz="0" w:space="0" w:color="auto"/>
        <w:left w:val="none" w:sz="0" w:space="0" w:color="auto"/>
        <w:bottom w:val="none" w:sz="0" w:space="0" w:color="auto"/>
        <w:right w:val="none" w:sz="0" w:space="0" w:color="auto"/>
      </w:divBdr>
    </w:div>
    <w:div w:id="1255043931">
      <w:bodyDiv w:val="1"/>
      <w:marLeft w:val="0"/>
      <w:marRight w:val="0"/>
      <w:marTop w:val="0"/>
      <w:marBottom w:val="0"/>
      <w:divBdr>
        <w:top w:val="none" w:sz="0" w:space="0" w:color="auto"/>
        <w:left w:val="none" w:sz="0" w:space="0" w:color="auto"/>
        <w:bottom w:val="none" w:sz="0" w:space="0" w:color="auto"/>
        <w:right w:val="none" w:sz="0" w:space="0" w:color="auto"/>
      </w:divBdr>
    </w:div>
    <w:div w:id="1258252021">
      <w:bodyDiv w:val="1"/>
      <w:marLeft w:val="0"/>
      <w:marRight w:val="0"/>
      <w:marTop w:val="0"/>
      <w:marBottom w:val="0"/>
      <w:divBdr>
        <w:top w:val="none" w:sz="0" w:space="0" w:color="auto"/>
        <w:left w:val="none" w:sz="0" w:space="0" w:color="auto"/>
        <w:bottom w:val="none" w:sz="0" w:space="0" w:color="auto"/>
        <w:right w:val="none" w:sz="0" w:space="0" w:color="auto"/>
      </w:divBdr>
    </w:div>
    <w:div w:id="1280649073">
      <w:bodyDiv w:val="1"/>
      <w:marLeft w:val="0"/>
      <w:marRight w:val="0"/>
      <w:marTop w:val="0"/>
      <w:marBottom w:val="0"/>
      <w:divBdr>
        <w:top w:val="none" w:sz="0" w:space="0" w:color="auto"/>
        <w:left w:val="none" w:sz="0" w:space="0" w:color="auto"/>
        <w:bottom w:val="none" w:sz="0" w:space="0" w:color="auto"/>
        <w:right w:val="none" w:sz="0" w:space="0" w:color="auto"/>
      </w:divBdr>
    </w:div>
    <w:div w:id="1282372107">
      <w:bodyDiv w:val="1"/>
      <w:marLeft w:val="0"/>
      <w:marRight w:val="0"/>
      <w:marTop w:val="0"/>
      <w:marBottom w:val="0"/>
      <w:divBdr>
        <w:top w:val="none" w:sz="0" w:space="0" w:color="auto"/>
        <w:left w:val="none" w:sz="0" w:space="0" w:color="auto"/>
        <w:bottom w:val="none" w:sz="0" w:space="0" w:color="auto"/>
        <w:right w:val="none" w:sz="0" w:space="0" w:color="auto"/>
      </w:divBdr>
    </w:div>
    <w:div w:id="1288124686">
      <w:bodyDiv w:val="1"/>
      <w:marLeft w:val="0"/>
      <w:marRight w:val="0"/>
      <w:marTop w:val="0"/>
      <w:marBottom w:val="0"/>
      <w:divBdr>
        <w:top w:val="none" w:sz="0" w:space="0" w:color="auto"/>
        <w:left w:val="none" w:sz="0" w:space="0" w:color="auto"/>
        <w:bottom w:val="none" w:sz="0" w:space="0" w:color="auto"/>
        <w:right w:val="none" w:sz="0" w:space="0" w:color="auto"/>
      </w:divBdr>
    </w:div>
    <w:div w:id="1289972298">
      <w:bodyDiv w:val="1"/>
      <w:marLeft w:val="0"/>
      <w:marRight w:val="0"/>
      <w:marTop w:val="0"/>
      <w:marBottom w:val="0"/>
      <w:divBdr>
        <w:top w:val="none" w:sz="0" w:space="0" w:color="auto"/>
        <w:left w:val="none" w:sz="0" w:space="0" w:color="auto"/>
        <w:bottom w:val="none" w:sz="0" w:space="0" w:color="auto"/>
        <w:right w:val="none" w:sz="0" w:space="0" w:color="auto"/>
      </w:divBdr>
    </w:div>
    <w:div w:id="1291782542">
      <w:bodyDiv w:val="1"/>
      <w:marLeft w:val="0"/>
      <w:marRight w:val="0"/>
      <w:marTop w:val="0"/>
      <w:marBottom w:val="0"/>
      <w:divBdr>
        <w:top w:val="none" w:sz="0" w:space="0" w:color="auto"/>
        <w:left w:val="none" w:sz="0" w:space="0" w:color="auto"/>
        <w:bottom w:val="none" w:sz="0" w:space="0" w:color="auto"/>
        <w:right w:val="none" w:sz="0" w:space="0" w:color="auto"/>
      </w:divBdr>
    </w:div>
    <w:div w:id="1292712328">
      <w:bodyDiv w:val="1"/>
      <w:marLeft w:val="0"/>
      <w:marRight w:val="0"/>
      <w:marTop w:val="0"/>
      <w:marBottom w:val="0"/>
      <w:divBdr>
        <w:top w:val="none" w:sz="0" w:space="0" w:color="auto"/>
        <w:left w:val="none" w:sz="0" w:space="0" w:color="auto"/>
        <w:bottom w:val="none" w:sz="0" w:space="0" w:color="auto"/>
        <w:right w:val="none" w:sz="0" w:space="0" w:color="auto"/>
      </w:divBdr>
    </w:div>
    <w:div w:id="1298996529">
      <w:bodyDiv w:val="1"/>
      <w:marLeft w:val="0"/>
      <w:marRight w:val="0"/>
      <w:marTop w:val="0"/>
      <w:marBottom w:val="0"/>
      <w:divBdr>
        <w:top w:val="none" w:sz="0" w:space="0" w:color="auto"/>
        <w:left w:val="none" w:sz="0" w:space="0" w:color="auto"/>
        <w:bottom w:val="none" w:sz="0" w:space="0" w:color="auto"/>
        <w:right w:val="none" w:sz="0" w:space="0" w:color="auto"/>
      </w:divBdr>
    </w:div>
    <w:div w:id="1300190138">
      <w:bodyDiv w:val="1"/>
      <w:marLeft w:val="0"/>
      <w:marRight w:val="0"/>
      <w:marTop w:val="0"/>
      <w:marBottom w:val="0"/>
      <w:divBdr>
        <w:top w:val="none" w:sz="0" w:space="0" w:color="auto"/>
        <w:left w:val="none" w:sz="0" w:space="0" w:color="auto"/>
        <w:bottom w:val="none" w:sz="0" w:space="0" w:color="auto"/>
        <w:right w:val="none" w:sz="0" w:space="0" w:color="auto"/>
      </w:divBdr>
    </w:div>
    <w:div w:id="1301424374">
      <w:bodyDiv w:val="1"/>
      <w:marLeft w:val="0"/>
      <w:marRight w:val="0"/>
      <w:marTop w:val="0"/>
      <w:marBottom w:val="0"/>
      <w:divBdr>
        <w:top w:val="none" w:sz="0" w:space="0" w:color="auto"/>
        <w:left w:val="none" w:sz="0" w:space="0" w:color="auto"/>
        <w:bottom w:val="none" w:sz="0" w:space="0" w:color="auto"/>
        <w:right w:val="none" w:sz="0" w:space="0" w:color="auto"/>
      </w:divBdr>
    </w:div>
    <w:div w:id="1306088278">
      <w:bodyDiv w:val="1"/>
      <w:marLeft w:val="0"/>
      <w:marRight w:val="0"/>
      <w:marTop w:val="0"/>
      <w:marBottom w:val="0"/>
      <w:divBdr>
        <w:top w:val="none" w:sz="0" w:space="0" w:color="auto"/>
        <w:left w:val="none" w:sz="0" w:space="0" w:color="auto"/>
        <w:bottom w:val="none" w:sz="0" w:space="0" w:color="auto"/>
        <w:right w:val="none" w:sz="0" w:space="0" w:color="auto"/>
      </w:divBdr>
    </w:div>
    <w:div w:id="1309433537">
      <w:bodyDiv w:val="1"/>
      <w:marLeft w:val="0"/>
      <w:marRight w:val="0"/>
      <w:marTop w:val="0"/>
      <w:marBottom w:val="0"/>
      <w:divBdr>
        <w:top w:val="none" w:sz="0" w:space="0" w:color="auto"/>
        <w:left w:val="none" w:sz="0" w:space="0" w:color="auto"/>
        <w:bottom w:val="none" w:sz="0" w:space="0" w:color="auto"/>
        <w:right w:val="none" w:sz="0" w:space="0" w:color="auto"/>
      </w:divBdr>
    </w:div>
    <w:div w:id="1319572896">
      <w:bodyDiv w:val="1"/>
      <w:marLeft w:val="0"/>
      <w:marRight w:val="0"/>
      <w:marTop w:val="0"/>
      <w:marBottom w:val="0"/>
      <w:divBdr>
        <w:top w:val="none" w:sz="0" w:space="0" w:color="auto"/>
        <w:left w:val="none" w:sz="0" w:space="0" w:color="auto"/>
        <w:bottom w:val="none" w:sz="0" w:space="0" w:color="auto"/>
        <w:right w:val="none" w:sz="0" w:space="0" w:color="auto"/>
      </w:divBdr>
    </w:div>
    <w:div w:id="1331060370">
      <w:bodyDiv w:val="1"/>
      <w:marLeft w:val="0"/>
      <w:marRight w:val="0"/>
      <w:marTop w:val="0"/>
      <w:marBottom w:val="0"/>
      <w:divBdr>
        <w:top w:val="none" w:sz="0" w:space="0" w:color="auto"/>
        <w:left w:val="none" w:sz="0" w:space="0" w:color="auto"/>
        <w:bottom w:val="none" w:sz="0" w:space="0" w:color="auto"/>
        <w:right w:val="none" w:sz="0" w:space="0" w:color="auto"/>
      </w:divBdr>
    </w:div>
    <w:div w:id="1336760668">
      <w:bodyDiv w:val="1"/>
      <w:marLeft w:val="0"/>
      <w:marRight w:val="0"/>
      <w:marTop w:val="0"/>
      <w:marBottom w:val="0"/>
      <w:divBdr>
        <w:top w:val="none" w:sz="0" w:space="0" w:color="auto"/>
        <w:left w:val="none" w:sz="0" w:space="0" w:color="auto"/>
        <w:bottom w:val="none" w:sz="0" w:space="0" w:color="auto"/>
        <w:right w:val="none" w:sz="0" w:space="0" w:color="auto"/>
      </w:divBdr>
    </w:div>
    <w:div w:id="1344748571">
      <w:bodyDiv w:val="1"/>
      <w:marLeft w:val="0"/>
      <w:marRight w:val="0"/>
      <w:marTop w:val="0"/>
      <w:marBottom w:val="0"/>
      <w:divBdr>
        <w:top w:val="none" w:sz="0" w:space="0" w:color="auto"/>
        <w:left w:val="none" w:sz="0" w:space="0" w:color="auto"/>
        <w:bottom w:val="none" w:sz="0" w:space="0" w:color="auto"/>
        <w:right w:val="none" w:sz="0" w:space="0" w:color="auto"/>
      </w:divBdr>
    </w:div>
    <w:div w:id="1361584413">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185865">
      <w:bodyDiv w:val="1"/>
      <w:marLeft w:val="0"/>
      <w:marRight w:val="0"/>
      <w:marTop w:val="0"/>
      <w:marBottom w:val="0"/>
      <w:divBdr>
        <w:top w:val="none" w:sz="0" w:space="0" w:color="auto"/>
        <w:left w:val="none" w:sz="0" w:space="0" w:color="auto"/>
        <w:bottom w:val="none" w:sz="0" w:space="0" w:color="auto"/>
        <w:right w:val="none" w:sz="0" w:space="0" w:color="auto"/>
      </w:divBdr>
    </w:div>
    <w:div w:id="1377239953">
      <w:bodyDiv w:val="1"/>
      <w:marLeft w:val="0"/>
      <w:marRight w:val="0"/>
      <w:marTop w:val="0"/>
      <w:marBottom w:val="0"/>
      <w:divBdr>
        <w:top w:val="none" w:sz="0" w:space="0" w:color="auto"/>
        <w:left w:val="none" w:sz="0" w:space="0" w:color="auto"/>
        <w:bottom w:val="none" w:sz="0" w:space="0" w:color="auto"/>
        <w:right w:val="none" w:sz="0" w:space="0" w:color="auto"/>
      </w:divBdr>
    </w:div>
    <w:div w:id="1406682273">
      <w:bodyDiv w:val="1"/>
      <w:marLeft w:val="0"/>
      <w:marRight w:val="0"/>
      <w:marTop w:val="0"/>
      <w:marBottom w:val="0"/>
      <w:divBdr>
        <w:top w:val="none" w:sz="0" w:space="0" w:color="auto"/>
        <w:left w:val="none" w:sz="0" w:space="0" w:color="auto"/>
        <w:bottom w:val="none" w:sz="0" w:space="0" w:color="auto"/>
        <w:right w:val="none" w:sz="0" w:space="0" w:color="auto"/>
      </w:divBdr>
    </w:div>
    <w:div w:id="1413046786">
      <w:bodyDiv w:val="1"/>
      <w:marLeft w:val="0"/>
      <w:marRight w:val="0"/>
      <w:marTop w:val="0"/>
      <w:marBottom w:val="0"/>
      <w:divBdr>
        <w:top w:val="none" w:sz="0" w:space="0" w:color="auto"/>
        <w:left w:val="none" w:sz="0" w:space="0" w:color="auto"/>
        <w:bottom w:val="none" w:sz="0" w:space="0" w:color="auto"/>
        <w:right w:val="none" w:sz="0" w:space="0" w:color="auto"/>
      </w:divBdr>
    </w:div>
    <w:div w:id="1422918306">
      <w:bodyDiv w:val="1"/>
      <w:marLeft w:val="0"/>
      <w:marRight w:val="0"/>
      <w:marTop w:val="0"/>
      <w:marBottom w:val="0"/>
      <w:divBdr>
        <w:top w:val="none" w:sz="0" w:space="0" w:color="auto"/>
        <w:left w:val="none" w:sz="0" w:space="0" w:color="auto"/>
        <w:bottom w:val="none" w:sz="0" w:space="0" w:color="auto"/>
        <w:right w:val="none" w:sz="0" w:space="0" w:color="auto"/>
      </w:divBdr>
    </w:div>
    <w:div w:id="1423524250">
      <w:bodyDiv w:val="1"/>
      <w:marLeft w:val="0"/>
      <w:marRight w:val="0"/>
      <w:marTop w:val="0"/>
      <w:marBottom w:val="0"/>
      <w:divBdr>
        <w:top w:val="none" w:sz="0" w:space="0" w:color="auto"/>
        <w:left w:val="none" w:sz="0" w:space="0" w:color="auto"/>
        <w:bottom w:val="none" w:sz="0" w:space="0" w:color="auto"/>
        <w:right w:val="none" w:sz="0" w:space="0" w:color="auto"/>
      </w:divBdr>
    </w:div>
    <w:div w:id="1423799056">
      <w:bodyDiv w:val="1"/>
      <w:marLeft w:val="0"/>
      <w:marRight w:val="0"/>
      <w:marTop w:val="0"/>
      <w:marBottom w:val="0"/>
      <w:divBdr>
        <w:top w:val="none" w:sz="0" w:space="0" w:color="auto"/>
        <w:left w:val="none" w:sz="0" w:space="0" w:color="auto"/>
        <w:bottom w:val="none" w:sz="0" w:space="0" w:color="auto"/>
        <w:right w:val="none" w:sz="0" w:space="0" w:color="auto"/>
      </w:divBdr>
    </w:div>
    <w:div w:id="1423911132">
      <w:bodyDiv w:val="1"/>
      <w:marLeft w:val="0"/>
      <w:marRight w:val="0"/>
      <w:marTop w:val="0"/>
      <w:marBottom w:val="0"/>
      <w:divBdr>
        <w:top w:val="none" w:sz="0" w:space="0" w:color="auto"/>
        <w:left w:val="none" w:sz="0" w:space="0" w:color="auto"/>
        <w:bottom w:val="none" w:sz="0" w:space="0" w:color="auto"/>
        <w:right w:val="none" w:sz="0" w:space="0" w:color="auto"/>
      </w:divBdr>
    </w:div>
    <w:div w:id="1424886091">
      <w:bodyDiv w:val="1"/>
      <w:marLeft w:val="0"/>
      <w:marRight w:val="0"/>
      <w:marTop w:val="0"/>
      <w:marBottom w:val="0"/>
      <w:divBdr>
        <w:top w:val="none" w:sz="0" w:space="0" w:color="auto"/>
        <w:left w:val="none" w:sz="0" w:space="0" w:color="auto"/>
        <w:bottom w:val="none" w:sz="0" w:space="0" w:color="auto"/>
        <w:right w:val="none" w:sz="0" w:space="0" w:color="auto"/>
      </w:divBdr>
    </w:div>
    <w:div w:id="1434134390">
      <w:bodyDiv w:val="1"/>
      <w:marLeft w:val="0"/>
      <w:marRight w:val="0"/>
      <w:marTop w:val="0"/>
      <w:marBottom w:val="0"/>
      <w:divBdr>
        <w:top w:val="none" w:sz="0" w:space="0" w:color="auto"/>
        <w:left w:val="none" w:sz="0" w:space="0" w:color="auto"/>
        <w:bottom w:val="none" w:sz="0" w:space="0" w:color="auto"/>
        <w:right w:val="none" w:sz="0" w:space="0" w:color="auto"/>
      </w:divBdr>
    </w:div>
    <w:div w:id="1439063648">
      <w:bodyDiv w:val="1"/>
      <w:marLeft w:val="0"/>
      <w:marRight w:val="0"/>
      <w:marTop w:val="0"/>
      <w:marBottom w:val="0"/>
      <w:divBdr>
        <w:top w:val="none" w:sz="0" w:space="0" w:color="auto"/>
        <w:left w:val="none" w:sz="0" w:space="0" w:color="auto"/>
        <w:bottom w:val="none" w:sz="0" w:space="0" w:color="auto"/>
        <w:right w:val="none" w:sz="0" w:space="0" w:color="auto"/>
      </w:divBdr>
    </w:div>
    <w:div w:id="1442258491">
      <w:bodyDiv w:val="1"/>
      <w:marLeft w:val="0"/>
      <w:marRight w:val="0"/>
      <w:marTop w:val="0"/>
      <w:marBottom w:val="0"/>
      <w:divBdr>
        <w:top w:val="none" w:sz="0" w:space="0" w:color="auto"/>
        <w:left w:val="none" w:sz="0" w:space="0" w:color="auto"/>
        <w:bottom w:val="none" w:sz="0" w:space="0" w:color="auto"/>
        <w:right w:val="none" w:sz="0" w:space="0" w:color="auto"/>
      </w:divBdr>
    </w:div>
    <w:div w:id="1449160297">
      <w:bodyDiv w:val="1"/>
      <w:marLeft w:val="0"/>
      <w:marRight w:val="0"/>
      <w:marTop w:val="0"/>
      <w:marBottom w:val="0"/>
      <w:divBdr>
        <w:top w:val="none" w:sz="0" w:space="0" w:color="auto"/>
        <w:left w:val="none" w:sz="0" w:space="0" w:color="auto"/>
        <w:bottom w:val="none" w:sz="0" w:space="0" w:color="auto"/>
        <w:right w:val="none" w:sz="0" w:space="0" w:color="auto"/>
      </w:divBdr>
    </w:div>
    <w:div w:id="1450122349">
      <w:bodyDiv w:val="1"/>
      <w:marLeft w:val="0"/>
      <w:marRight w:val="0"/>
      <w:marTop w:val="0"/>
      <w:marBottom w:val="0"/>
      <w:divBdr>
        <w:top w:val="none" w:sz="0" w:space="0" w:color="auto"/>
        <w:left w:val="none" w:sz="0" w:space="0" w:color="auto"/>
        <w:bottom w:val="none" w:sz="0" w:space="0" w:color="auto"/>
        <w:right w:val="none" w:sz="0" w:space="0" w:color="auto"/>
      </w:divBdr>
    </w:div>
    <w:div w:id="1453551756">
      <w:bodyDiv w:val="1"/>
      <w:marLeft w:val="0"/>
      <w:marRight w:val="0"/>
      <w:marTop w:val="0"/>
      <w:marBottom w:val="0"/>
      <w:divBdr>
        <w:top w:val="none" w:sz="0" w:space="0" w:color="auto"/>
        <w:left w:val="none" w:sz="0" w:space="0" w:color="auto"/>
        <w:bottom w:val="none" w:sz="0" w:space="0" w:color="auto"/>
        <w:right w:val="none" w:sz="0" w:space="0" w:color="auto"/>
      </w:divBdr>
    </w:div>
    <w:div w:id="1457675326">
      <w:bodyDiv w:val="1"/>
      <w:marLeft w:val="0"/>
      <w:marRight w:val="0"/>
      <w:marTop w:val="0"/>
      <w:marBottom w:val="0"/>
      <w:divBdr>
        <w:top w:val="none" w:sz="0" w:space="0" w:color="auto"/>
        <w:left w:val="none" w:sz="0" w:space="0" w:color="auto"/>
        <w:bottom w:val="none" w:sz="0" w:space="0" w:color="auto"/>
        <w:right w:val="none" w:sz="0" w:space="0" w:color="auto"/>
      </w:divBdr>
    </w:div>
    <w:div w:id="1461149861">
      <w:bodyDiv w:val="1"/>
      <w:marLeft w:val="0"/>
      <w:marRight w:val="0"/>
      <w:marTop w:val="0"/>
      <w:marBottom w:val="0"/>
      <w:divBdr>
        <w:top w:val="none" w:sz="0" w:space="0" w:color="auto"/>
        <w:left w:val="none" w:sz="0" w:space="0" w:color="auto"/>
        <w:bottom w:val="none" w:sz="0" w:space="0" w:color="auto"/>
        <w:right w:val="none" w:sz="0" w:space="0" w:color="auto"/>
      </w:divBdr>
    </w:div>
    <w:div w:id="1463882265">
      <w:bodyDiv w:val="1"/>
      <w:marLeft w:val="0"/>
      <w:marRight w:val="0"/>
      <w:marTop w:val="0"/>
      <w:marBottom w:val="0"/>
      <w:divBdr>
        <w:top w:val="none" w:sz="0" w:space="0" w:color="auto"/>
        <w:left w:val="none" w:sz="0" w:space="0" w:color="auto"/>
        <w:bottom w:val="none" w:sz="0" w:space="0" w:color="auto"/>
        <w:right w:val="none" w:sz="0" w:space="0" w:color="auto"/>
      </w:divBdr>
    </w:div>
    <w:div w:id="1465271299">
      <w:bodyDiv w:val="1"/>
      <w:marLeft w:val="0"/>
      <w:marRight w:val="0"/>
      <w:marTop w:val="0"/>
      <w:marBottom w:val="0"/>
      <w:divBdr>
        <w:top w:val="none" w:sz="0" w:space="0" w:color="auto"/>
        <w:left w:val="none" w:sz="0" w:space="0" w:color="auto"/>
        <w:bottom w:val="none" w:sz="0" w:space="0" w:color="auto"/>
        <w:right w:val="none" w:sz="0" w:space="0" w:color="auto"/>
      </w:divBdr>
    </w:div>
    <w:div w:id="1467354090">
      <w:bodyDiv w:val="1"/>
      <w:marLeft w:val="0"/>
      <w:marRight w:val="0"/>
      <w:marTop w:val="0"/>
      <w:marBottom w:val="0"/>
      <w:divBdr>
        <w:top w:val="none" w:sz="0" w:space="0" w:color="auto"/>
        <w:left w:val="none" w:sz="0" w:space="0" w:color="auto"/>
        <w:bottom w:val="none" w:sz="0" w:space="0" w:color="auto"/>
        <w:right w:val="none" w:sz="0" w:space="0" w:color="auto"/>
      </w:divBdr>
    </w:div>
    <w:div w:id="1471098898">
      <w:bodyDiv w:val="1"/>
      <w:marLeft w:val="0"/>
      <w:marRight w:val="0"/>
      <w:marTop w:val="0"/>
      <w:marBottom w:val="0"/>
      <w:divBdr>
        <w:top w:val="none" w:sz="0" w:space="0" w:color="auto"/>
        <w:left w:val="none" w:sz="0" w:space="0" w:color="auto"/>
        <w:bottom w:val="none" w:sz="0" w:space="0" w:color="auto"/>
        <w:right w:val="none" w:sz="0" w:space="0" w:color="auto"/>
      </w:divBdr>
    </w:div>
    <w:div w:id="1481195601">
      <w:bodyDiv w:val="1"/>
      <w:marLeft w:val="0"/>
      <w:marRight w:val="0"/>
      <w:marTop w:val="0"/>
      <w:marBottom w:val="0"/>
      <w:divBdr>
        <w:top w:val="none" w:sz="0" w:space="0" w:color="auto"/>
        <w:left w:val="none" w:sz="0" w:space="0" w:color="auto"/>
        <w:bottom w:val="none" w:sz="0" w:space="0" w:color="auto"/>
        <w:right w:val="none" w:sz="0" w:space="0" w:color="auto"/>
      </w:divBdr>
    </w:div>
    <w:div w:id="1481385388">
      <w:bodyDiv w:val="1"/>
      <w:marLeft w:val="0"/>
      <w:marRight w:val="0"/>
      <w:marTop w:val="0"/>
      <w:marBottom w:val="0"/>
      <w:divBdr>
        <w:top w:val="none" w:sz="0" w:space="0" w:color="auto"/>
        <w:left w:val="none" w:sz="0" w:space="0" w:color="auto"/>
        <w:bottom w:val="none" w:sz="0" w:space="0" w:color="auto"/>
        <w:right w:val="none" w:sz="0" w:space="0" w:color="auto"/>
      </w:divBdr>
    </w:div>
    <w:div w:id="1483278902">
      <w:bodyDiv w:val="1"/>
      <w:marLeft w:val="0"/>
      <w:marRight w:val="0"/>
      <w:marTop w:val="0"/>
      <w:marBottom w:val="0"/>
      <w:divBdr>
        <w:top w:val="none" w:sz="0" w:space="0" w:color="auto"/>
        <w:left w:val="none" w:sz="0" w:space="0" w:color="auto"/>
        <w:bottom w:val="none" w:sz="0" w:space="0" w:color="auto"/>
        <w:right w:val="none" w:sz="0" w:space="0" w:color="auto"/>
      </w:divBdr>
    </w:div>
    <w:div w:id="1490252334">
      <w:bodyDiv w:val="1"/>
      <w:marLeft w:val="0"/>
      <w:marRight w:val="0"/>
      <w:marTop w:val="0"/>
      <w:marBottom w:val="0"/>
      <w:divBdr>
        <w:top w:val="none" w:sz="0" w:space="0" w:color="auto"/>
        <w:left w:val="none" w:sz="0" w:space="0" w:color="auto"/>
        <w:bottom w:val="none" w:sz="0" w:space="0" w:color="auto"/>
        <w:right w:val="none" w:sz="0" w:space="0" w:color="auto"/>
      </w:divBdr>
    </w:div>
    <w:div w:id="1492210211">
      <w:bodyDiv w:val="1"/>
      <w:marLeft w:val="0"/>
      <w:marRight w:val="0"/>
      <w:marTop w:val="0"/>
      <w:marBottom w:val="0"/>
      <w:divBdr>
        <w:top w:val="none" w:sz="0" w:space="0" w:color="auto"/>
        <w:left w:val="none" w:sz="0" w:space="0" w:color="auto"/>
        <w:bottom w:val="none" w:sz="0" w:space="0" w:color="auto"/>
        <w:right w:val="none" w:sz="0" w:space="0" w:color="auto"/>
      </w:divBdr>
    </w:div>
    <w:div w:id="1501431432">
      <w:bodyDiv w:val="1"/>
      <w:marLeft w:val="0"/>
      <w:marRight w:val="0"/>
      <w:marTop w:val="0"/>
      <w:marBottom w:val="0"/>
      <w:divBdr>
        <w:top w:val="none" w:sz="0" w:space="0" w:color="auto"/>
        <w:left w:val="none" w:sz="0" w:space="0" w:color="auto"/>
        <w:bottom w:val="none" w:sz="0" w:space="0" w:color="auto"/>
        <w:right w:val="none" w:sz="0" w:space="0" w:color="auto"/>
      </w:divBdr>
    </w:div>
    <w:div w:id="1504203050">
      <w:bodyDiv w:val="1"/>
      <w:marLeft w:val="0"/>
      <w:marRight w:val="0"/>
      <w:marTop w:val="0"/>
      <w:marBottom w:val="0"/>
      <w:divBdr>
        <w:top w:val="none" w:sz="0" w:space="0" w:color="auto"/>
        <w:left w:val="none" w:sz="0" w:space="0" w:color="auto"/>
        <w:bottom w:val="none" w:sz="0" w:space="0" w:color="auto"/>
        <w:right w:val="none" w:sz="0" w:space="0" w:color="auto"/>
      </w:divBdr>
    </w:div>
    <w:div w:id="1509637175">
      <w:bodyDiv w:val="1"/>
      <w:marLeft w:val="0"/>
      <w:marRight w:val="0"/>
      <w:marTop w:val="0"/>
      <w:marBottom w:val="0"/>
      <w:divBdr>
        <w:top w:val="none" w:sz="0" w:space="0" w:color="auto"/>
        <w:left w:val="none" w:sz="0" w:space="0" w:color="auto"/>
        <w:bottom w:val="none" w:sz="0" w:space="0" w:color="auto"/>
        <w:right w:val="none" w:sz="0" w:space="0" w:color="auto"/>
      </w:divBdr>
    </w:div>
    <w:div w:id="1512908530">
      <w:bodyDiv w:val="1"/>
      <w:marLeft w:val="0"/>
      <w:marRight w:val="0"/>
      <w:marTop w:val="0"/>
      <w:marBottom w:val="0"/>
      <w:divBdr>
        <w:top w:val="none" w:sz="0" w:space="0" w:color="auto"/>
        <w:left w:val="none" w:sz="0" w:space="0" w:color="auto"/>
        <w:bottom w:val="none" w:sz="0" w:space="0" w:color="auto"/>
        <w:right w:val="none" w:sz="0" w:space="0" w:color="auto"/>
      </w:divBdr>
    </w:div>
    <w:div w:id="1516768833">
      <w:bodyDiv w:val="1"/>
      <w:marLeft w:val="0"/>
      <w:marRight w:val="0"/>
      <w:marTop w:val="0"/>
      <w:marBottom w:val="0"/>
      <w:divBdr>
        <w:top w:val="none" w:sz="0" w:space="0" w:color="auto"/>
        <w:left w:val="none" w:sz="0" w:space="0" w:color="auto"/>
        <w:bottom w:val="none" w:sz="0" w:space="0" w:color="auto"/>
        <w:right w:val="none" w:sz="0" w:space="0" w:color="auto"/>
      </w:divBdr>
    </w:div>
    <w:div w:id="1522816934">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28368418">
      <w:bodyDiv w:val="1"/>
      <w:marLeft w:val="0"/>
      <w:marRight w:val="0"/>
      <w:marTop w:val="0"/>
      <w:marBottom w:val="0"/>
      <w:divBdr>
        <w:top w:val="none" w:sz="0" w:space="0" w:color="auto"/>
        <w:left w:val="none" w:sz="0" w:space="0" w:color="auto"/>
        <w:bottom w:val="none" w:sz="0" w:space="0" w:color="auto"/>
        <w:right w:val="none" w:sz="0" w:space="0" w:color="auto"/>
      </w:divBdr>
    </w:div>
    <w:div w:id="1533685833">
      <w:bodyDiv w:val="1"/>
      <w:marLeft w:val="0"/>
      <w:marRight w:val="0"/>
      <w:marTop w:val="0"/>
      <w:marBottom w:val="0"/>
      <w:divBdr>
        <w:top w:val="none" w:sz="0" w:space="0" w:color="auto"/>
        <w:left w:val="none" w:sz="0" w:space="0" w:color="auto"/>
        <w:bottom w:val="none" w:sz="0" w:space="0" w:color="auto"/>
        <w:right w:val="none" w:sz="0" w:space="0" w:color="auto"/>
      </w:divBdr>
    </w:div>
    <w:div w:id="1543396687">
      <w:bodyDiv w:val="1"/>
      <w:marLeft w:val="0"/>
      <w:marRight w:val="0"/>
      <w:marTop w:val="0"/>
      <w:marBottom w:val="0"/>
      <w:divBdr>
        <w:top w:val="none" w:sz="0" w:space="0" w:color="auto"/>
        <w:left w:val="none" w:sz="0" w:space="0" w:color="auto"/>
        <w:bottom w:val="none" w:sz="0" w:space="0" w:color="auto"/>
        <w:right w:val="none" w:sz="0" w:space="0" w:color="auto"/>
      </w:divBdr>
    </w:div>
    <w:div w:id="1543588773">
      <w:bodyDiv w:val="1"/>
      <w:marLeft w:val="0"/>
      <w:marRight w:val="0"/>
      <w:marTop w:val="0"/>
      <w:marBottom w:val="0"/>
      <w:divBdr>
        <w:top w:val="none" w:sz="0" w:space="0" w:color="auto"/>
        <w:left w:val="none" w:sz="0" w:space="0" w:color="auto"/>
        <w:bottom w:val="none" w:sz="0" w:space="0" w:color="auto"/>
        <w:right w:val="none" w:sz="0" w:space="0" w:color="auto"/>
      </w:divBdr>
    </w:div>
    <w:div w:id="1544052514">
      <w:bodyDiv w:val="1"/>
      <w:marLeft w:val="0"/>
      <w:marRight w:val="0"/>
      <w:marTop w:val="0"/>
      <w:marBottom w:val="0"/>
      <w:divBdr>
        <w:top w:val="none" w:sz="0" w:space="0" w:color="auto"/>
        <w:left w:val="none" w:sz="0" w:space="0" w:color="auto"/>
        <w:bottom w:val="none" w:sz="0" w:space="0" w:color="auto"/>
        <w:right w:val="none" w:sz="0" w:space="0" w:color="auto"/>
      </w:divBdr>
    </w:div>
    <w:div w:id="1547981961">
      <w:bodyDiv w:val="1"/>
      <w:marLeft w:val="0"/>
      <w:marRight w:val="0"/>
      <w:marTop w:val="0"/>
      <w:marBottom w:val="0"/>
      <w:divBdr>
        <w:top w:val="none" w:sz="0" w:space="0" w:color="auto"/>
        <w:left w:val="none" w:sz="0" w:space="0" w:color="auto"/>
        <w:bottom w:val="none" w:sz="0" w:space="0" w:color="auto"/>
        <w:right w:val="none" w:sz="0" w:space="0" w:color="auto"/>
      </w:divBdr>
    </w:div>
    <w:div w:id="1549028141">
      <w:bodyDiv w:val="1"/>
      <w:marLeft w:val="0"/>
      <w:marRight w:val="0"/>
      <w:marTop w:val="0"/>
      <w:marBottom w:val="0"/>
      <w:divBdr>
        <w:top w:val="none" w:sz="0" w:space="0" w:color="auto"/>
        <w:left w:val="none" w:sz="0" w:space="0" w:color="auto"/>
        <w:bottom w:val="none" w:sz="0" w:space="0" w:color="auto"/>
        <w:right w:val="none" w:sz="0" w:space="0" w:color="auto"/>
      </w:divBdr>
    </w:div>
    <w:div w:id="1560166422">
      <w:bodyDiv w:val="1"/>
      <w:marLeft w:val="0"/>
      <w:marRight w:val="0"/>
      <w:marTop w:val="0"/>
      <w:marBottom w:val="0"/>
      <w:divBdr>
        <w:top w:val="none" w:sz="0" w:space="0" w:color="auto"/>
        <w:left w:val="none" w:sz="0" w:space="0" w:color="auto"/>
        <w:bottom w:val="none" w:sz="0" w:space="0" w:color="auto"/>
        <w:right w:val="none" w:sz="0" w:space="0" w:color="auto"/>
      </w:divBdr>
    </w:div>
    <w:div w:id="1566794625">
      <w:bodyDiv w:val="1"/>
      <w:marLeft w:val="0"/>
      <w:marRight w:val="0"/>
      <w:marTop w:val="0"/>
      <w:marBottom w:val="0"/>
      <w:divBdr>
        <w:top w:val="none" w:sz="0" w:space="0" w:color="auto"/>
        <w:left w:val="none" w:sz="0" w:space="0" w:color="auto"/>
        <w:bottom w:val="none" w:sz="0" w:space="0" w:color="auto"/>
        <w:right w:val="none" w:sz="0" w:space="0" w:color="auto"/>
      </w:divBdr>
    </w:div>
    <w:div w:id="1567187055">
      <w:bodyDiv w:val="1"/>
      <w:marLeft w:val="0"/>
      <w:marRight w:val="0"/>
      <w:marTop w:val="0"/>
      <w:marBottom w:val="0"/>
      <w:divBdr>
        <w:top w:val="none" w:sz="0" w:space="0" w:color="auto"/>
        <w:left w:val="none" w:sz="0" w:space="0" w:color="auto"/>
        <w:bottom w:val="none" w:sz="0" w:space="0" w:color="auto"/>
        <w:right w:val="none" w:sz="0" w:space="0" w:color="auto"/>
      </w:divBdr>
    </w:div>
    <w:div w:id="1569875146">
      <w:bodyDiv w:val="1"/>
      <w:marLeft w:val="0"/>
      <w:marRight w:val="0"/>
      <w:marTop w:val="0"/>
      <w:marBottom w:val="0"/>
      <w:divBdr>
        <w:top w:val="none" w:sz="0" w:space="0" w:color="auto"/>
        <w:left w:val="none" w:sz="0" w:space="0" w:color="auto"/>
        <w:bottom w:val="none" w:sz="0" w:space="0" w:color="auto"/>
        <w:right w:val="none" w:sz="0" w:space="0" w:color="auto"/>
      </w:divBdr>
    </w:div>
    <w:div w:id="1574663273">
      <w:bodyDiv w:val="1"/>
      <w:marLeft w:val="0"/>
      <w:marRight w:val="0"/>
      <w:marTop w:val="0"/>
      <w:marBottom w:val="0"/>
      <w:divBdr>
        <w:top w:val="none" w:sz="0" w:space="0" w:color="auto"/>
        <w:left w:val="none" w:sz="0" w:space="0" w:color="auto"/>
        <w:bottom w:val="none" w:sz="0" w:space="0" w:color="auto"/>
        <w:right w:val="none" w:sz="0" w:space="0" w:color="auto"/>
      </w:divBdr>
    </w:div>
    <w:div w:id="1578053809">
      <w:bodyDiv w:val="1"/>
      <w:marLeft w:val="0"/>
      <w:marRight w:val="0"/>
      <w:marTop w:val="0"/>
      <w:marBottom w:val="0"/>
      <w:divBdr>
        <w:top w:val="none" w:sz="0" w:space="0" w:color="auto"/>
        <w:left w:val="none" w:sz="0" w:space="0" w:color="auto"/>
        <w:bottom w:val="none" w:sz="0" w:space="0" w:color="auto"/>
        <w:right w:val="none" w:sz="0" w:space="0" w:color="auto"/>
      </w:divBdr>
    </w:div>
    <w:div w:id="1585719043">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4315319">
      <w:bodyDiv w:val="1"/>
      <w:marLeft w:val="0"/>
      <w:marRight w:val="0"/>
      <w:marTop w:val="0"/>
      <w:marBottom w:val="0"/>
      <w:divBdr>
        <w:top w:val="none" w:sz="0" w:space="0" w:color="auto"/>
        <w:left w:val="none" w:sz="0" w:space="0" w:color="auto"/>
        <w:bottom w:val="none" w:sz="0" w:space="0" w:color="auto"/>
        <w:right w:val="none" w:sz="0" w:space="0" w:color="auto"/>
      </w:divBdr>
    </w:div>
    <w:div w:id="1595820816">
      <w:bodyDiv w:val="1"/>
      <w:marLeft w:val="0"/>
      <w:marRight w:val="0"/>
      <w:marTop w:val="0"/>
      <w:marBottom w:val="0"/>
      <w:divBdr>
        <w:top w:val="none" w:sz="0" w:space="0" w:color="auto"/>
        <w:left w:val="none" w:sz="0" w:space="0" w:color="auto"/>
        <w:bottom w:val="none" w:sz="0" w:space="0" w:color="auto"/>
        <w:right w:val="none" w:sz="0" w:space="0" w:color="auto"/>
      </w:divBdr>
    </w:div>
    <w:div w:id="1598322256">
      <w:bodyDiv w:val="1"/>
      <w:marLeft w:val="0"/>
      <w:marRight w:val="0"/>
      <w:marTop w:val="0"/>
      <w:marBottom w:val="0"/>
      <w:divBdr>
        <w:top w:val="none" w:sz="0" w:space="0" w:color="auto"/>
        <w:left w:val="none" w:sz="0" w:space="0" w:color="auto"/>
        <w:bottom w:val="none" w:sz="0" w:space="0" w:color="auto"/>
        <w:right w:val="none" w:sz="0" w:space="0" w:color="auto"/>
      </w:divBdr>
    </w:div>
    <w:div w:id="1598712037">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6114009">
      <w:bodyDiv w:val="1"/>
      <w:marLeft w:val="0"/>
      <w:marRight w:val="0"/>
      <w:marTop w:val="0"/>
      <w:marBottom w:val="0"/>
      <w:divBdr>
        <w:top w:val="none" w:sz="0" w:space="0" w:color="auto"/>
        <w:left w:val="none" w:sz="0" w:space="0" w:color="auto"/>
        <w:bottom w:val="none" w:sz="0" w:space="0" w:color="auto"/>
        <w:right w:val="none" w:sz="0" w:space="0" w:color="auto"/>
      </w:divBdr>
    </w:div>
    <w:div w:id="1607693314">
      <w:bodyDiv w:val="1"/>
      <w:marLeft w:val="0"/>
      <w:marRight w:val="0"/>
      <w:marTop w:val="0"/>
      <w:marBottom w:val="0"/>
      <w:divBdr>
        <w:top w:val="none" w:sz="0" w:space="0" w:color="auto"/>
        <w:left w:val="none" w:sz="0" w:space="0" w:color="auto"/>
        <w:bottom w:val="none" w:sz="0" w:space="0" w:color="auto"/>
        <w:right w:val="none" w:sz="0" w:space="0" w:color="auto"/>
      </w:divBdr>
    </w:div>
    <w:div w:id="1607729720">
      <w:bodyDiv w:val="1"/>
      <w:marLeft w:val="0"/>
      <w:marRight w:val="0"/>
      <w:marTop w:val="0"/>
      <w:marBottom w:val="0"/>
      <w:divBdr>
        <w:top w:val="none" w:sz="0" w:space="0" w:color="auto"/>
        <w:left w:val="none" w:sz="0" w:space="0" w:color="auto"/>
        <w:bottom w:val="none" w:sz="0" w:space="0" w:color="auto"/>
        <w:right w:val="none" w:sz="0" w:space="0" w:color="auto"/>
      </w:divBdr>
    </w:div>
    <w:div w:id="1609124570">
      <w:bodyDiv w:val="1"/>
      <w:marLeft w:val="0"/>
      <w:marRight w:val="0"/>
      <w:marTop w:val="0"/>
      <w:marBottom w:val="0"/>
      <w:divBdr>
        <w:top w:val="none" w:sz="0" w:space="0" w:color="auto"/>
        <w:left w:val="none" w:sz="0" w:space="0" w:color="auto"/>
        <w:bottom w:val="none" w:sz="0" w:space="0" w:color="auto"/>
        <w:right w:val="none" w:sz="0" w:space="0" w:color="auto"/>
      </w:divBdr>
    </w:div>
    <w:div w:id="1611666812">
      <w:bodyDiv w:val="1"/>
      <w:marLeft w:val="0"/>
      <w:marRight w:val="0"/>
      <w:marTop w:val="0"/>
      <w:marBottom w:val="0"/>
      <w:divBdr>
        <w:top w:val="none" w:sz="0" w:space="0" w:color="auto"/>
        <w:left w:val="none" w:sz="0" w:space="0" w:color="auto"/>
        <w:bottom w:val="none" w:sz="0" w:space="0" w:color="auto"/>
        <w:right w:val="none" w:sz="0" w:space="0" w:color="auto"/>
      </w:divBdr>
    </w:div>
    <w:div w:id="1611738235">
      <w:bodyDiv w:val="1"/>
      <w:marLeft w:val="0"/>
      <w:marRight w:val="0"/>
      <w:marTop w:val="0"/>
      <w:marBottom w:val="0"/>
      <w:divBdr>
        <w:top w:val="none" w:sz="0" w:space="0" w:color="auto"/>
        <w:left w:val="none" w:sz="0" w:space="0" w:color="auto"/>
        <w:bottom w:val="none" w:sz="0" w:space="0" w:color="auto"/>
        <w:right w:val="none" w:sz="0" w:space="0" w:color="auto"/>
      </w:divBdr>
    </w:div>
    <w:div w:id="1614707427">
      <w:bodyDiv w:val="1"/>
      <w:marLeft w:val="0"/>
      <w:marRight w:val="0"/>
      <w:marTop w:val="0"/>
      <w:marBottom w:val="0"/>
      <w:divBdr>
        <w:top w:val="none" w:sz="0" w:space="0" w:color="auto"/>
        <w:left w:val="none" w:sz="0" w:space="0" w:color="auto"/>
        <w:bottom w:val="none" w:sz="0" w:space="0" w:color="auto"/>
        <w:right w:val="none" w:sz="0" w:space="0" w:color="auto"/>
      </w:divBdr>
    </w:div>
    <w:div w:id="1617829124">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3331958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4651178">
      <w:bodyDiv w:val="1"/>
      <w:marLeft w:val="0"/>
      <w:marRight w:val="0"/>
      <w:marTop w:val="0"/>
      <w:marBottom w:val="0"/>
      <w:divBdr>
        <w:top w:val="none" w:sz="0" w:space="0" w:color="auto"/>
        <w:left w:val="none" w:sz="0" w:space="0" w:color="auto"/>
        <w:bottom w:val="none" w:sz="0" w:space="0" w:color="auto"/>
        <w:right w:val="none" w:sz="0" w:space="0" w:color="auto"/>
      </w:divBdr>
    </w:div>
    <w:div w:id="1651519873">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951226">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166170">
      <w:bodyDiv w:val="1"/>
      <w:marLeft w:val="0"/>
      <w:marRight w:val="0"/>
      <w:marTop w:val="0"/>
      <w:marBottom w:val="0"/>
      <w:divBdr>
        <w:top w:val="none" w:sz="0" w:space="0" w:color="auto"/>
        <w:left w:val="none" w:sz="0" w:space="0" w:color="auto"/>
        <w:bottom w:val="none" w:sz="0" w:space="0" w:color="auto"/>
        <w:right w:val="none" w:sz="0" w:space="0" w:color="auto"/>
      </w:divBdr>
    </w:div>
    <w:div w:id="1672096669">
      <w:bodyDiv w:val="1"/>
      <w:marLeft w:val="0"/>
      <w:marRight w:val="0"/>
      <w:marTop w:val="0"/>
      <w:marBottom w:val="0"/>
      <w:divBdr>
        <w:top w:val="none" w:sz="0" w:space="0" w:color="auto"/>
        <w:left w:val="none" w:sz="0" w:space="0" w:color="auto"/>
        <w:bottom w:val="none" w:sz="0" w:space="0" w:color="auto"/>
        <w:right w:val="none" w:sz="0" w:space="0" w:color="auto"/>
      </w:divBdr>
    </w:div>
    <w:div w:id="1683848911">
      <w:bodyDiv w:val="1"/>
      <w:marLeft w:val="0"/>
      <w:marRight w:val="0"/>
      <w:marTop w:val="0"/>
      <w:marBottom w:val="0"/>
      <w:divBdr>
        <w:top w:val="none" w:sz="0" w:space="0" w:color="auto"/>
        <w:left w:val="none" w:sz="0" w:space="0" w:color="auto"/>
        <w:bottom w:val="none" w:sz="0" w:space="0" w:color="auto"/>
        <w:right w:val="none" w:sz="0" w:space="0" w:color="auto"/>
      </w:divBdr>
    </w:div>
    <w:div w:id="1685011407">
      <w:bodyDiv w:val="1"/>
      <w:marLeft w:val="0"/>
      <w:marRight w:val="0"/>
      <w:marTop w:val="0"/>
      <w:marBottom w:val="0"/>
      <w:divBdr>
        <w:top w:val="none" w:sz="0" w:space="0" w:color="auto"/>
        <w:left w:val="none" w:sz="0" w:space="0" w:color="auto"/>
        <w:bottom w:val="none" w:sz="0" w:space="0" w:color="auto"/>
        <w:right w:val="none" w:sz="0" w:space="0" w:color="auto"/>
      </w:divBdr>
    </w:div>
    <w:div w:id="1707873618">
      <w:bodyDiv w:val="1"/>
      <w:marLeft w:val="0"/>
      <w:marRight w:val="0"/>
      <w:marTop w:val="0"/>
      <w:marBottom w:val="0"/>
      <w:divBdr>
        <w:top w:val="none" w:sz="0" w:space="0" w:color="auto"/>
        <w:left w:val="none" w:sz="0" w:space="0" w:color="auto"/>
        <w:bottom w:val="none" w:sz="0" w:space="0" w:color="auto"/>
        <w:right w:val="none" w:sz="0" w:space="0" w:color="auto"/>
      </w:divBdr>
    </w:div>
    <w:div w:id="1715234572">
      <w:bodyDiv w:val="1"/>
      <w:marLeft w:val="0"/>
      <w:marRight w:val="0"/>
      <w:marTop w:val="0"/>
      <w:marBottom w:val="0"/>
      <w:divBdr>
        <w:top w:val="none" w:sz="0" w:space="0" w:color="auto"/>
        <w:left w:val="none" w:sz="0" w:space="0" w:color="auto"/>
        <w:bottom w:val="none" w:sz="0" w:space="0" w:color="auto"/>
        <w:right w:val="none" w:sz="0" w:space="0" w:color="auto"/>
      </w:divBdr>
    </w:div>
    <w:div w:id="1719013120">
      <w:bodyDiv w:val="1"/>
      <w:marLeft w:val="0"/>
      <w:marRight w:val="0"/>
      <w:marTop w:val="0"/>
      <w:marBottom w:val="0"/>
      <w:divBdr>
        <w:top w:val="none" w:sz="0" w:space="0" w:color="auto"/>
        <w:left w:val="none" w:sz="0" w:space="0" w:color="auto"/>
        <w:bottom w:val="none" w:sz="0" w:space="0" w:color="auto"/>
        <w:right w:val="none" w:sz="0" w:space="0" w:color="auto"/>
      </w:divBdr>
    </w:div>
    <w:div w:id="1722053250">
      <w:bodyDiv w:val="1"/>
      <w:marLeft w:val="0"/>
      <w:marRight w:val="0"/>
      <w:marTop w:val="0"/>
      <w:marBottom w:val="0"/>
      <w:divBdr>
        <w:top w:val="none" w:sz="0" w:space="0" w:color="auto"/>
        <w:left w:val="none" w:sz="0" w:space="0" w:color="auto"/>
        <w:bottom w:val="none" w:sz="0" w:space="0" w:color="auto"/>
        <w:right w:val="none" w:sz="0" w:space="0" w:color="auto"/>
      </w:divBdr>
    </w:div>
    <w:div w:id="1723404417">
      <w:bodyDiv w:val="1"/>
      <w:marLeft w:val="0"/>
      <w:marRight w:val="0"/>
      <w:marTop w:val="0"/>
      <w:marBottom w:val="0"/>
      <w:divBdr>
        <w:top w:val="none" w:sz="0" w:space="0" w:color="auto"/>
        <w:left w:val="none" w:sz="0" w:space="0" w:color="auto"/>
        <w:bottom w:val="none" w:sz="0" w:space="0" w:color="auto"/>
        <w:right w:val="none" w:sz="0" w:space="0" w:color="auto"/>
      </w:divBdr>
    </w:div>
    <w:div w:id="1725107384">
      <w:bodyDiv w:val="1"/>
      <w:marLeft w:val="0"/>
      <w:marRight w:val="0"/>
      <w:marTop w:val="0"/>
      <w:marBottom w:val="0"/>
      <w:divBdr>
        <w:top w:val="none" w:sz="0" w:space="0" w:color="auto"/>
        <w:left w:val="none" w:sz="0" w:space="0" w:color="auto"/>
        <w:bottom w:val="none" w:sz="0" w:space="0" w:color="auto"/>
        <w:right w:val="none" w:sz="0" w:space="0" w:color="auto"/>
      </w:divBdr>
    </w:div>
    <w:div w:id="1727683300">
      <w:bodyDiv w:val="1"/>
      <w:marLeft w:val="0"/>
      <w:marRight w:val="0"/>
      <w:marTop w:val="0"/>
      <w:marBottom w:val="0"/>
      <w:divBdr>
        <w:top w:val="none" w:sz="0" w:space="0" w:color="auto"/>
        <w:left w:val="none" w:sz="0" w:space="0" w:color="auto"/>
        <w:bottom w:val="none" w:sz="0" w:space="0" w:color="auto"/>
        <w:right w:val="none" w:sz="0" w:space="0" w:color="auto"/>
      </w:divBdr>
    </w:div>
    <w:div w:id="1728070646">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43211900">
      <w:bodyDiv w:val="1"/>
      <w:marLeft w:val="0"/>
      <w:marRight w:val="0"/>
      <w:marTop w:val="0"/>
      <w:marBottom w:val="0"/>
      <w:divBdr>
        <w:top w:val="none" w:sz="0" w:space="0" w:color="auto"/>
        <w:left w:val="none" w:sz="0" w:space="0" w:color="auto"/>
        <w:bottom w:val="none" w:sz="0" w:space="0" w:color="auto"/>
        <w:right w:val="none" w:sz="0" w:space="0" w:color="auto"/>
      </w:divBdr>
    </w:div>
    <w:div w:id="1747216711">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4549146">
      <w:bodyDiv w:val="1"/>
      <w:marLeft w:val="0"/>
      <w:marRight w:val="0"/>
      <w:marTop w:val="0"/>
      <w:marBottom w:val="0"/>
      <w:divBdr>
        <w:top w:val="none" w:sz="0" w:space="0" w:color="auto"/>
        <w:left w:val="none" w:sz="0" w:space="0" w:color="auto"/>
        <w:bottom w:val="none" w:sz="0" w:space="0" w:color="auto"/>
        <w:right w:val="none" w:sz="0" w:space="0" w:color="auto"/>
      </w:divBdr>
    </w:div>
    <w:div w:id="1757897513">
      <w:bodyDiv w:val="1"/>
      <w:marLeft w:val="0"/>
      <w:marRight w:val="0"/>
      <w:marTop w:val="0"/>
      <w:marBottom w:val="0"/>
      <w:divBdr>
        <w:top w:val="none" w:sz="0" w:space="0" w:color="auto"/>
        <w:left w:val="none" w:sz="0" w:space="0" w:color="auto"/>
        <w:bottom w:val="none" w:sz="0" w:space="0" w:color="auto"/>
        <w:right w:val="none" w:sz="0" w:space="0" w:color="auto"/>
      </w:divBdr>
    </w:div>
    <w:div w:id="1758670611">
      <w:bodyDiv w:val="1"/>
      <w:marLeft w:val="0"/>
      <w:marRight w:val="0"/>
      <w:marTop w:val="0"/>
      <w:marBottom w:val="0"/>
      <w:divBdr>
        <w:top w:val="none" w:sz="0" w:space="0" w:color="auto"/>
        <w:left w:val="none" w:sz="0" w:space="0" w:color="auto"/>
        <w:bottom w:val="none" w:sz="0" w:space="0" w:color="auto"/>
        <w:right w:val="none" w:sz="0" w:space="0" w:color="auto"/>
      </w:divBdr>
    </w:div>
    <w:div w:id="1766993889">
      <w:bodyDiv w:val="1"/>
      <w:marLeft w:val="0"/>
      <w:marRight w:val="0"/>
      <w:marTop w:val="0"/>
      <w:marBottom w:val="0"/>
      <w:divBdr>
        <w:top w:val="none" w:sz="0" w:space="0" w:color="auto"/>
        <w:left w:val="none" w:sz="0" w:space="0" w:color="auto"/>
        <w:bottom w:val="none" w:sz="0" w:space="0" w:color="auto"/>
        <w:right w:val="none" w:sz="0" w:space="0" w:color="auto"/>
      </w:divBdr>
    </w:div>
    <w:div w:id="1771315040">
      <w:bodyDiv w:val="1"/>
      <w:marLeft w:val="0"/>
      <w:marRight w:val="0"/>
      <w:marTop w:val="0"/>
      <w:marBottom w:val="0"/>
      <w:divBdr>
        <w:top w:val="none" w:sz="0" w:space="0" w:color="auto"/>
        <w:left w:val="none" w:sz="0" w:space="0" w:color="auto"/>
        <w:bottom w:val="none" w:sz="0" w:space="0" w:color="auto"/>
        <w:right w:val="none" w:sz="0" w:space="0" w:color="auto"/>
      </w:divBdr>
    </w:div>
    <w:div w:id="1773671003">
      <w:bodyDiv w:val="1"/>
      <w:marLeft w:val="0"/>
      <w:marRight w:val="0"/>
      <w:marTop w:val="0"/>
      <w:marBottom w:val="0"/>
      <w:divBdr>
        <w:top w:val="none" w:sz="0" w:space="0" w:color="auto"/>
        <w:left w:val="none" w:sz="0" w:space="0" w:color="auto"/>
        <w:bottom w:val="none" w:sz="0" w:space="0" w:color="auto"/>
        <w:right w:val="none" w:sz="0" w:space="0" w:color="auto"/>
      </w:divBdr>
    </w:div>
    <w:div w:id="1779326505">
      <w:bodyDiv w:val="1"/>
      <w:marLeft w:val="0"/>
      <w:marRight w:val="0"/>
      <w:marTop w:val="0"/>
      <w:marBottom w:val="0"/>
      <w:divBdr>
        <w:top w:val="none" w:sz="0" w:space="0" w:color="auto"/>
        <w:left w:val="none" w:sz="0" w:space="0" w:color="auto"/>
        <w:bottom w:val="none" w:sz="0" w:space="0" w:color="auto"/>
        <w:right w:val="none" w:sz="0" w:space="0" w:color="auto"/>
      </w:divBdr>
    </w:div>
    <w:div w:id="1785349371">
      <w:bodyDiv w:val="1"/>
      <w:marLeft w:val="0"/>
      <w:marRight w:val="0"/>
      <w:marTop w:val="0"/>
      <w:marBottom w:val="0"/>
      <w:divBdr>
        <w:top w:val="none" w:sz="0" w:space="0" w:color="auto"/>
        <w:left w:val="none" w:sz="0" w:space="0" w:color="auto"/>
        <w:bottom w:val="none" w:sz="0" w:space="0" w:color="auto"/>
        <w:right w:val="none" w:sz="0" w:space="0" w:color="auto"/>
      </w:divBdr>
    </w:div>
    <w:div w:id="1790661582">
      <w:bodyDiv w:val="1"/>
      <w:marLeft w:val="0"/>
      <w:marRight w:val="0"/>
      <w:marTop w:val="0"/>
      <w:marBottom w:val="0"/>
      <w:divBdr>
        <w:top w:val="none" w:sz="0" w:space="0" w:color="auto"/>
        <w:left w:val="none" w:sz="0" w:space="0" w:color="auto"/>
        <w:bottom w:val="none" w:sz="0" w:space="0" w:color="auto"/>
        <w:right w:val="none" w:sz="0" w:space="0" w:color="auto"/>
      </w:divBdr>
    </w:div>
    <w:div w:id="1800687550">
      <w:bodyDiv w:val="1"/>
      <w:marLeft w:val="0"/>
      <w:marRight w:val="0"/>
      <w:marTop w:val="0"/>
      <w:marBottom w:val="0"/>
      <w:divBdr>
        <w:top w:val="none" w:sz="0" w:space="0" w:color="auto"/>
        <w:left w:val="none" w:sz="0" w:space="0" w:color="auto"/>
        <w:bottom w:val="none" w:sz="0" w:space="0" w:color="auto"/>
        <w:right w:val="none" w:sz="0" w:space="0" w:color="auto"/>
      </w:divBdr>
    </w:div>
    <w:div w:id="1808427457">
      <w:bodyDiv w:val="1"/>
      <w:marLeft w:val="0"/>
      <w:marRight w:val="0"/>
      <w:marTop w:val="0"/>
      <w:marBottom w:val="0"/>
      <w:divBdr>
        <w:top w:val="none" w:sz="0" w:space="0" w:color="auto"/>
        <w:left w:val="none" w:sz="0" w:space="0" w:color="auto"/>
        <w:bottom w:val="none" w:sz="0" w:space="0" w:color="auto"/>
        <w:right w:val="none" w:sz="0" w:space="0" w:color="auto"/>
      </w:divBdr>
    </w:div>
    <w:div w:id="1810322163">
      <w:bodyDiv w:val="1"/>
      <w:marLeft w:val="0"/>
      <w:marRight w:val="0"/>
      <w:marTop w:val="0"/>
      <w:marBottom w:val="0"/>
      <w:divBdr>
        <w:top w:val="none" w:sz="0" w:space="0" w:color="auto"/>
        <w:left w:val="none" w:sz="0" w:space="0" w:color="auto"/>
        <w:bottom w:val="none" w:sz="0" w:space="0" w:color="auto"/>
        <w:right w:val="none" w:sz="0" w:space="0" w:color="auto"/>
      </w:divBdr>
    </w:div>
    <w:div w:id="1815412760">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3934448">
      <w:bodyDiv w:val="1"/>
      <w:marLeft w:val="0"/>
      <w:marRight w:val="0"/>
      <w:marTop w:val="0"/>
      <w:marBottom w:val="0"/>
      <w:divBdr>
        <w:top w:val="none" w:sz="0" w:space="0" w:color="auto"/>
        <w:left w:val="none" w:sz="0" w:space="0" w:color="auto"/>
        <w:bottom w:val="none" w:sz="0" w:space="0" w:color="auto"/>
        <w:right w:val="none" w:sz="0" w:space="0" w:color="auto"/>
      </w:divBdr>
    </w:div>
    <w:div w:id="1826625565">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1867720">
      <w:bodyDiv w:val="1"/>
      <w:marLeft w:val="0"/>
      <w:marRight w:val="0"/>
      <w:marTop w:val="0"/>
      <w:marBottom w:val="0"/>
      <w:divBdr>
        <w:top w:val="none" w:sz="0" w:space="0" w:color="auto"/>
        <w:left w:val="none" w:sz="0" w:space="0" w:color="auto"/>
        <w:bottom w:val="none" w:sz="0" w:space="0" w:color="auto"/>
        <w:right w:val="none" w:sz="0" w:space="0" w:color="auto"/>
      </w:divBdr>
    </w:div>
    <w:div w:id="1854495086">
      <w:bodyDiv w:val="1"/>
      <w:marLeft w:val="0"/>
      <w:marRight w:val="0"/>
      <w:marTop w:val="0"/>
      <w:marBottom w:val="0"/>
      <w:divBdr>
        <w:top w:val="none" w:sz="0" w:space="0" w:color="auto"/>
        <w:left w:val="none" w:sz="0" w:space="0" w:color="auto"/>
        <w:bottom w:val="none" w:sz="0" w:space="0" w:color="auto"/>
        <w:right w:val="none" w:sz="0" w:space="0" w:color="auto"/>
      </w:divBdr>
    </w:div>
    <w:div w:id="1855260978">
      <w:bodyDiv w:val="1"/>
      <w:marLeft w:val="0"/>
      <w:marRight w:val="0"/>
      <w:marTop w:val="0"/>
      <w:marBottom w:val="0"/>
      <w:divBdr>
        <w:top w:val="none" w:sz="0" w:space="0" w:color="auto"/>
        <w:left w:val="none" w:sz="0" w:space="0" w:color="auto"/>
        <w:bottom w:val="none" w:sz="0" w:space="0" w:color="auto"/>
        <w:right w:val="none" w:sz="0" w:space="0" w:color="auto"/>
      </w:divBdr>
    </w:div>
    <w:div w:id="1859151480">
      <w:bodyDiv w:val="1"/>
      <w:marLeft w:val="0"/>
      <w:marRight w:val="0"/>
      <w:marTop w:val="0"/>
      <w:marBottom w:val="0"/>
      <w:divBdr>
        <w:top w:val="none" w:sz="0" w:space="0" w:color="auto"/>
        <w:left w:val="none" w:sz="0" w:space="0" w:color="auto"/>
        <w:bottom w:val="none" w:sz="0" w:space="0" w:color="auto"/>
        <w:right w:val="none" w:sz="0" w:space="0" w:color="auto"/>
      </w:divBdr>
    </w:div>
    <w:div w:id="1860657886">
      <w:bodyDiv w:val="1"/>
      <w:marLeft w:val="0"/>
      <w:marRight w:val="0"/>
      <w:marTop w:val="0"/>
      <w:marBottom w:val="0"/>
      <w:divBdr>
        <w:top w:val="none" w:sz="0" w:space="0" w:color="auto"/>
        <w:left w:val="none" w:sz="0" w:space="0" w:color="auto"/>
        <w:bottom w:val="none" w:sz="0" w:space="0" w:color="auto"/>
        <w:right w:val="none" w:sz="0" w:space="0" w:color="auto"/>
      </w:divBdr>
    </w:div>
    <w:div w:id="1862357634">
      <w:bodyDiv w:val="1"/>
      <w:marLeft w:val="0"/>
      <w:marRight w:val="0"/>
      <w:marTop w:val="0"/>
      <w:marBottom w:val="0"/>
      <w:divBdr>
        <w:top w:val="none" w:sz="0" w:space="0" w:color="auto"/>
        <w:left w:val="none" w:sz="0" w:space="0" w:color="auto"/>
        <w:bottom w:val="none" w:sz="0" w:space="0" w:color="auto"/>
        <w:right w:val="none" w:sz="0" w:space="0" w:color="auto"/>
      </w:divBdr>
    </w:div>
    <w:div w:id="1869492337">
      <w:bodyDiv w:val="1"/>
      <w:marLeft w:val="0"/>
      <w:marRight w:val="0"/>
      <w:marTop w:val="0"/>
      <w:marBottom w:val="0"/>
      <w:divBdr>
        <w:top w:val="none" w:sz="0" w:space="0" w:color="auto"/>
        <w:left w:val="none" w:sz="0" w:space="0" w:color="auto"/>
        <w:bottom w:val="none" w:sz="0" w:space="0" w:color="auto"/>
        <w:right w:val="none" w:sz="0" w:space="0" w:color="auto"/>
      </w:divBdr>
    </w:div>
    <w:div w:id="1871528580">
      <w:bodyDiv w:val="1"/>
      <w:marLeft w:val="0"/>
      <w:marRight w:val="0"/>
      <w:marTop w:val="0"/>
      <w:marBottom w:val="0"/>
      <w:divBdr>
        <w:top w:val="none" w:sz="0" w:space="0" w:color="auto"/>
        <w:left w:val="none" w:sz="0" w:space="0" w:color="auto"/>
        <w:bottom w:val="none" w:sz="0" w:space="0" w:color="auto"/>
        <w:right w:val="none" w:sz="0" w:space="0" w:color="auto"/>
      </w:divBdr>
    </w:div>
    <w:div w:id="1873105006">
      <w:bodyDiv w:val="1"/>
      <w:marLeft w:val="0"/>
      <w:marRight w:val="0"/>
      <w:marTop w:val="0"/>
      <w:marBottom w:val="0"/>
      <w:divBdr>
        <w:top w:val="none" w:sz="0" w:space="0" w:color="auto"/>
        <w:left w:val="none" w:sz="0" w:space="0" w:color="auto"/>
        <w:bottom w:val="none" w:sz="0" w:space="0" w:color="auto"/>
        <w:right w:val="none" w:sz="0" w:space="0" w:color="auto"/>
      </w:divBdr>
    </w:div>
    <w:div w:id="1877156973">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0971748">
      <w:bodyDiv w:val="1"/>
      <w:marLeft w:val="0"/>
      <w:marRight w:val="0"/>
      <w:marTop w:val="0"/>
      <w:marBottom w:val="0"/>
      <w:divBdr>
        <w:top w:val="none" w:sz="0" w:space="0" w:color="auto"/>
        <w:left w:val="none" w:sz="0" w:space="0" w:color="auto"/>
        <w:bottom w:val="none" w:sz="0" w:space="0" w:color="auto"/>
        <w:right w:val="none" w:sz="0" w:space="0" w:color="auto"/>
      </w:divBdr>
    </w:div>
    <w:div w:id="1882136073">
      <w:bodyDiv w:val="1"/>
      <w:marLeft w:val="0"/>
      <w:marRight w:val="0"/>
      <w:marTop w:val="0"/>
      <w:marBottom w:val="0"/>
      <w:divBdr>
        <w:top w:val="none" w:sz="0" w:space="0" w:color="auto"/>
        <w:left w:val="none" w:sz="0" w:space="0" w:color="auto"/>
        <w:bottom w:val="none" w:sz="0" w:space="0" w:color="auto"/>
        <w:right w:val="none" w:sz="0" w:space="0" w:color="auto"/>
      </w:divBdr>
    </w:div>
    <w:div w:id="1884058894">
      <w:bodyDiv w:val="1"/>
      <w:marLeft w:val="0"/>
      <w:marRight w:val="0"/>
      <w:marTop w:val="0"/>
      <w:marBottom w:val="0"/>
      <w:divBdr>
        <w:top w:val="none" w:sz="0" w:space="0" w:color="auto"/>
        <w:left w:val="none" w:sz="0" w:space="0" w:color="auto"/>
        <w:bottom w:val="none" w:sz="0" w:space="0" w:color="auto"/>
        <w:right w:val="none" w:sz="0" w:space="0" w:color="auto"/>
      </w:divBdr>
    </w:div>
    <w:div w:id="1886673323">
      <w:bodyDiv w:val="1"/>
      <w:marLeft w:val="0"/>
      <w:marRight w:val="0"/>
      <w:marTop w:val="0"/>
      <w:marBottom w:val="0"/>
      <w:divBdr>
        <w:top w:val="none" w:sz="0" w:space="0" w:color="auto"/>
        <w:left w:val="none" w:sz="0" w:space="0" w:color="auto"/>
        <w:bottom w:val="none" w:sz="0" w:space="0" w:color="auto"/>
        <w:right w:val="none" w:sz="0" w:space="0" w:color="auto"/>
      </w:divBdr>
    </w:div>
    <w:div w:id="1886747745">
      <w:bodyDiv w:val="1"/>
      <w:marLeft w:val="0"/>
      <w:marRight w:val="0"/>
      <w:marTop w:val="0"/>
      <w:marBottom w:val="0"/>
      <w:divBdr>
        <w:top w:val="none" w:sz="0" w:space="0" w:color="auto"/>
        <w:left w:val="none" w:sz="0" w:space="0" w:color="auto"/>
        <w:bottom w:val="none" w:sz="0" w:space="0" w:color="auto"/>
        <w:right w:val="none" w:sz="0" w:space="0" w:color="auto"/>
      </w:divBdr>
    </w:div>
    <w:div w:id="1895577477">
      <w:bodyDiv w:val="1"/>
      <w:marLeft w:val="0"/>
      <w:marRight w:val="0"/>
      <w:marTop w:val="0"/>
      <w:marBottom w:val="0"/>
      <w:divBdr>
        <w:top w:val="none" w:sz="0" w:space="0" w:color="auto"/>
        <w:left w:val="none" w:sz="0" w:space="0" w:color="auto"/>
        <w:bottom w:val="none" w:sz="0" w:space="0" w:color="auto"/>
        <w:right w:val="none" w:sz="0" w:space="0" w:color="auto"/>
      </w:divBdr>
    </w:div>
    <w:div w:id="1895850204">
      <w:bodyDiv w:val="1"/>
      <w:marLeft w:val="0"/>
      <w:marRight w:val="0"/>
      <w:marTop w:val="0"/>
      <w:marBottom w:val="0"/>
      <w:divBdr>
        <w:top w:val="none" w:sz="0" w:space="0" w:color="auto"/>
        <w:left w:val="none" w:sz="0" w:space="0" w:color="auto"/>
        <w:bottom w:val="none" w:sz="0" w:space="0" w:color="auto"/>
        <w:right w:val="none" w:sz="0" w:space="0" w:color="auto"/>
      </w:divBdr>
    </w:div>
    <w:div w:id="1897935041">
      <w:bodyDiv w:val="1"/>
      <w:marLeft w:val="0"/>
      <w:marRight w:val="0"/>
      <w:marTop w:val="0"/>
      <w:marBottom w:val="0"/>
      <w:divBdr>
        <w:top w:val="none" w:sz="0" w:space="0" w:color="auto"/>
        <w:left w:val="none" w:sz="0" w:space="0" w:color="auto"/>
        <w:bottom w:val="none" w:sz="0" w:space="0" w:color="auto"/>
        <w:right w:val="none" w:sz="0" w:space="0" w:color="auto"/>
      </w:divBdr>
    </w:div>
    <w:div w:id="1899051880">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899971557">
      <w:bodyDiv w:val="1"/>
      <w:marLeft w:val="0"/>
      <w:marRight w:val="0"/>
      <w:marTop w:val="0"/>
      <w:marBottom w:val="0"/>
      <w:divBdr>
        <w:top w:val="none" w:sz="0" w:space="0" w:color="auto"/>
        <w:left w:val="none" w:sz="0" w:space="0" w:color="auto"/>
        <w:bottom w:val="none" w:sz="0" w:space="0" w:color="auto"/>
        <w:right w:val="none" w:sz="0" w:space="0" w:color="auto"/>
      </w:divBdr>
    </w:div>
    <w:div w:id="1903325611">
      <w:bodyDiv w:val="1"/>
      <w:marLeft w:val="0"/>
      <w:marRight w:val="0"/>
      <w:marTop w:val="0"/>
      <w:marBottom w:val="0"/>
      <w:divBdr>
        <w:top w:val="none" w:sz="0" w:space="0" w:color="auto"/>
        <w:left w:val="none" w:sz="0" w:space="0" w:color="auto"/>
        <w:bottom w:val="none" w:sz="0" w:space="0" w:color="auto"/>
        <w:right w:val="none" w:sz="0" w:space="0" w:color="auto"/>
      </w:divBdr>
    </w:div>
    <w:div w:id="1908611083">
      <w:bodyDiv w:val="1"/>
      <w:marLeft w:val="0"/>
      <w:marRight w:val="0"/>
      <w:marTop w:val="0"/>
      <w:marBottom w:val="0"/>
      <w:divBdr>
        <w:top w:val="none" w:sz="0" w:space="0" w:color="auto"/>
        <w:left w:val="none" w:sz="0" w:space="0" w:color="auto"/>
        <w:bottom w:val="none" w:sz="0" w:space="0" w:color="auto"/>
        <w:right w:val="none" w:sz="0" w:space="0" w:color="auto"/>
      </w:divBdr>
    </w:div>
    <w:div w:id="1912888329">
      <w:bodyDiv w:val="1"/>
      <w:marLeft w:val="0"/>
      <w:marRight w:val="0"/>
      <w:marTop w:val="0"/>
      <w:marBottom w:val="0"/>
      <w:divBdr>
        <w:top w:val="none" w:sz="0" w:space="0" w:color="auto"/>
        <w:left w:val="none" w:sz="0" w:space="0" w:color="auto"/>
        <w:bottom w:val="none" w:sz="0" w:space="0" w:color="auto"/>
        <w:right w:val="none" w:sz="0" w:space="0" w:color="auto"/>
      </w:divBdr>
    </w:div>
    <w:div w:id="1922518979">
      <w:bodyDiv w:val="1"/>
      <w:marLeft w:val="0"/>
      <w:marRight w:val="0"/>
      <w:marTop w:val="0"/>
      <w:marBottom w:val="0"/>
      <w:divBdr>
        <w:top w:val="none" w:sz="0" w:space="0" w:color="auto"/>
        <w:left w:val="none" w:sz="0" w:space="0" w:color="auto"/>
        <w:bottom w:val="none" w:sz="0" w:space="0" w:color="auto"/>
        <w:right w:val="none" w:sz="0" w:space="0" w:color="auto"/>
      </w:divBdr>
    </w:div>
    <w:div w:id="1923833212">
      <w:bodyDiv w:val="1"/>
      <w:marLeft w:val="0"/>
      <w:marRight w:val="0"/>
      <w:marTop w:val="0"/>
      <w:marBottom w:val="0"/>
      <w:divBdr>
        <w:top w:val="none" w:sz="0" w:space="0" w:color="auto"/>
        <w:left w:val="none" w:sz="0" w:space="0" w:color="auto"/>
        <w:bottom w:val="none" w:sz="0" w:space="0" w:color="auto"/>
        <w:right w:val="none" w:sz="0" w:space="0" w:color="auto"/>
      </w:divBdr>
    </w:div>
    <w:div w:id="1925531620">
      <w:bodyDiv w:val="1"/>
      <w:marLeft w:val="0"/>
      <w:marRight w:val="0"/>
      <w:marTop w:val="0"/>
      <w:marBottom w:val="0"/>
      <w:divBdr>
        <w:top w:val="none" w:sz="0" w:space="0" w:color="auto"/>
        <w:left w:val="none" w:sz="0" w:space="0" w:color="auto"/>
        <w:bottom w:val="none" w:sz="0" w:space="0" w:color="auto"/>
        <w:right w:val="none" w:sz="0" w:space="0" w:color="auto"/>
      </w:divBdr>
    </w:div>
    <w:div w:id="1930891006">
      <w:bodyDiv w:val="1"/>
      <w:marLeft w:val="0"/>
      <w:marRight w:val="0"/>
      <w:marTop w:val="0"/>
      <w:marBottom w:val="0"/>
      <w:divBdr>
        <w:top w:val="none" w:sz="0" w:space="0" w:color="auto"/>
        <w:left w:val="none" w:sz="0" w:space="0" w:color="auto"/>
        <w:bottom w:val="none" w:sz="0" w:space="0" w:color="auto"/>
        <w:right w:val="none" w:sz="0" w:space="0" w:color="auto"/>
      </w:divBdr>
    </w:div>
    <w:div w:id="1938560347">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42716247">
      <w:bodyDiv w:val="1"/>
      <w:marLeft w:val="0"/>
      <w:marRight w:val="0"/>
      <w:marTop w:val="0"/>
      <w:marBottom w:val="0"/>
      <w:divBdr>
        <w:top w:val="none" w:sz="0" w:space="0" w:color="auto"/>
        <w:left w:val="none" w:sz="0" w:space="0" w:color="auto"/>
        <w:bottom w:val="none" w:sz="0" w:space="0" w:color="auto"/>
        <w:right w:val="none" w:sz="0" w:space="0" w:color="auto"/>
      </w:divBdr>
    </w:div>
    <w:div w:id="1944611128">
      <w:bodyDiv w:val="1"/>
      <w:marLeft w:val="0"/>
      <w:marRight w:val="0"/>
      <w:marTop w:val="0"/>
      <w:marBottom w:val="0"/>
      <w:divBdr>
        <w:top w:val="none" w:sz="0" w:space="0" w:color="auto"/>
        <w:left w:val="none" w:sz="0" w:space="0" w:color="auto"/>
        <w:bottom w:val="none" w:sz="0" w:space="0" w:color="auto"/>
        <w:right w:val="none" w:sz="0" w:space="0" w:color="auto"/>
      </w:divBdr>
    </w:div>
    <w:div w:id="1946494251">
      <w:bodyDiv w:val="1"/>
      <w:marLeft w:val="0"/>
      <w:marRight w:val="0"/>
      <w:marTop w:val="0"/>
      <w:marBottom w:val="0"/>
      <w:divBdr>
        <w:top w:val="none" w:sz="0" w:space="0" w:color="auto"/>
        <w:left w:val="none" w:sz="0" w:space="0" w:color="auto"/>
        <w:bottom w:val="none" w:sz="0" w:space="0" w:color="auto"/>
        <w:right w:val="none" w:sz="0" w:space="0" w:color="auto"/>
      </w:divBdr>
    </w:div>
    <w:div w:id="195108388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4942534">
      <w:bodyDiv w:val="1"/>
      <w:marLeft w:val="0"/>
      <w:marRight w:val="0"/>
      <w:marTop w:val="0"/>
      <w:marBottom w:val="0"/>
      <w:divBdr>
        <w:top w:val="none" w:sz="0" w:space="0" w:color="auto"/>
        <w:left w:val="none" w:sz="0" w:space="0" w:color="auto"/>
        <w:bottom w:val="none" w:sz="0" w:space="0" w:color="auto"/>
        <w:right w:val="none" w:sz="0" w:space="0" w:color="auto"/>
      </w:divBdr>
    </w:div>
    <w:div w:id="1960380815">
      <w:bodyDiv w:val="1"/>
      <w:marLeft w:val="0"/>
      <w:marRight w:val="0"/>
      <w:marTop w:val="0"/>
      <w:marBottom w:val="0"/>
      <w:divBdr>
        <w:top w:val="none" w:sz="0" w:space="0" w:color="auto"/>
        <w:left w:val="none" w:sz="0" w:space="0" w:color="auto"/>
        <w:bottom w:val="none" w:sz="0" w:space="0" w:color="auto"/>
        <w:right w:val="none" w:sz="0" w:space="0" w:color="auto"/>
      </w:divBdr>
    </w:div>
    <w:div w:id="1970238437">
      <w:bodyDiv w:val="1"/>
      <w:marLeft w:val="0"/>
      <w:marRight w:val="0"/>
      <w:marTop w:val="0"/>
      <w:marBottom w:val="0"/>
      <w:divBdr>
        <w:top w:val="none" w:sz="0" w:space="0" w:color="auto"/>
        <w:left w:val="none" w:sz="0" w:space="0" w:color="auto"/>
        <w:bottom w:val="none" w:sz="0" w:space="0" w:color="auto"/>
        <w:right w:val="none" w:sz="0" w:space="0" w:color="auto"/>
      </w:divBdr>
    </w:div>
    <w:div w:id="1971981680">
      <w:bodyDiv w:val="1"/>
      <w:marLeft w:val="0"/>
      <w:marRight w:val="0"/>
      <w:marTop w:val="0"/>
      <w:marBottom w:val="0"/>
      <w:divBdr>
        <w:top w:val="none" w:sz="0" w:space="0" w:color="auto"/>
        <w:left w:val="none" w:sz="0" w:space="0" w:color="auto"/>
        <w:bottom w:val="none" w:sz="0" w:space="0" w:color="auto"/>
        <w:right w:val="none" w:sz="0" w:space="0" w:color="auto"/>
      </w:divBdr>
    </w:div>
    <w:div w:id="1975524413">
      <w:bodyDiv w:val="1"/>
      <w:marLeft w:val="0"/>
      <w:marRight w:val="0"/>
      <w:marTop w:val="0"/>
      <w:marBottom w:val="0"/>
      <w:divBdr>
        <w:top w:val="none" w:sz="0" w:space="0" w:color="auto"/>
        <w:left w:val="none" w:sz="0" w:space="0" w:color="auto"/>
        <w:bottom w:val="none" w:sz="0" w:space="0" w:color="auto"/>
        <w:right w:val="none" w:sz="0" w:space="0" w:color="auto"/>
      </w:divBdr>
    </w:div>
    <w:div w:id="1979535074">
      <w:bodyDiv w:val="1"/>
      <w:marLeft w:val="0"/>
      <w:marRight w:val="0"/>
      <w:marTop w:val="0"/>
      <w:marBottom w:val="0"/>
      <w:divBdr>
        <w:top w:val="none" w:sz="0" w:space="0" w:color="auto"/>
        <w:left w:val="none" w:sz="0" w:space="0" w:color="auto"/>
        <w:bottom w:val="none" w:sz="0" w:space="0" w:color="auto"/>
        <w:right w:val="none" w:sz="0" w:space="0" w:color="auto"/>
      </w:divBdr>
    </w:div>
    <w:div w:id="1990164156">
      <w:bodyDiv w:val="1"/>
      <w:marLeft w:val="0"/>
      <w:marRight w:val="0"/>
      <w:marTop w:val="0"/>
      <w:marBottom w:val="0"/>
      <w:divBdr>
        <w:top w:val="none" w:sz="0" w:space="0" w:color="auto"/>
        <w:left w:val="none" w:sz="0" w:space="0" w:color="auto"/>
        <w:bottom w:val="none" w:sz="0" w:space="0" w:color="auto"/>
        <w:right w:val="none" w:sz="0" w:space="0" w:color="auto"/>
      </w:divBdr>
    </w:div>
    <w:div w:id="1991447875">
      <w:bodyDiv w:val="1"/>
      <w:marLeft w:val="0"/>
      <w:marRight w:val="0"/>
      <w:marTop w:val="0"/>
      <w:marBottom w:val="0"/>
      <w:divBdr>
        <w:top w:val="none" w:sz="0" w:space="0" w:color="auto"/>
        <w:left w:val="none" w:sz="0" w:space="0" w:color="auto"/>
        <w:bottom w:val="none" w:sz="0" w:space="0" w:color="auto"/>
        <w:right w:val="none" w:sz="0" w:space="0" w:color="auto"/>
      </w:divBdr>
    </w:div>
    <w:div w:id="1998337056">
      <w:bodyDiv w:val="1"/>
      <w:marLeft w:val="0"/>
      <w:marRight w:val="0"/>
      <w:marTop w:val="0"/>
      <w:marBottom w:val="0"/>
      <w:divBdr>
        <w:top w:val="none" w:sz="0" w:space="0" w:color="auto"/>
        <w:left w:val="none" w:sz="0" w:space="0" w:color="auto"/>
        <w:bottom w:val="none" w:sz="0" w:space="0" w:color="auto"/>
        <w:right w:val="none" w:sz="0" w:space="0" w:color="auto"/>
      </w:divBdr>
    </w:div>
    <w:div w:id="2006783633">
      <w:bodyDiv w:val="1"/>
      <w:marLeft w:val="0"/>
      <w:marRight w:val="0"/>
      <w:marTop w:val="0"/>
      <w:marBottom w:val="0"/>
      <w:divBdr>
        <w:top w:val="none" w:sz="0" w:space="0" w:color="auto"/>
        <w:left w:val="none" w:sz="0" w:space="0" w:color="auto"/>
        <w:bottom w:val="none" w:sz="0" w:space="0" w:color="auto"/>
        <w:right w:val="none" w:sz="0" w:space="0" w:color="auto"/>
      </w:divBdr>
    </w:div>
    <w:div w:id="2010019130">
      <w:bodyDiv w:val="1"/>
      <w:marLeft w:val="0"/>
      <w:marRight w:val="0"/>
      <w:marTop w:val="0"/>
      <w:marBottom w:val="0"/>
      <w:divBdr>
        <w:top w:val="none" w:sz="0" w:space="0" w:color="auto"/>
        <w:left w:val="none" w:sz="0" w:space="0" w:color="auto"/>
        <w:bottom w:val="none" w:sz="0" w:space="0" w:color="auto"/>
        <w:right w:val="none" w:sz="0" w:space="0" w:color="auto"/>
      </w:divBdr>
    </w:div>
    <w:div w:id="2018069539">
      <w:bodyDiv w:val="1"/>
      <w:marLeft w:val="0"/>
      <w:marRight w:val="0"/>
      <w:marTop w:val="0"/>
      <w:marBottom w:val="0"/>
      <w:divBdr>
        <w:top w:val="none" w:sz="0" w:space="0" w:color="auto"/>
        <w:left w:val="none" w:sz="0" w:space="0" w:color="auto"/>
        <w:bottom w:val="none" w:sz="0" w:space="0" w:color="auto"/>
        <w:right w:val="none" w:sz="0" w:space="0" w:color="auto"/>
      </w:divBdr>
    </w:div>
    <w:div w:id="2022006955">
      <w:bodyDiv w:val="1"/>
      <w:marLeft w:val="0"/>
      <w:marRight w:val="0"/>
      <w:marTop w:val="0"/>
      <w:marBottom w:val="0"/>
      <w:divBdr>
        <w:top w:val="none" w:sz="0" w:space="0" w:color="auto"/>
        <w:left w:val="none" w:sz="0" w:space="0" w:color="auto"/>
        <w:bottom w:val="none" w:sz="0" w:space="0" w:color="auto"/>
        <w:right w:val="none" w:sz="0" w:space="0" w:color="auto"/>
      </w:divBdr>
    </w:div>
    <w:div w:id="2029137503">
      <w:bodyDiv w:val="1"/>
      <w:marLeft w:val="0"/>
      <w:marRight w:val="0"/>
      <w:marTop w:val="0"/>
      <w:marBottom w:val="0"/>
      <w:divBdr>
        <w:top w:val="none" w:sz="0" w:space="0" w:color="auto"/>
        <w:left w:val="none" w:sz="0" w:space="0" w:color="auto"/>
        <w:bottom w:val="none" w:sz="0" w:space="0" w:color="auto"/>
        <w:right w:val="none" w:sz="0" w:space="0" w:color="auto"/>
      </w:divBdr>
    </w:div>
    <w:div w:id="2037190796">
      <w:bodyDiv w:val="1"/>
      <w:marLeft w:val="0"/>
      <w:marRight w:val="0"/>
      <w:marTop w:val="0"/>
      <w:marBottom w:val="0"/>
      <w:divBdr>
        <w:top w:val="none" w:sz="0" w:space="0" w:color="auto"/>
        <w:left w:val="none" w:sz="0" w:space="0" w:color="auto"/>
        <w:bottom w:val="none" w:sz="0" w:space="0" w:color="auto"/>
        <w:right w:val="none" w:sz="0" w:space="0" w:color="auto"/>
      </w:divBdr>
    </w:div>
    <w:div w:id="2041280945">
      <w:bodyDiv w:val="1"/>
      <w:marLeft w:val="0"/>
      <w:marRight w:val="0"/>
      <w:marTop w:val="0"/>
      <w:marBottom w:val="0"/>
      <w:divBdr>
        <w:top w:val="none" w:sz="0" w:space="0" w:color="auto"/>
        <w:left w:val="none" w:sz="0" w:space="0" w:color="auto"/>
        <w:bottom w:val="none" w:sz="0" w:space="0" w:color="auto"/>
        <w:right w:val="none" w:sz="0" w:space="0" w:color="auto"/>
      </w:divBdr>
    </w:div>
    <w:div w:id="2045399937">
      <w:bodyDiv w:val="1"/>
      <w:marLeft w:val="0"/>
      <w:marRight w:val="0"/>
      <w:marTop w:val="0"/>
      <w:marBottom w:val="0"/>
      <w:divBdr>
        <w:top w:val="none" w:sz="0" w:space="0" w:color="auto"/>
        <w:left w:val="none" w:sz="0" w:space="0" w:color="auto"/>
        <w:bottom w:val="none" w:sz="0" w:space="0" w:color="auto"/>
        <w:right w:val="none" w:sz="0" w:space="0" w:color="auto"/>
      </w:divBdr>
    </w:div>
    <w:div w:id="2057462064">
      <w:bodyDiv w:val="1"/>
      <w:marLeft w:val="0"/>
      <w:marRight w:val="0"/>
      <w:marTop w:val="0"/>
      <w:marBottom w:val="0"/>
      <w:divBdr>
        <w:top w:val="none" w:sz="0" w:space="0" w:color="auto"/>
        <w:left w:val="none" w:sz="0" w:space="0" w:color="auto"/>
        <w:bottom w:val="none" w:sz="0" w:space="0" w:color="auto"/>
        <w:right w:val="none" w:sz="0" w:space="0" w:color="auto"/>
      </w:divBdr>
      <w:divsChild>
        <w:div w:id="1724912712">
          <w:marLeft w:val="120"/>
          <w:marRight w:val="0"/>
          <w:marTop w:val="0"/>
          <w:marBottom w:val="0"/>
          <w:divBdr>
            <w:top w:val="none" w:sz="0" w:space="0" w:color="auto"/>
            <w:left w:val="none" w:sz="0" w:space="0" w:color="auto"/>
            <w:bottom w:val="none" w:sz="0" w:space="0" w:color="auto"/>
            <w:right w:val="none" w:sz="0" w:space="0" w:color="auto"/>
          </w:divBdr>
        </w:div>
        <w:div w:id="485323557">
          <w:marLeft w:val="120"/>
          <w:marRight w:val="0"/>
          <w:marTop w:val="0"/>
          <w:marBottom w:val="0"/>
          <w:divBdr>
            <w:top w:val="none" w:sz="0" w:space="0" w:color="auto"/>
            <w:left w:val="none" w:sz="0" w:space="0" w:color="auto"/>
            <w:bottom w:val="none" w:sz="0" w:space="0" w:color="auto"/>
            <w:right w:val="none" w:sz="0" w:space="0" w:color="auto"/>
          </w:divBdr>
        </w:div>
      </w:divsChild>
    </w:div>
    <w:div w:id="2059429247">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65323797">
      <w:bodyDiv w:val="1"/>
      <w:marLeft w:val="0"/>
      <w:marRight w:val="0"/>
      <w:marTop w:val="0"/>
      <w:marBottom w:val="0"/>
      <w:divBdr>
        <w:top w:val="none" w:sz="0" w:space="0" w:color="auto"/>
        <w:left w:val="none" w:sz="0" w:space="0" w:color="auto"/>
        <w:bottom w:val="none" w:sz="0" w:space="0" w:color="auto"/>
        <w:right w:val="none" w:sz="0" w:space="0" w:color="auto"/>
      </w:divBdr>
    </w:div>
    <w:div w:id="2065520568">
      <w:bodyDiv w:val="1"/>
      <w:marLeft w:val="0"/>
      <w:marRight w:val="0"/>
      <w:marTop w:val="0"/>
      <w:marBottom w:val="0"/>
      <w:divBdr>
        <w:top w:val="none" w:sz="0" w:space="0" w:color="auto"/>
        <w:left w:val="none" w:sz="0" w:space="0" w:color="auto"/>
        <w:bottom w:val="none" w:sz="0" w:space="0" w:color="auto"/>
        <w:right w:val="none" w:sz="0" w:space="0" w:color="auto"/>
      </w:divBdr>
    </w:div>
    <w:div w:id="2078897205">
      <w:bodyDiv w:val="1"/>
      <w:marLeft w:val="0"/>
      <w:marRight w:val="0"/>
      <w:marTop w:val="0"/>
      <w:marBottom w:val="0"/>
      <w:divBdr>
        <w:top w:val="none" w:sz="0" w:space="0" w:color="auto"/>
        <w:left w:val="none" w:sz="0" w:space="0" w:color="auto"/>
        <w:bottom w:val="none" w:sz="0" w:space="0" w:color="auto"/>
        <w:right w:val="none" w:sz="0" w:space="0" w:color="auto"/>
      </w:divBdr>
    </w:div>
    <w:div w:id="2090882559">
      <w:bodyDiv w:val="1"/>
      <w:marLeft w:val="0"/>
      <w:marRight w:val="0"/>
      <w:marTop w:val="0"/>
      <w:marBottom w:val="0"/>
      <w:divBdr>
        <w:top w:val="none" w:sz="0" w:space="0" w:color="auto"/>
        <w:left w:val="none" w:sz="0" w:space="0" w:color="auto"/>
        <w:bottom w:val="none" w:sz="0" w:space="0" w:color="auto"/>
        <w:right w:val="none" w:sz="0" w:space="0" w:color="auto"/>
      </w:divBdr>
    </w:div>
    <w:div w:id="2094662269">
      <w:bodyDiv w:val="1"/>
      <w:marLeft w:val="0"/>
      <w:marRight w:val="0"/>
      <w:marTop w:val="0"/>
      <w:marBottom w:val="0"/>
      <w:divBdr>
        <w:top w:val="none" w:sz="0" w:space="0" w:color="auto"/>
        <w:left w:val="none" w:sz="0" w:space="0" w:color="auto"/>
        <w:bottom w:val="none" w:sz="0" w:space="0" w:color="auto"/>
        <w:right w:val="none" w:sz="0" w:space="0" w:color="auto"/>
      </w:divBdr>
    </w:div>
    <w:div w:id="2094928501">
      <w:bodyDiv w:val="1"/>
      <w:marLeft w:val="0"/>
      <w:marRight w:val="0"/>
      <w:marTop w:val="0"/>
      <w:marBottom w:val="0"/>
      <w:divBdr>
        <w:top w:val="none" w:sz="0" w:space="0" w:color="auto"/>
        <w:left w:val="none" w:sz="0" w:space="0" w:color="auto"/>
        <w:bottom w:val="none" w:sz="0" w:space="0" w:color="auto"/>
        <w:right w:val="none" w:sz="0" w:space="0" w:color="auto"/>
      </w:divBdr>
    </w:div>
    <w:div w:id="2097357878">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1175199">
      <w:bodyDiv w:val="1"/>
      <w:marLeft w:val="0"/>
      <w:marRight w:val="0"/>
      <w:marTop w:val="0"/>
      <w:marBottom w:val="0"/>
      <w:divBdr>
        <w:top w:val="none" w:sz="0" w:space="0" w:color="auto"/>
        <w:left w:val="none" w:sz="0" w:space="0" w:color="auto"/>
        <w:bottom w:val="none" w:sz="0" w:space="0" w:color="auto"/>
        <w:right w:val="none" w:sz="0" w:space="0" w:color="auto"/>
      </w:divBdr>
    </w:div>
    <w:div w:id="2113624052">
      <w:bodyDiv w:val="1"/>
      <w:marLeft w:val="0"/>
      <w:marRight w:val="0"/>
      <w:marTop w:val="0"/>
      <w:marBottom w:val="0"/>
      <w:divBdr>
        <w:top w:val="none" w:sz="0" w:space="0" w:color="auto"/>
        <w:left w:val="none" w:sz="0" w:space="0" w:color="auto"/>
        <w:bottom w:val="none" w:sz="0" w:space="0" w:color="auto"/>
        <w:right w:val="none" w:sz="0" w:space="0" w:color="auto"/>
      </w:divBdr>
    </w:div>
    <w:div w:id="2115855184">
      <w:bodyDiv w:val="1"/>
      <w:marLeft w:val="0"/>
      <w:marRight w:val="0"/>
      <w:marTop w:val="0"/>
      <w:marBottom w:val="0"/>
      <w:divBdr>
        <w:top w:val="none" w:sz="0" w:space="0" w:color="auto"/>
        <w:left w:val="none" w:sz="0" w:space="0" w:color="auto"/>
        <w:bottom w:val="none" w:sz="0" w:space="0" w:color="auto"/>
        <w:right w:val="none" w:sz="0" w:space="0" w:color="auto"/>
      </w:divBdr>
    </w:div>
    <w:div w:id="2116316973">
      <w:bodyDiv w:val="1"/>
      <w:marLeft w:val="0"/>
      <w:marRight w:val="0"/>
      <w:marTop w:val="0"/>
      <w:marBottom w:val="0"/>
      <w:divBdr>
        <w:top w:val="none" w:sz="0" w:space="0" w:color="auto"/>
        <w:left w:val="none" w:sz="0" w:space="0" w:color="auto"/>
        <w:bottom w:val="none" w:sz="0" w:space="0" w:color="auto"/>
        <w:right w:val="none" w:sz="0" w:space="0" w:color="auto"/>
      </w:divBdr>
    </w:div>
    <w:div w:id="2118400374">
      <w:bodyDiv w:val="1"/>
      <w:marLeft w:val="0"/>
      <w:marRight w:val="0"/>
      <w:marTop w:val="0"/>
      <w:marBottom w:val="0"/>
      <w:divBdr>
        <w:top w:val="none" w:sz="0" w:space="0" w:color="auto"/>
        <w:left w:val="none" w:sz="0" w:space="0" w:color="auto"/>
        <w:bottom w:val="none" w:sz="0" w:space="0" w:color="auto"/>
        <w:right w:val="none" w:sz="0" w:space="0" w:color="auto"/>
      </w:divBdr>
    </w:div>
    <w:div w:id="2121676684">
      <w:bodyDiv w:val="1"/>
      <w:marLeft w:val="0"/>
      <w:marRight w:val="0"/>
      <w:marTop w:val="0"/>
      <w:marBottom w:val="0"/>
      <w:divBdr>
        <w:top w:val="none" w:sz="0" w:space="0" w:color="auto"/>
        <w:left w:val="none" w:sz="0" w:space="0" w:color="auto"/>
        <w:bottom w:val="none" w:sz="0" w:space="0" w:color="auto"/>
        <w:right w:val="none" w:sz="0" w:space="0" w:color="auto"/>
      </w:divBdr>
    </w:div>
    <w:div w:id="2122722862">
      <w:bodyDiv w:val="1"/>
      <w:marLeft w:val="0"/>
      <w:marRight w:val="0"/>
      <w:marTop w:val="0"/>
      <w:marBottom w:val="0"/>
      <w:divBdr>
        <w:top w:val="none" w:sz="0" w:space="0" w:color="auto"/>
        <w:left w:val="none" w:sz="0" w:space="0" w:color="auto"/>
        <w:bottom w:val="none" w:sz="0" w:space="0" w:color="auto"/>
        <w:right w:val="none" w:sz="0" w:space="0" w:color="auto"/>
      </w:divBdr>
    </w:div>
    <w:div w:id="2142109811">
      <w:bodyDiv w:val="1"/>
      <w:marLeft w:val="0"/>
      <w:marRight w:val="0"/>
      <w:marTop w:val="0"/>
      <w:marBottom w:val="0"/>
      <w:divBdr>
        <w:top w:val="none" w:sz="0" w:space="0" w:color="auto"/>
        <w:left w:val="none" w:sz="0" w:space="0" w:color="auto"/>
        <w:bottom w:val="none" w:sz="0" w:space="0" w:color="auto"/>
        <w:right w:val="none" w:sz="0" w:space="0" w:color="auto"/>
      </w:divBdr>
    </w:div>
    <w:div w:id="2145389585">
      <w:bodyDiv w:val="1"/>
      <w:marLeft w:val="0"/>
      <w:marRight w:val="0"/>
      <w:marTop w:val="0"/>
      <w:marBottom w:val="0"/>
      <w:divBdr>
        <w:top w:val="none" w:sz="0" w:space="0" w:color="auto"/>
        <w:left w:val="none" w:sz="0" w:space="0" w:color="auto"/>
        <w:bottom w:val="none" w:sz="0" w:space="0" w:color="auto"/>
        <w:right w:val="none" w:sz="0" w:space="0" w:color="auto"/>
      </w:divBdr>
    </w:div>
    <w:div w:id="21472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00043-FBAD-4532-B0B0-88A9891E9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Template>
  <TotalTime>3011</TotalTime>
  <Pages>58</Pages>
  <Words>15933</Words>
  <Characters>90820</Characters>
  <Application>Microsoft Office Word</Application>
  <DocSecurity>0</DocSecurity>
  <Lines>756</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dc:creator>
  <cp:lastModifiedBy>user</cp:lastModifiedBy>
  <cp:revision>75</cp:revision>
  <cp:lastPrinted>2021-12-14T07:42:00Z</cp:lastPrinted>
  <dcterms:created xsi:type="dcterms:W3CDTF">2021-09-17T04:05:00Z</dcterms:created>
  <dcterms:modified xsi:type="dcterms:W3CDTF">2022-07-22T12:05:00Z</dcterms:modified>
</cp:coreProperties>
</file>